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MS Mincho" w:hAnsi="Arial" w:cs="Arial"/>
          <w:noProof/>
          <w:sz w:val="22"/>
          <w:szCs w:val="22"/>
        </w:rPr>
        <w:id w:val="1895074503"/>
        <w:docPartObj>
          <w:docPartGallery w:val="Cover Pages"/>
          <w:docPartUnique/>
        </w:docPartObj>
      </w:sdtPr>
      <w:sdtContent>
        <w:p w14:paraId="47EFDF12" w14:textId="31DCBBDC" w:rsidR="00A65FE9" w:rsidRPr="008F4B2C" w:rsidRDefault="00A65FE9" w:rsidP="006D7D10">
          <w:pPr>
            <w:spacing w:after="160" w:line="360" w:lineRule="auto"/>
            <w:jc w:val="center"/>
            <w:rPr>
              <w:rFonts w:ascii="Arial" w:hAnsi="Arial" w:cs="Arial"/>
              <w:b/>
              <w:color w:val="002060"/>
              <w:sz w:val="22"/>
              <w:szCs w:val="22"/>
            </w:rPr>
          </w:pPr>
          <w:r w:rsidRPr="008F4B2C">
            <w:rPr>
              <w:rFonts w:ascii="Arial" w:hAnsi="Arial" w:cs="Arial"/>
              <w:b/>
              <w:color w:val="002060"/>
              <w:sz w:val="22"/>
              <w:szCs w:val="22"/>
            </w:rPr>
            <w:t>INVITATION TO BID</w:t>
          </w:r>
        </w:p>
        <w:p w14:paraId="7BE2332B" w14:textId="347D59EE" w:rsidR="00ED0BD4" w:rsidRPr="008F4B2C" w:rsidRDefault="00ED0BD4" w:rsidP="006D7D10">
          <w:pPr>
            <w:suppressAutoHyphens/>
            <w:spacing w:line="360" w:lineRule="auto"/>
            <w:jc w:val="center"/>
            <w:rPr>
              <w:rFonts w:ascii="Arial" w:hAnsi="Arial" w:cs="Arial"/>
              <w:b/>
              <w:sz w:val="22"/>
              <w:szCs w:val="22"/>
            </w:rPr>
          </w:pPr>
          <w:r w:rsidRPr="008F4B2C">
            <w:rPr>
              <w:rFonts w:ascii="Arial" w:hAnsi="Arial" w:cs="Arial"/>
              <w:b/>
              <w:sz w:val="22"/>
              <w:szCs w:val="22"/>
            </w:rPr>
            <w:t>AIR TRAFFIC AND NAVIGATION SERVICES SOC LTD</w:t>
          </w:r>
        </w:p>
        <w:p w14:paraId="2FD1F1B5" w14:textId="77777777" w:rsidR="00ED0BD4" w:rsidRPr="008F4B2C" w:rsidRDefault="00ED0BD4" w:rsidP="006D7D10">
          <w:pPr>
            <w:suppressAutoHyphens/>
            <w:spacing w:line="360" w:lineRule="auto"/>
            <w:jc w:val="center"/>
            <w:rPr>
              <w:rFonts w:ascii="Arial" w:hAnsi="Arial" w:cs="Arial"/>
              <w:b/>
              <w:sz w:val="22"/>
              <w:szCs w:val="22"/>
            </w:rPr>
          </w:pPr>
          <w:r w:rsidRPr="008F4B2C">
            <w:rPr>
              <w:rFonts w:ascii="Arial" w:hAnsi="Arial" w:cs="Arial"/>
              <w:b/>
              <w:sz w:val="22"/>
              <w:szCs w:val="22"/>
            </w:rPr>
            <w:t>REPUBLIC OF SOUTH AFRICA</w:t>
          </w:r>
        </w:p>
        <w:p w14:paraId="000C24CF" w14:textId="77777777" w:rsidR="00ED0BD4" w:rsidRPr="008F4B2C" w:rsidRDefault="00ED0BD4" w:rsidP="006D7D10">
          <w:pPr>
            <w:suppressAutoHyphens/>
            <w:spacing w:line="360" w:lineRule="auto"/>
            <w:jc w:val="center"/>
            <w:rPr>
              <w:rFonts w:ascii="Arial" w:hAnsi="Arial" w:cs="Arial"/>
              <w:b/>
              <w:sz w:val="22"/>
              <w:szCs w:val="22"/>
            </w:rPr>
          </w:pPr>
        </w:p>
        <w:p w14:paraId="696610C5" w14:textId="166954A5" w:rsidR="00ED0BD4" w:rsidRPr="008F4B2C" w:rsidRDefault="00ED0BD4" w:rsidP="006D7D10">
          <w:pPr>
            <w:spacing w:after="160" w:line="360" w:lineRule="auto"/>
            <w:jc w:val="center"/>
            <w:rPr>
              <w:rFonts w:ascii="Arial" w:hAnsi="Arial" w:cs="Arial"/>
              <w:b/>
              <w:bCs/>
              <w:color w:val="002060"/>
              <w:sz w:val="22"/>
              <w:szCs w:val="22"/>
              <w:shd w:val="clear" w:color="auto" w:fill="FFFFFF"/>
            </w:rPr>
          </w:pPr>
          <w:r w:rsidRPr="008F4B2C">
            <w:rPr>
              <w:rFonts w:ascii="Arial" w:eastAsia="Calibri" w:hAnsi="Arial" w:cs="Arial"/>
              <w:noProof/>
              <w:sz w:val="22"/>
              <w:szCs w:val="22"/>
            </w:rPr>
            <w:drawing>
              <wp:inline distT="0" distB="0" distL="0" distR="0" wp14:anchorId="61E0EE0B" wp14:editId="47EE72AE">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246830F7" w:rsidR="00ED0BD4" w:rsidRPr="008F4B2C" w:rsidRDefault="00ED0BD4" w:rsidP="006D7D10">
          <w:pPr>
            <w:spacing w:after="160" w:line="360" w:lineRule="auto"/>
            <w:jc w:val="center"/>
            <w:rPr>
              <w:rFonts w:ascii="Arial" w:hAnsi="Arial" w:cs="Arial"/>
              <w:b/>
              <w:bCs/>
              <w:sz w:val="22"/>
              <w:szCs w:val="22"/>
              <w:shd w:val="clear" w:color="auto" w:fill="FFFFFF"/>
            </w:rPr>
          </w:pPr>
          <w:r w:rsidRPr="008F4B2C">
            <w:rPr>
              <w:rFonts w:ascii="Arial" w:hAnsi="Arial" w:cs="Arial"/>
              <w:b/>
              <w:bCs/>
              <w:sz w:val="22"/>
              <w:szCs w:val="22"/>
              <w:shd w:val="clear" w:color="auto" w:fill="FFFFFF"/>
            </w:rPr>
            <w:t xml:space="preserve">REQUEST FOR </w:t>
          </w:r>
          <w:r w:rsidR="00BA2400" w:rsidRPr="008F4B2C">
            <w:rPr>
              <w:rFonts w:ascii="Arial" w:hAnsi="Arial" w:cs="Arial"/>
              <w:b/>
              <w:bCs/>
              <w:sz w:val="22"/>
              <w:szCs w:val="22"/>
              <w:shd w:val="clear" w:color="auto" w:fill="FFFFFF"/>
            </w:rPr>
            <w:t>QUOTATIONS</w:t>
          </w:r>
          <w:r w:rsidRPr="008F4B2C">
            <w:rPr>
              <w:rFonts w:ascii="Arial" w:hAnsi="Arial" w:cs="Arial"/>
              <w:b/>
              <w:bCs/>
              <w:sz w:val="22"/>
              <w:szCs w:val="22"/>
              <w:shd w:val="clear" w:color="auto" w:fill="FFFFFF"/>
            </w:rPr>
            <w:t xml:space="preserve">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1F7D9F" w:rsidRPr="008F4B2C" w14:paraId="7FFC01E7" w14:textId="77777777" w:rsidTr="00067D45">
            <w:tc>
              <w:tcPr>
                <w:tcW w:w="3544" w:type="dxa"/>
                <w:shd w:val="clear" w:color="auto" w:fill="8EAADB" w:themeFill="accent1" w:themeFillTint="99"/>
              </w:tcPr>
              <w:p w14:paraId="634AB47A" w14:textId="77777777"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snapToGrid w:val="0"/>
                    <w:sz w:val="22"/>
                    <w:szCs w:val="22"/>
                    <w:lang w:val="en-ZA"/>
                  </w:rPr>
                </w:pPr>
                <w:r w:rsidRPr="008F4B2C">
                  <w:rPr>
                    <w:rFonts w:ascii="Arial" w:hAnsi="Arial" w:cs="Arial"/>
                    <w:b/>
                    <w:snapToGrid w:val="0"/>
                    <w:sz w:val="22"/>
                    <w:szCs w:val="22"/>
                    <w:lang w:val="en-ZA"/>
                  </w:rPr>
                  <w:t>RFQ REFERENCE NUMBER:</w:t>
                </w:r>
              </w:p>
            </w:tc>
            <w:tc>
              <w:tcPr>
                <w:tcW w:w="7230" w:type="dxa"/>
              </w:tcPr>
              <w:p w14:paraId="43FA9A3D" w14:textId="0A6E1BA4" w:rsidR="001F7D9F" w:rsidRPr="008F4B2C" w:rsidRDefault="00E830BF" w:rsidP="00E40721">
                <w:pPr>
                  <w:spacing w:line="312" w:lineRule="auto"/>
                  <w:rPr>
                    <w:rFonts w:ascii="Arial" w:hAnsi="Arial" w:cs="Arial"/>
                    <w:b/>
                    <w:snapToGrid w:val="0"/>
                    <w:sz w:val="22"/>
                    <w:szCs w:val="22"/>
                    <w:lang w:val="en-ZA" w:eastAsia="en-ZA"/>
                  </w:rPr>
                </w:pPr>
                <w:r w:rsidRPr="00E830BF">
                  <w:rPr>
                    <w:rFonts w:ascii="Arial" w:hAnsi="Arial" w:cs="Arial"/>
                    <w:b/>
                    <w:snapToGrid w:val="0"/>
                    <w:sz w:val="22"/>
                    <w:szCs w:val="22"/>
                    <w:lang w:val="en-ZA" w:eastAsia="en-ZA"/>
                  </w:rPr>
                  <w:t>ATNS/FAEL/RFQ11/2025/26_STATIONERY</w:t>
                </w:r>
              </w:p>
            </w:tc>
          </w:tr>
          <w:tr w:rsidR="001F7D9F" w:rsidRPr="008F4B2C" w14:paraId="0DDAABF0" w14:textId="77777777" w:rsidTr="00067D45">
            <w:tc>
              <w:tcPr>
                <w:tcW w:w="3544" w:type="dxa"/>
                <w:shd w:val="clear" w:color="auto" w:fill="8EAADB" w:themeFill="accent1" w:themeFillTint="99"/>
              </w:tcPr>
              <w:p w14:paraId="01E202C4" w14:textId="77777777"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b/>
                    <w:snapToGrid w:val="0"/>
                    <w:sz w:val="22"/>
                    <w:szCs w:val="22"/>
                    <w:lang w:val="en-ZA"/>
                  </w:rPr>
                </w:pPr>
                <w:r w:rsidRPr="008F4B2C">
                  <w:rPr>
                    <w:rFonts w:ascii="Arial" w:hAnsi="Arial" w:cs="Arial"/>
                    <w:b/>
                    <w:snapToGrid w:val="0"/>
                    <w:sz w:val="22"/>
                    <w:szCs w:val="22"/>
                    <w:lang w:val="en-ZA"/>
                  </w:rPr>
                  <w:t>DESCRIPTION:</w:t>
                </w:r>
              </w:p>
            </w:tc>
            <w:tc>
              <w:tcPr>
                <w:tcW w:w="7230" w:type="dxa"/>
                <w:vAlign w:val="center"/>
              </w:tcPr>
              <w:p w14:paraId="5690D8D1" w14:textId="3F1B5184" w:rsidR="001F7D9F" w:rsidRPr="008F4B2C" w:rsidRDefault="00E830BF" w:rsidP="00E40721">
                <w:pPr>
                  <w:spacing w:line="312" w:lineRule="auto"/>
                  <w:rPr>
                    <w:rFonts w:ascii="Arial" w:hAnsi="Arial" w:cs="Arial"/>
                    <w:b/>
                    <w:bCs/>
                    <w:sz w:val="22"/>
                    <w:szCs w:val="22"/>
                    <w:lang w:val="en-ZA"/>
                  </w:rPr>
                </w:pPr>
                <w:r w:rsidRPr="00E830BF">
                  <w:rPr>
                    <w:rFonts w:ascii="Arial" w:hAnsi="Arial" w:cs="Arial"/>
                    <w:b/>
                    <w:bCs/>
                    <w:sz w:val="22"/>
                    <w:szCs w:val="22"/>
                    <w:lang w:val="en-ZA"/>
                  </w:rPr>
                  <w:t>APPOINTMENT OF A SERVICE PROVIDER FOR THE SUPPLY AND DELIVERY OF STATIONERY FOR A PERIOD OF THREE (3) YEARS AT ATNS - KING PHALO AIRPORT</w:t>
                </w:r>
              </w:p>
            </w:tc>
          </w:tr>
          <w:tr w:rsidR="001F7D9F" w:rsidRPr="008F4B2C" w14:paraId="3BDEB0F7" w14:textId="77777777" w:rsidTr="00067D45">
            <w:tc>
              <w:tcPr>
                <w:tcW w:w="3544" w:type="dxa"/>
                <w:shd w:val="clear" w:color="auto" w:fill="8EAADB" w:themeFill="accent1" w:themeFillTint="99"/>
              </w:tcPr>
              <w:p w14:paraId="1902D0C9" w14:textId="77777777"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b/>
                    <w:snapToGrid w:val="0"/>
                    <w:sz w:val="22"/>
                    <w:szCs w:val="22"/>
                    <w:lang w:val="en-ZA"/>
                  </w:rPr>
                </w:pPr>
                <w:r w:rsidRPr="008F4B2C">
                  <w:rPr>
                    <w:rFonts w:ascii="Arial" w:hAnsi="Arial" w:cs="Arial"/>
                    <w:b/>
                    <w:snapToGrid w:val="0"/>
                    <w:sz w:val="22"/>
                    <w:szCs w:val="22"/>
                    <w:lang w:val="en-ZA"/>
                  </w:rPr>
                  <w:t>ISSUE DATE:</w:t>
                </w:r>
              </w:p>
            </w:tc>
            <w:tc>
              <w:tcPr>
                <w:tcW w:w="7230" w:type="dxa"/>
                <w:vAlign w:val="center"/>
              </w:tcPr>
              <w:p w14:paraId="1C106425" w14:textId="7707E845" w:rsidR="001F7D9F" w:rsidRPr="00406161" w:rsidRDefault="005052D2" w:rsidP="00E40721">
                <w:pPr>
                  <w:widowControl w:val="0"/>
                  <w:tabs>
                    <w:tab w:val="left" w:pos="720"/>
                    <w:tab w:val="left" w:pos="1944"/>
                    <w:tab w:val="left" w:pos="3384"/>
                    <w:tab w:val="left" w:pos="3744"/>
                    <w:tab w:val="left" w:pos="4644"/>
                    <w:tab w:val="left" w:pos="5760"/>
                    <w:tab w:val="left" w:pos="7920"/>
                  </w:tabs>
                  <w:spacing w:before="40" w:after="40" w:line="312" w:lineRule="auto"/>
                  <w:jc w:val="both"/>
                  <w:rPr>
                    <w:rFonts w:ascii="Arial" w:eastAsia="MS Mincho" w:hAnsi="Arial" w:cs="Arial"/>
                    <w:b/>
                    <w:color w:val="EE0000"/>
                    <w:sz w:val="22"/>
                    <w:szCs w:val="22"/>
                    <w:lang w:val="en-ZA"/>
                  </w:rPr>
                </w:pPr>
                <w:r>
                  <w:rPr>
                    <w:rFonts w:ascii="Arial" w:hAnsi="Arial" w:cs="Arial"/>
                    <w:b/>
                    <w:snapToGrid w:val="0"/>
                    <w:color w:val="EE0000"/>
                    <w:sz w:val="22"/>
                    <w:szCs w:val="22"/>
                    <w:lang w:val="en-ZA" w:eastAsia="en-ZA"/>
                  </w:rPr>
                  <w:t>1</w:t>
                </w:r>
                <w:r w:rsidR="00787919">
                  <w:rPr>
                    <w:rFonts w:ascii="Arial" w:hAnsi="Arial" w:cs="Arial"/>
                    <w:b/>
                    <w:snapToGrid w:val="0"/>
                    <w:color w:val="EE0000"/>
                    <w:sz w:val="22"/>
                    <w:szCs w:val="22"/>
                    <w:lang w:val="en-ZA" w:eastAsia="en-ZA"/>
                  </w:rPr>
                  <w:t>9</w:t>
                </w:r>
                <w:r>
                  <w:rPr>
                    <w:rFonts w:ascii="Arial" w:hAnsi="Arial" w:cs="Arial"/>
                    <w:b/>
                    <w:snapToGrid w:val="0"/>
                    <w:color w:val="EE0000"/>
                    <w:sz w:val="22"/>
                    <w:szCs w:val="22"/>
                    <w:lang w:val="en-ZA" w:eastAsia="en-ZA"/>
                  </w:rPr>
                  <w:t xml:space="preserve"> November</w:t>
                </w:r>
                <w:r w:rsidR="003B66A9" w:rsidRPr="00406161">
                  <w:rPr>
                    <w:rFonts w:ascii="Arial" w:hAnsi="Arial" w:cs="Arial"/>
                    <w:b/>
                    <w:snapToGrid w:val="0"/>
                    <w:color w:val="EE0000"/>
                    <w:sz w:val="22"/>
                    <w:szCs w:val="22"/>
                    <w:lang w:val="en-ZA" w:eastAsia="en-ZA"/>
                  </w:rPr>
                  <w:t xml:space="preserve"> 2025</w:t>
                </w:r>
              </w:p>
            </w:tc>
          </w:tr>
          <w:tr w:rsidR="001F7D9F" w:rsidRPr="008F4B2C" w14:paraId="2A885380" w14:textId="77777777" w:rsidTr="00067D45">
            <w:tc>
              <w:tcPr>
                <w:tcW w:w="3544" w:type="dxa"/>
                <w:shd w:val="clear" w:color="auto" w:fill="8EAADB" w:themeFill="accent1" w:themeFillTint="99"/>
              </w:tcPr>
              <w:p w14:paraId="6937BF2E" w14:textId="77777777"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snapToGrid w:val="0"/>
                    <w:sz w:val="22"/>
                    <w:szCs w:val="22"/>
                    <w:lang w:val="en-ZA"/>
                  </w:rPr>
                </w:pPr>
                <w:r w:rsidRPr="008F4B2C">
                  <w:rPr>
                    <w:rFonts w:ascii="Arial" w:hAnsi="Arial" w:cs="Arial"/>
                    <w:b/>
                    <w:snapToGrid w:val="0"/>
                    <w:sz w:val="22"/>
                    <w:szCs w:val="22"/>
                    <w:lang w:val="en-ZA"/>
                  </w:rPr>
                  <w:t>CLOSING DATE:</w:t>
                </w:r>
              </w:p>
            </w:tc>
            <w:tc>
              <w:tcPr>
                <w:tcW w:w="7230" w:type="dxa"/>
                <w:vAlign w:val="center"/>
              </w:tcPr>
              <w:p w14:paraId="1AAE448B" w14:textId="49EDEEC9" w:rsidR="001F7D9F" w:rsidRPr="00406161" w:rsidRDefault="007F14C8" w:rsidP="00E40721">
                <w:pPr>
                  <w:widowControl w:val="0"/>
                  <w:tabs>
                    <w:tab w:val="left" w:pos="720"/>
                    <w:tab w:val="left" w:pos="1944"/>
                    <w:tab w:val="left" w:pos="3384"/>
                    <w:tab w:val="left" w:pos="3744"/>
                    <w:tab w:val="left" w:pos="4644"/>
                    <w:tab w:val="left" w:pos="5760"/>
                    <w:tab w:val="left" w:pos="7920"/>
                  </w:tabs>
                  <w:spacing w:before="40" w:after="40" w:line="312" w:lineRule="auto"/>
                  <w:jc w:val="both"/>
                  <w:rPr>
                    <w:rFonts w:ascii="Arial" w:hAnsi="Arial" w:cs="Arial"/>
                    <w:b/>
                    <w:snapToGrid w:val="0"/>
                    <w:color w:val="EE0000"/>
                    <w:sz w:val="22"/>
                    <w:szCs w:val="22"/>
                    <w:lang w:val="en-ZA"/>
                  </w:rPr>
                </w:pPr>
                <w:r>
                  <w:rPr>
                    <w:rFonts w:ascii="Arial" w:hAnsi="Arial" w:cs="Arial"/>
                    <w:b/>
                    <w:snapToGrid w:val="0"/>
                    <w:color w:val="EE0000"/>
                    <w:sz w:val="22"/>
                    <w:szCs w:val="22"/>
                    <w:lang w:val="en-ZA" w:eastAsia="en-ZA"/>
                  </w:rPr>
                  <w:t>2</w:t>
                </w:r>
                <w:r w:rsidR="00787919">
                  <w:rPr>
                    <w:rFonts w:ascii="Arial" w:hAnsi="Arial" w:cs="Arial"/>
                    <w:b/>
                    <w:snapToGrid w:val="0"/>
                    <w:color w:val="EE0000"/>
                    <w:sz w:val="22"/>
                    <w:szCs w:val="22"/>
                    <w:lang w:val="en-ZA" w:eastAsia="en-ZA"/>
                  </w:rPr>
                  <w:t>8</w:t>
                </w:r>
                <w:r>
                  <w:rPr>
                    <w:rFonts w:ascii="Arial" w:hAnsi="Arial" w:cs="Arial"/>
                    <w:b/>
                    <w:snapToGrid w:val="0"/>
                    <w:color w:val="EE0000"/>
                    <w:sz w:val="22"/>
                    <w:szCs w:val="22"/>
                    <w:lang w:val="en-ZA" w:eastAsia="en-ZA"/>
                  </w:rPr>
                  <w:t xml:space="preserve"> Nove</w:t>
                </w:r>
                <w:r w:rsidR="00BB7F55">
                  <w:rPr>
                    <w:rFonts w:ascii="Arial" w:hAnsi="Arial" w:cs="Arial"/>
                    <w:b/>
                    <w:snapToGrid w:val="0"/>
                    <w:color w:val="EE0000"/>
                    <w:sz w:val="22"/>
                    <w:szCs w:val="22"/>
                    <w:lang w:val="en-ZA" w:eastAsia="en-ZA"/>
                  </w:rPr>
                  <w:t xml:space="preserve">mber </w:t>
                </w:r>
                <w:r w:rsidR="00134540" w:rsidRPr="00406161">
                  <w:rPr>
                    <w:rFonts w:ascii="Arial" w:hAnsi="Arial" w:cs="Arial"/>
                    <w:b/>
                    <w:snapToGrid w:val="0"/>
                    <w:color w:val="EE0000"/>
                    <w:sz w:val="22"/>
                    <w:szCs w:val="22"/>
                    <w:lang w:val="en-ZA" w:eastAsia="en-ZA"/>
                  </w:rPr>
                  <w:t>2025</w:t>
                </w:r>
              </w:p>
            </w:tc>
          </w:tr>
          <w:tr w:rsidR="001F7D9F" w:rsidRPr="008F4B2C" w14:paraId="3F864F22" w14:textId="77777777" w:rsidTr="00067D45">
            <w:tc>
              <w:tcPr>
                <w:tcW w:w="3544" w:type="dxa"/>
                <w:shd w:val="clear" w:color="auto" w:fill="8EAADB" w:themeFill="accent1" w:themeFillTint="99"/>
              </w:tcPr>
              <w:p w14:paraId="4AF82885" w14:textId="77777777"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b/>
                    <w:snapToGrid w:val="0"/>
                    <w:sz w:val="22"/>
                    <w:szCs w:val="22"/>
                    <w:lang w:val="en-ZA"/>
                  </w:rPr>
                </w:pPr>
                <w:r w:rsidRPr="008F4B2C">
                  <w:rPr>
                    <w:rFonts w:ascii="Arial" w:hAnsi="Arial" w:cs="Arial"/>
                    <w:b/>
                    <w:snapToGrid w:val="0"/>
                    <w:sz w:val="22"/>
                    <w:szCs w:val="22"/>
                    <w:lang w:val="en-ZA"/>
                  </w:rPr>
                  <w:t>CLOSING TIME:</w:t>
                </w:r>
              </w:p>
            </w:tc>
            <w:tc>
              <w:tcPr>
                <w:tcW w:w="7230" w:type="dxa"/>
                <w:vAlign w:val="center"/>
              </w:tcPr>
              <w:p w14:paraId="2D375A0C" w14:textId="77777777"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jc w:val="both"/>
                  <w:rPr>
                    <w:rFonts w:ascii="Arial" w:hAnsi="Arial" w:cs="Arial"/>
                    <w:b/>
                    <w:snapToGrid w:val="0"/>
                    <w:sz w:val="22"/>
                    <w:szCs w:val="22"/>
                    <w:lang w:val="en-ZA"/>
                  </w:rPr>
                </w:pPr>
                <w:r w:rsidRPr="008F4B2C">
                  <w:rPr>
                    <w:rFonts w:ascii="Arial" w:hAnsi="Arial" w:cs="Arial"/>
                    <w:b/>
                    <w:snapToGrid w:val="0"/>
                    <w:sz w:val="22"/>
                    <w:szCs w:val="22"/>
                    <w:lang w:val="en-ZA"/>
                  </w:rPr>
                  <w:t>11H00, CAT</w:t>
                </w:r>
              </w:p>
            </w:tc>
          </w:tr>
          <w:tr w:rsidR="001F7D9F" w:rsidRPr="008F4B2C" w14:paraId="514B4289" w14:textId="77777777" w:rsidTr="00067D45">
            <w:tc>
              <w:tcPr>
                <w:tcW w:w="3544" w:type="dxa"/>
                <w:shd w:val="clear" w:color="auto" w:fill="8EAADB" w:themeFill="accent1" w:themeFillTint="99"/>
                <w:vAlign w:val="center"/>
              </w:tcPr>
              <w:p w14:paraId="1E969DDA" w14:textId="4C2B4B06"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b/>
                    <w:snapToGrid w:val="0"/>
                    <w:sz w:val="22"/>
                    <w:szCs w:val="22"/>
                    <w:lang w:val="en-ZA"/>
                  </w:rPr>
                </w:pPr>
                <w:r w:rsidRPr="008F4B2C">
                  <w:rPr>
                    <w:rFonts w:ascii="Arial" w:hAnsi="Arial" w:cs="Arial"/>
                    <w:b/>
                    <w:snapToGrid w:val="0"/>
                    <w:sz w:val="22"/>
                    <w:szCs w:val="22"/>
                    <w:lang w:val="en-ZA"/>
                  </w:rPr>
                  <w:t xml:space="preserve">REQUIRED ADMINISTRATIVE DOCUMENTS </w:t>
                </w:r>
              </w:p>
            </w:tc>
            <w:tc>
              <w:tcPr>
                <w:tcW w:w="7230" w:type="dxa"/>
                <w:vAlign w:val="center"/>
              </w:tcPr>
              <w:p w14:paraId="13326726" w14:textId="77777777" w:rsidR="001F7D9F" w:rsidRPr="008F4B2C" w:rsidRDefault="001F7D9F" w:rsidP="00DC72C1">
                <w:pPr>
                  <w:keepNext/>
                  <w:widowControl w:val="0"/>
                  <w:numPr>
                    <w:ilvl w:val="0"/>
                    <w:numId w:val="44"/>
                  </w:numPr>
                  <w:tabs>
                    <w:tab w:val="left" w:pos="720"/>
                    <w:tab w:val="left" w:pos="1944"/>
                    <w:tab w:val="left" w:pos="3384"/>
                    <w:tab w:val="left" w:pos="3744"/>
                    <w:tab w:val="left" w:pos="4644"/>
                    <w:tab w:val="left" w:pos="5760"/>
                    <w:tab w:val="left" w:pos="7920"/>
                  </w:tabs>
                  <w:spacing w:before="40" w:after="40" w:line="312" w:lineRule="auto"/>
                  <w:contextualSpacing/>
                  <w:jc w:val="both"/>
                  <w:rPr>
                    <w:rFonts w:ascii="Arial" w:hAnsi="Arial" w:cs="Arial"/>
                    <w:snapToGrid w:val="0"/>
                    <w:sz w:val="22"/>
                    <w:szCs w:val="22"/>
                    <w:lang w:val="en-ZA"/>
                  </w:rPr>
                </w:pPr>
                <w:bookmarkStart w:id="0" w:name="_Hlk77670251"/>
                <w:r w:rsidRPr="008F4B2C">
                  <w:rPr>
                    <w:rFonts w:ascii="Arial" w:hAnsi="Arial" w:cs="Arial"/>
                    <w:b/>
                    <w:snapToGrid w:val="0"/>
                    <w:sz w:val="22"/>
                    <w:szCs w:val="22"/>
                    <w:lang w:val="en-ZA"/>
                  </w:rPr>
                  <w:t>Valid Tax Pin Status</w:t>
                </w:r>
              </w:p>
              <w:bookmarkEnd w:id="0"/>
              <w:p w14:paraId="0FABE411" w14:textId="77777777" w:rsidR="001F7D9F" w:rsidRPr="008F4B2C" w:rsidRDefault="001F7D9F" w:rsidP="00DC72C1">
                <w:pPr>
                  <w:widowControl w:val="0"/>
                  <w:numPr>
                    <w:ilvl w:val="0"/>
                    <w:numId w:val="44"/>
                  </w:numPr>
                  <w:tabs>
                    <w:tab w:val="left" w:pos="720"/>
                    <w:tab w:val="left" w:pos="1944"/>
                    <w:tab w:val="left" w:pos="3384"/>
                    <w:tab w:val="left" w:pos="3744"/>
                    <w:tab w:val="left" w:pos="4644"/>
                    <w:tab w:val="left" w:pos="5760"/>
                    <w:tab w:val="left" w:pos="7920"/>
                  </w:tabs>
                  <w:spacing w:before="40" w:after="40" w:line="312" w:lineRule="auto"/>
                  <w:jc w:val="both"/>
                  <w:rPr>
                    <w:rFonts w:ascii="Arial" w:hAnsi="Arial" w:cs="Arial"/>
                    <w:b/>
                    <w:snapToGrid w:val="0"/>
                    <w:sz w:val="22"/>
                    <w:szCs w:val="22"/>
                    <w:lang w:val="en-ZA"/>
                  </w:rPr>
                </w:pPr>
                <w:r w:rsidRPr="008F4B2C">
                  <w:rPr>
                    <w:rFonts w:ascii="Arial" w:hAnsi="Arial" w:cs="Arial"/>
                    <w:b/>
                    <w:snapToGrid w:val="0"/>
                    <w:sz w:val="22"/>
                    <w:szCs w:val="22"/>
                    <w:lang w:val="en-ZA"/>
                  </w:rPr>
                  <w:t>Latest Central Supplier Database (CSD) Report</w:t>
                </w:r>
              </w:p>
              <w:p w14:paraId="505909AF" w14:textId="77777777" w:rsidR="001F7D9F" w:rsidRPr="008F4B2C" w:rsidRDefault="001F7D9F" w:rsidP="00DC72C1">
                <w:pPr>
                  <w:widowControl w:val="0"/>
                  <w:numPr>
                    <w:ilvl w:val="0"/>
                    <w:numId w:val="44"/>
                  </w:numPr>
                  <w:tabs>
                    <w:tab w:val="left" w:pos="720"/>
                    <w:tab w:val="left" w:pos="1944"/>
                    <w:tab w:val="left" w:pos="3384"/>
                    <w:tab w:val="left" w:pos="3744"/>
                    <w:tab w:val="left" w:pos="4644"/>
                    <w:tab w:val="left" w:pos="5760"/>
                    <w:tab w:val="left" w:pos="7920"/>
                  </w:tabs>
                  <w:spacing w:before="40" w:after="40" w:line="312" w:lineRule="auto"/>
                  <w:jc w:val="both"/>
                  <w:rPr>
                    <w:rFonts w:ascii="Arial" w:hAnsi="Arial" w:cs="Arial"/>
                    <w:b/>
                    <w:snapToGrid w:val="0"/>
                    <w:sz w:val="22"/>
                    <w:szCs w:val="22"/>
                    <w:lang w:val="en-ZA"/>
                  </w:rPr>
                </w:pPr>
                <w:r w:rsidRPr="008F4B2C">
                  <w:rPr>
                    <w:rFonts w:ascii="Arial" w:hAnsi="Arial" w:cs="Arial"/>
                    <w:b/>
                    <w:snapToGrid w:val="0"/>
                    <w:sz w:val="22"/>
                    <w:szCs w:val="22"/>
                    <w:lang w:val="en-ZA"/>
                  </w:rPr>
                  <w:t>Duly completed and signed SBD Forms (SBD1, SBD 4, SBD 6.1)</w:t>
                </w:r>
              </w:p>
              <w:p w14:paraId="02D5708B" w14:textId="77777777" w:rsidR="001F7D9F" w:rsidRPr="008F4B2C" w:rsidRDefault="001F7D9F" w:rsidP="00DC72C1">
                <w:pPr>
                  <w:keepNext/>
                  <w:widowControl w:val="0"/>
                  <w:numPr>
                    <w:ilvl w:val="0"/>
                    <w:numId w:val="44"/>
                  </w:numPr>
                  <w:tabs>
                    <w:tab w:val="left" w:pos="720"/>
                    <w:tab w:val="left" w:pos="1944"/>
                    <w:tab w:val="left" w:pos="3384"/>
                    <w:tab w:val="left" w:pos="3744"/>
                    <w:tab w:val="left" w:pos="4644"/>
                    <w:tab w:val="left" w:pos="5760"/>
                    <w:tab w:val="left" w:pos="7920"/>
                  </w:tabs>
                  <w:spacing w:before="40" w:after="40" w:line="312" w:lineRule="auto"/>
                  <w:contextualSpacing/>
                  <w:jc w:val="both"/>
                  <w:rPr>
                    <w:rFonts w:ascii="Arial" w:hAnsi="Arial" w:cs="Arial"/>
                    <w:snapToGrid w:val="0"/>
                    <w:sz w:val="22"/>
                    <w:szCs w:val="22"/>
                    <w:lang w:val="en-ZA"/>
                  </w:rPr>
                </w:pPr>
                <w:r w:rsidRPr="008F4B2C">
                  <w:rPr>
                    <w:rFonts w:ascii="Arial" w:hAnsi="Arial" w:cs="Arial"/>
                    <w:b/>
                    <w:snapToGrid w:val="0"/>
                    <w:sz w:val="22"/>
                    <w:szCs w:val="22"/>
                    <w:lang w:val="en-ZA"/>
                  </w:rPr>
                  <w:t>Quotation on the Company Letterhead (Aligned to ATNS pricing schedule)</w:t>
                </w:r>
              </w:p>
            </w:tc>
          </w:tr>
          <w:tr w:rsidR="006D4CE1" w:rsidRPr="008F4B2C" w14:paraId="54DE7C9B" w14:textId="77777777" w:rsidTr="00067D45">
            <w:tc>
              <w:tcPr>
                <w:tcW w:w="3544" w:type="dxa"/>
                <w:shd w:val="clear" w:color="auto" w:fill="8EAADB" w:themeFill="accent1" w:themeFillTint="99"/>
                <w:vAlign w:val="center"/>
              </w:tcPr>
              <w:p w14:paraId="4EBDF9B8" w14:textId="7BE0C379" w:rsidR="006D4CE1" w:rsidRPr="008F4B2C" w:rsidRDefault="006D4CE1"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b/>
                    <w:snapToGrid w:val="0"/>
                    <w:sz w:val="22"/>
                    <w:szCs w:val="22"/>
                    <w:lang w:val="en-ZA"/>
                  </w:rPr>
                </w:pPr>
                <w:r w:rsidRPr="008F4B2C">
                  <w:rPr>
                    <w:rFonts w:ascii="Arial" w:hAnsi="Arial" w:cs="Arial"/>
                    <w:b/>
                    <w:snapToGrid w:val="0"/>
                    <w:sz w:val="22"/>
                    <w:szCs w:val="22"/>
                    <w:lang w:val="en-ZA"/>
                  </w:rPr>
                  <w:t>REQUIRED MANDATORY DOCUMENTS</w:t>
                </w:r>
              </w:p>
            </w:tc>
            <w:tc>
              <w:tcPr>
                <w:tcW w:w="7230" w:type="dxa"/>
                <w:vAlign w:val="center"/>
              </w:tcPr>
              <w:p w14:paraId="6921E86D" w14:textId="42ED40BC" w:rsidR="00754461" w:rsidRPr="008F4B2C" w:rsidRDefault="00583C65" w:rsidP="00DC72C1">
                <w:pPr>
                  <w:keepNext/>
                  <w:widowControl w:val="0"/>
                  <w:numPr>
                    <w:ilvl w:val="0"/>
                    <w:numId w:val="44"/>
                  </w:numPr>
                  <w:tabs>
                    <w:tab w:val="left" w:pos="720"/>
                    <w:tab w:val="left" w:pos="1944"/>
                    <w:tab w:val="left" w:pos="3384"/>
                    <w:tab w:val="left" w:pos="3744"/>
                    <w:tab w:val="left" w:pos="4644"/>
                    <w:tab w:val="left" w:pos="5760"/>
                    <w:tab w:val="left" w:pos="7920"/>
                  </w:tabs>
                  <w:spacing w:before="40" w:after="40" w:line="312" w:lineRule="auto"/>
                  <w:contextualSpacing/>
                  <w:jc w:val="both"/>
                  <w:rPr>
                    <w:rFonts w:ascii="Arial" w:hAnsi="Arial" w:cs="Arial"/>
                    <w:b/>
                    <w:bCs/>
                    <w:snapToGrid w:val="0"/>
                    <w:sz w:val="22"/>
                    <w:szCs w:val="22"/>
                    <w:lang w:val="en-ZA"/>
                  </w:rPr>
                </w:pPr>
                <w:r w:rsidRPr="00583C65">
                  <w:rPr>
                    <w:rFonts w:ascii="Arial" w:hAnsi="Arial" w:cs="Arial"/>
                    <w:b/>
                    <w:bCs/>
                    <w:snapToGrid w:val="0"/>
                    <w:sz w:val="22"/>
                    <w:szCs w:val="22"/>
                    <w:lang w:val="en-ZA"/>
                  </w:rPr>
                  <w:t>One (1) reference letter in the form of signed letters on a client’s business letterhead stating the scope and description of the services rendered, contract duration, contact name, Contact number, and position of the referee.</w:t>
                </w:r>
              </w:p>
            </w:tc>
          </w:tr>
          <w:tr w:rsidR="001F7D9F" w:rsidRPr="008F4B2C" w14:paraId="5C4EC5E8" w14:textId="77777777" w:rsidTr="00067D45">
            <w:trPr>
              <w:trHeight w:val="841"/>
            </w:trPr>
            <w:tc>
              <w:tcPr>
                <w:tcW w:w="3544" w:type="dxa"/>
                <w:shd w:val="clear" w:color="auto" w:fill="8EAADB" w:themeFill="accent1" w:themeFillTint="99"/>
                <w:vAlign w:val="center"/>
              </w:tcPr>
              <w:p w14:paraId="47D8941E" w14:textId="33E9F01C"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b/>
                    <w:snapToGrid w:val="0"/>
                    <w:sz w:val="22"/>
                    <w:szCs w:val="22"/>
                    <w:lang w:val="en-ZA"/>
                  </w:rPr>
                </w:pPr>
                <w:r w:rsidRPr="008F4B2C">
                  <w:rPr>
                    <w:rFonts w:ascii="Arial" w:hAnsi="Arial" w:cs="Arial"/>
                    <w:b/>
                    <w:snapToGrid w:val="0"/>
                    <w:sz w:val="22"/>
                    <w:szCs w:val="22"/>
                    <w:lang w:val="en-ZA"/>
                  </w:rPr>
                  <w:t xml:space="preserve">RFQ DOCUMENTS MAY BE </w:t>
                </w:r>
                <w:r w:rsidR="00BA2400" w:rsidRPr="008F4B2C">
                  <w:rPr>
                    <w:rFonts w:ascii="Arial" w:hAnsi="Arial" w:cs="Arial"/>
                    <w:b/>
                    <w:snapToGrid w:val="0"/>
                    <w:sz w:val="22"/>
                    <w:szCs w:val="22"/>
                    <w:lang w:val="en-ZA"/>
                  </w:rPr>
                  <w:t>ADDRESSED</w:t>
                </w:r>
                <w:r w:rsidRPr="008F4B2C">
                  <w:rPr>
                    <w:rFonts w:ascii="Arial" w:hAnsi="Arial" w:cs="Arial"/>
                    <w:b/>
                    <w:snapToGrid w:val="0"/>
                    <w:sz w:val="22"/>
                    <w:szCs w:val="22"/>
                    <w:lang w:val="en-ZA"/>
                  </w:rPr>
                  <w:t xml:space="preserve"> TO:</w:t>
                </w:r>
              </w:p>
            </w:tc>
            <w:tc>
              <w:tcPr>
                <w:tcW w:w="7230" w:type="dxa"/>
                <w:vAlign w:val="center"/>
              </w:tcPr>
              <w:p w14:paraId="5AB717CA" w14:textId="384DA0EC" w:rsidR="001F7D9F" w:rsidRPr="008F4B2C" w:rsidRDefault="00754461" w:rsidP="00E40721">
                <w:pPr>
                  <w:widowControl w:val="0"/>
                  <w:tabs>
                    <w:tab w:val="left" w:pos="720"/>
                    <w:tab w:val="left" w:pos="1944"/>
                    <w:tab w:val="left" w:pos="3384"/>
                    <w:tab w:val="left" w:pos="3744"/>
                    <w:tab w:val="left" w:pos="4644"/>
                    <w:tab w:val="left" w:pos="5760"/>
                    <w:tab w:val="left" w:pos="7920"/>
                  </w:tabs>
                  <w:spacing w:before="40" w:after="40" w:line="312" w:lineRule="auto"/>
                  <w:jc w:val="both"/>
                  <w:rPr>
                    <w:rFonts w:ascii="Arial" w:hAnsi="Arial" w:cs="Arial"/>
                    <w:b/>
                    <w:snapToGrid w:val="0"/>
                    <w:sz w:val="22"/>
                    <w:szCs w:val="22"/>
                    <w:lang w:val="en-ZA"/>
                  </w:rPr>
                </w:pPr>
                <w:r>
                  <w:rPr>
                    <w:rFonts w:ascii="Arial" w:hAnsi="Arial" w:cs="Arial"/>
                    <w:b/>
                    <w:snapToGrid w:val="0"/>
                    <w:sz w:val="22"/>
                    <w:szCs w:val="22"/>
                    <w:lang w:val="en-ZA"/>
                  </w:rPr>
                  <w:t>Procurement Officer</w:t>
                </w:r>
                <w:r w:rsidR="001F7D9F" w:rsidRPr="008F4B2C">
                  <w:rPr>
                    <w:rFonts w:ascii="Arial" w:hAnsi="Arial" w:cs="Arial"/>
                    <w:b/>
                    <w:snapToGrid w:val="0"/>
                    <w:sz w:val="22"/>
                    <w:szCs w:val="22"/>
                    <w:lang w:val="en-ZA"/>
                  </w:rPr>
                  <w:t xml:space="preserve">: </w:t>
                </w:r>
                <w:r>
                  <w:rPr>
                    <w:rFonts w:ascii="Arial" w:hAnsi="Arial" w:cs="Arial"/>
                    <w:b/>
                    <w:snapToGrid w:val="0"/>
                    <w:sz w:val="22"/>
                    <w:szCs w:val="22"/>
                    <w:lang w:val="en-ZA"/>
                  </w:rPr>
                  <w:t>S</w:t>
                </w:r>
                <w:r w:rsidR="00BB7F55">
                  <w:rPr>
                    <w:rFonts w:ascii="Arial" w:hAnsi="Arial" w:cs="Arial"/>
                    <w:b/>
                    <w:snapToGrid w:val="0"/>
                    <w:sz w:val="22"/>
                    <w:szCs w:val="22"/>
                    <w:lang w:val="en-ZA"/>
                  </w:rPr>
                  <w:t>inenhlanhla Mbongwa</w:t>
                </w:r>
              </w:p>
              <w:p w14:paraId="3D1898DE" w14:textId="6A7C2D3B" w:rsidR="001F7D9F" w:rsidRPr="008F4B2C" w:rsidRDefault="001F7D9F" w:rsidP="00E40721">
                <w:pPr>
                  <w:spacing w:line="312" w:lineRule="auto"/>
                  <w:jc w:val="both"/>
                  <w:rPr>
                    <w:rFonts w:ascii="Arial" w:eastAsia="MS Mincho" w:hAnsi="Arial" w:cs="Arial"/>
                    <w:b/>
                    <w:sz w:val="22"/>
                    <w:szCs w:val="22"/>
                    <w:lang w:val="en-ZA"/>
                  </w:rPr>
                </w:pPr>
                <w:r w:rsidRPr="008F4B2C">
                  <w:rPr>
                    <w:rFonts w:ascii="Arial" w:eastAsia="MS Mincho" w:hAnsi="Arial" w:cs="Arial"/>
                    <w:b/>
                    <w:sz w:val="22"/>
                    <w:szCs w:val="22"/>
                    <w:lang w:val="en-ZA"/>
                  </w:rPr>
                  <w:t xml:space="preserve">Email address:  </w:t>
                </w:r>
                <w:hyperlink r:id="rId9" w:history="1">
                  <w:r w:rsidR="00873AC5" w:rsidRPr="008F4B2C">
                    <w:rPr>
                      <w:rStyle w:val="Hyperlink"/>
                      <w:rFonts w:ascii="Arial" w:eastAsia="MS Mincho" w:hAnsi="Arial" w:cs="Arial"/>
                      <w:b/>
                      <w:sz w:val="22"/>
                      <w:szCs w:val="22"/>
                      <w:lang w:val="en-ZA"/>
                    </w:rPr>
                    <w:t>RFQs@atns.co.za</w:t>
                  </w:r>
                </w:hyperlink>
                <w:r w:rsidR="00873AC5" w:rsidRPr="008F4B2C">
                  <w:rPr>
                    <w:rFonts w:ascii="Arial" w:eastAsia="MS Mincho" w:hAnsi="Arial" w:cs="Arial"/>
                    <w:b/>
                    <w:sz w:val="22"/>
                    <w:szCs w:val="22"/>
                    <w:lang w:val="en-ZA"/>
                  </w:rPr>
                  <w:t xml:space="preserve"> copy: </w:t>
                </w:r>
                <w:hyperlink r:id="rId10" w:history="1">
                  <w:r w:rsidR="00662A25" w:rsidRPr="007777A5">
                    <w:rPr>
                      <w:rStyle w:val="Hyperlink"/>
                      <w:rFonts w:ascii="Arial" w:hAnsi="Arial" w:cs="Arial"/>
                      <w:b/>
                      <w:bCs/>
                      <w:sz w:val="22"/>
                      <w:szCs w:val="22"/>
                    </w:rPr>
                    <w:t>sinenhlanhlam@atns.co.za</w:t>
                  </w:r>
                </w:hyperlink>
              </w:p>
              <w:p w14:paraId="73AD597B" w14:textId="77777777" w:rsidR="001F7D9F" w:rsidRPr="008F4B2C" w:rsidRDefault="001F7D9F" w:rsidP="00E40721">
                <w:pPr>
                  <w:spacing w:line="312" w:lineRule="auto"/>
                  <w:rPr>
                    <w:rFonts w:ascii="Arial" w:eastAsia="MS Mincho" w:hAnsi="Arial" w:cs="Arial"/>
                    <w:b/>
                    <w:bCs/>
                    <w:sz w:val="22"/>
                    <w:szCs w:val="22"/>
                    <w:lang w:val="en-ZA"/>
                  </w:rPr>
                </w:pPr>
                <w:r w:rsidRPr="008F4B2C">
                  <w:rPr>
                    <w:rFonts w:ascii="Arial" w:eastAsia="MS Mincho" w:hAnsi="Arial" w:cs="Arial"/>
                    <w:b/>
                    <w:bCs/>
                    <w:snapToGrid w:val="0"/>
                    <w:color w:val="FF0000"/>
                    <w:sz w:val="22"/>
                    <w:szCs w:val="22"/>
                    <w:lang w:val="en-ZA"/>
                  </w:rPr>
                  <w:t>NB: All responses must be submitted on the above dedicated mailbox. No hand delivery submissions will be considered.</w:t>
                </w:r>
              </w:p>
            </w:tc>
          </w:tr>
          <w:tr w:rsidR="001F7D9F" w:rsidRPr="008F4B2C" w14:paraId="7A72B049" w14:textId="77777777" w:rsidTr="00067D45">
            <w:trPr>
              <w:trHeight w:val="822"/>
            </w:trPr>
            <w:tc>
              <w:tcPr>
                <w:tcW w:w="3544" w:type="dxa"/>
                <w:shd w:val="clear" w:color="auto" w:fill="8EAADB" w:themeFill="accent1" w:themeFillTint="99"/>
              </w:tcPr>
              <w:p w14:paraId="550B49CB" w14:textId="30AD2E3A" w:rsidR="001F7D9F" w:rsidRPr="008F4B2C" w:rsidRDefault="001F7D9F" w:rsidP="00E40721">
                <w:pPr>
                  <w:widowControl w:val="0"/>
                  <w:tabs>
                    <w:tab w:val="left" w:pos="720"/>
                    <w:tab w:val="left" w:pos="1944"/>
                    <w:tab w:val="left" w:pos="3384"/>
                    <w:tab w:val="left" w:pos="3744"/>
                    <w:tab w:val="left" w:pos="4644"/>
                    <w:tab w:val="left" w:pos="5760"/>
                    <w:tab w:val="left" w:pos="7920"/>
                  </w:tabs>
                  <w:spacing w:before="40" w:after="40" w:line="312" w:lineRule="auto"/>
                  <w:rPr>
                    <w:rFonts w:ascii="Arial" w:hAnsi="Arial" w:cs="Arial"/>
                    <w:b/>
                    <w:snapToGrid w:val="0"/>
                    <w:sz w:val="22"/>
                    <w:szCs w:val="22"/>
                    <w:lang w:val="en-ZA"/>
                  </w:rPr>
                </w:pPr>
                <w:r w:rsidRPr="008F4B2C">
                  <w:rPr>
                    <w:rFonts w:ascii="Arial" w:hAnsi="Arial" w:cs="Arial"/>
                    <w:b/>
                    <w:snapToGrid w:val="0"/>
                    <w:sz w:val="22"/>
                    <w:szCs w:val="22"/>
                    <w:lang w:val="en-ZA"/>
                  </w:rPr>
                  <w:t xml:space="preserve">ALL RFQ INQUIRIES MAY BE </w:t>
                </w:r>
                <w:r w:rsidR="00BA2400" w:rsidRPr="008F4B2C">
                  <w:rPr>
                    <w:rFonts w:ascii="Arial" w:hAnsi="Arial" w:cs="Arial"/>
                    <w:b/>
                    <w:snapToGrid w:val="0"/>
                    <w:sz w:val="22"/>
                    <w:szCs w:val="22"/>
                    <w:lang w:val="en-ZA"/>
                  </w:rPr>
                  <w:t>ADDRESSED</w:t>
                </w:r>
                <w:r w:rsidRPr="008F4B2C">
                  <w:rPr>
                    <w:rFonts w:ascii="Arial" w:hAnsi="Arial" w:cs="Arial"/>
                    <w:b/>
                    <w:snapToGrid w:val="0"/>
                    <w:sz w:val="22"/>
                    <w:szCs w:val="22"/>
                    <w:lang w:val="en-ZA"/>
                  </w:rPr>
                  <w:t xml:space="preserve"> TO:</w:t>
                </w:r>
              </w:p>
            </w:tc>
            <w:tc>
              <w:tcPr>
                <w:tcW w:w="7230" w:type="dxa"/>
                <w:vAlign w:val="center"/>
              </w:tcPr>
              <w:p w14:paraId="2D1ADBE5" w14:textId="7EDE2119" w:rsidR="001F7D9F" w:rsidRPr="008F4B2C" w:rsidRDefault="001F7D9F" w:rsidP="00E40721">
                <w:pPr>
                  <w:spacing w:line="312" w:lineRule="auto"/>
                  <w:jc w:val="both"/>
                  <w:rPr>
                    <w:rFonts w:ascii="Arial" w:eastAsia="MS Mincho" w:hAnsi="Arial" w:cs="Arial"/>
                    <w:b/>
                    <w:sz w:val="22"/>
                    <w:szCs w:val="22"/>
                    <w:lang w:val="en-ZA"/>
                  </w:rPr>
                </w:pPr>
                <w:r w:rsidRPr="008F4B2C">
                  <w:rPr>
                    <w:rFonts w:ascii="Arial" w:eastAsia="MS Mincho" w:hAnsi="Arial" w:cs="Arial"/>
                    <w:b/>
                    <w:sz w:val="22"/>
                    <w:szCs w:val="22"/>
                    <w:lang w:val="en-ZA"/>
                  </w:rPr>
                  <w:t xml:space="preserve">Email address:  </w:t>
                </w:r>
                <w:hyperlink r:id="rId11" w:history="1">
                  <w:r w:rsidR="00662A25" w:rsidRPr="00754461">
                    <w:rPr>
                      <w:rStyle w:val="Hyperlink"/>
                      <w:rFonts w:ascii="Arial" w:hAnsi="Arial" w:cs="Arial"/>
                      <w:b/>
                      <w:bCs/>
                      <w:sz w:val="22"/>
                      <w:szCs w:val="22"/>
                    </w:rPr>
                    <w:t>si</w:t>
                  </w:r>
                  <w:r w:rsidR="00662A25">
                    <w:rPr>
                      <w:rStyle w:val="Hyperlink"/>
                      <w:rFonts w:ascii="Arial" w:hAnsi="Arial" w:cs="Arial"/>
                      <w:b/>
                      <w:bCs/>
                      <w:sz w:val="22"/>
                      <w:szCs w:val="22"/>
                    </w:rPr>
                    <w:t>nenhlanhlam</w:t>
                  </w:r>
                  <w:r w:rsidR="00662A25" w:rsidRPr="00754461">
                    <w:rPr>
                      <w:rStyle w:val="Hyperlink"/>
                      <w:rFonts w:ascii="Arial" w:hAnsi="Arial" w:cs="Arial"/>
                      <w:b/>
                      <w:bCs/>
                      <w:sz w:val="22"/>
                      <w:szCs w:val="22"/>
                    </w:rPr>
                    <w:t>@atns.co.za</w:t>
                  </w:r>
                </w:hyperlink>
              </w:p>
            </w:tc>
          </w:tr>
          <w:tr w:rsidR="001F7D9F" w:rsidRPr="008F4B2C" w14:paraId="682A0942" w14:textId="77777777" w:rsidTr="008A1E0C">
            <w:trPr>
              <w:trHeight w:val="132"/>
            </w:trPr>
            <w:tc>
              <w:tcPr>
                <w:tcW w:w="10774" w:type="dxa"/>
                <w:gridSpan w:val="2"/>
                <w:vAlign w:val="center"/>
              </w:tcPr>
              <w:p w14:paraId="2176BF5F" w14:textId="77777777" w:rsidR="001F7D9F" w:rsidRPr="00E40721" w:rsidRDefault="001F7D9F" w:rsidP="00E40721">
                <w:pPr>
                  <w:spacing w:line="23" w:lineRule="atLeast"/>
                  <w:jc w:val="both"/>
                  <w:rPr>
                    <w:rFonts w:ascii="Arial" w:eastAsia="Calibri" w:hAnsi="Arial" w:cs="Arial"/>
                    <w:sz w:val="14"/>
                    <w:szCs w:val="14"/>
                    <w:lang w:val="en-ZA"/>
                  </w:rPr>
                </w:pPr>
                <w:r w:rsidRPr="00E40721">
                  <w:rPr>
                    <w:rFonts w:ascii="Arial" w:eastAsia="Calibri" w:hAnsi="Arial" w:cs="Arial"/>
                    <w:b/>
                    <w:bCs/>
                    <w:sz w:val="14"/>
                    <w:szCs w:val="14"/>
                    <w:lang w:val="en-ZA"/>
                  </w:rPr>
                  <w:t xml:space="preserve">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t>
                </w:r>
                <w:r w:rsidRPr="00E40721">
                  <w:rPr>
                    <w:rFonts w:ascii="Arial" w:eastAsia="Calibri" w:hAnsi="Arial" w:cs="Arial"/>
                    <w:b/>
                    <w:bCs/>
                    <w:sz w:val="14"/>
                    <w:szCs w:val="14"/>
                    <w:lang w:val="en-ZA"/>
                  </w:rPr>
                  <w:lastRenderedPageBreak/>
                  <w:t>will not directly or indirectly, by agent, employee or representative, be disclosed either in whole or in part, to any other third party without the express written consent by the Company or its representative.</w:t>
                </w:r>
              </w:p>
              <w:p w14:paraId="63986365" w14:textId="77777777" w:rsidR="001F7D9F" w:rsidRPr="008F4B2C" w:rsidRDefault="001F7D9F" w:rsidP="00E40721">
                <w:pPr>
                  <w:spacing w:line="23" w:lineRule="atLeast"/>
                  <w:jc w:val="both"/>
                  <w:rPr>
                    <w:rFonts w:ascii="Arial" w:eastAsia="MS Mincho" w:hAnsi="Arial" w:cs="Arial"/>
                    <w:sz w:val="22"/>
                    <w:szCs w:val="22"/>
                    <w:lang w:val="en-ZA"/>
                  </w:rPr>
                </w:pPr>
              </w:p>
            </w:tc>
          </w:tr>
        </w:tbl>
        <w:p w14:paraId="0E872593" w14:textId="77777777" w:rsidR="00141FCC" w:rsidRPr="008F4B2C" w:rsidRDefault="00141FCC" w:rsidP="00141FCC">
          <w:pPr>
            <w:rPr>
              <w:rFonts w:ascii="Arial" w:hAnsi="Arial" w:cs="Arial"/>
              <w:sz w:val="22"/>
              <w:szCs w:val="22"/>
            </w:rPr>
          </w:pPr>
        </w:p>
        <w:p w14:paraId="565BF643" w14:textId="77777777" w:rsidR="009F52CC" w:rsidRPr="008F4B2C" w:rsidRDefault="009F52CC" w:rsidP="006D7D10">
          <w:pPr>
            <w:spacing w:after="160" w:line="360" w:lineRule="auto"/>
            <w:rPr>
              <w:rFonts w:ascii="Arial" w:eastAsia="MS Mincho" w:hAnsi="Arial" w:cs="Arial"/>
              <w:noProof/>
              <w:sz w:val="22"/>
              <w:szCs w:val="22"/>
            </w:rPr>
          </w:pPr>
        </w:p>
        <w:p w14:paraId="193080CB" w14:textId="77777777" w:rsidR="009F52CC" w:rsidRPr="008F4B2C" w:rsidRDefault="009F52CC" w:rsidP="006D7D10">
          <w:pPr>
            <w:spacing w:after="160" w:line="360" w:lineRule="auto"/>
            <w:rPr>
              <w:rFonts w:ascii="Arial" w:eastAsia="MS Mincho" w:hAnsi="Arial" w:cs="Arial"/>
              <w:noProof/>
              <w:sz w:val="22"/>
              <w:szCs w:val="22"/>
            </w:rPr>
          </w:pPr>
        </w:p>
        <w:p w14:paraId="788EC11D" w14:textId="77777777" w:rsidR="009F52CC" w:rsidRPr="008F4B2C" w:rsidRDefault="009F52CC" w:rsidP="006D7D10">
          <w:pPr>
            <w:spacing w:after="160" w:line="360" w:lineRule="auto"/>
            <w:rPr>
              <w:rFonts w:ascii="Arial" w:eastAsia="MS Mincho" w:hAnsi="Arial" w:cs="Arial"/>
              <w:noProof/>
              <w:sz w:val="22"/>
              <w:szCs w:val="22"/>
            </w:rPr>
          </w:pPr>
        </w:p>
        <w:p w14:paraId="0E3E2F3D" w14:textId="77777777" w:rsidR="009F52CC" w:rsidRPr="008F4B2C" w:rsidRDefault="009F52CC" w:rsidP="006D7D10">
          <w:pPr>
            <w:spacing w:after="160" w:line="360" w:lineRule="auto"/>
            <w:rPr>
              <w:rFonts w:ascii="Arial" w:eastAsia="MS Mincho" w:hAnsi="Arial" w:cs="Arial"/>
              <w:noProof/>
              <w:sz w:val="22"/>
              <w:szCs w:val="22"/>
            </w:rPr>
          </w:pPr>
        </w:p>
        <w:p w14:paraId="5A6FCAC5" w14:textId="77777777" w:rsidR="009F52CC" w:rsidRPr="008F4B2C" w:rsidRDefault="009F52CC" w:rsidP="006D7D10">
          <w:pPr>
            <w:spacing w:after="160" w:line="360" w:lineRule="auto"/>
            <w:rPr>
              <w:rFonts w:ascii="Arial" w:eastAsia="MS Mincho" w:hAnsi="Arial" w:cs="Arial"/>
              <w:noProof/>
              <w:sz w:val="22"/>
              <w:szCs w:val="22"/>
            </w:rPr>
          </w:pPr>
        </w:p>
        <w:p w14:paraId="2F08ACDC" w14:textId="77777777" w:rsidR="00942E8A" w:rsidRPr="008F4B2C" w:rsidRDefault="00942E8A" w:rsidP="006D7D10">
          <w:pPr>
            <w:spacing w:after="160" w:line="360" w:lineRule="auto"/>
            <w:rPr>
              <w:rFonts w:ascii="Arial" w:eastAsia="MS Mincho" w:hAnsi="Arial" w:cs="Arial"/>
              <w:noProof/>
              <w:sz w:val="22"/>
              <w:szCs w:val="22"/>
            </w:rPr>
          </w:pPr>
        </w:p>
        <w:p w14:paraId="5E290151" w14:textId="56A41464" w:rsidR="00081249" w:rsidRPr="008F4B2C" w:rsidRDefault="00BB73BC" w:rsidP="00BB73BC">
          <w:pPr>
            <w:spacing w:after="160" w:line="259" w:lineRule="auto"/>
            <w:rPr>
              <w:rFonts w:ascii="Arial" w:eastAsia="MS Mincho" w:hAnsi="Arial" w:cs="Arial"/>
              <w:noProof/>
              <w:sz w:val="22"/>
              <w:szCs w:val="22"/>
            </w:rPr>
          </w:pPr>
          <w:r>
            <w:rPr>
              <w:rFonts w:ascii="Arial" w:eastAsia="MS Mincho" w:hAnsi="Arial" w:cs="Arial"/>
              <w:noProof/>
              <w:sz w:val="22"/>
              <w:szCs w:val="22"/>
            </w:rPr>
            <w:br w:type="page"/>
          </w:r>
        </w:p>
      </w:sdtContent>
    </w:sdt>
    <w:p w14:paraId="662469FF" w14:textId="73710A3E" w:rsidR="00081249" w:rsidRPr="008F4B2C" w:rsidRDefault="00081249" w:rsidP="004F26BE">
      <w:pPr>
        <w:spacing w:line="360" w:lineRule="auto"/>
        <w:rPr>
          <w:rFonts w:ascii="Arial" w:hAnsi="Arial" w:cs="Arial"/>
          <w:b/>
          <w:snapToGrid w:val="0"/>
          <w:sz w:val="22"/>
          <w:szCs w:val="22"/>
        </w:rPr>
      </w:pPr>
      <w:r w:rsidRPr="008F4B2C">
        <w:rPr>
          <w:rFonts w:ascii="Arial" w:hAnsi="Arial" w:cs="Arial"/>
          <w:b/>
          <w:snapToGrid w:val="0"/>
          <w:sz w:val="22"/>
          <w:szCs w:val="22"/>
        </w:rPr>
        <w:lastRenderedPageBreak/>
        <w:t xml:space="preserve">  BIDDING STRUCTURE</w:t>
      </w:r>
    </w:p>
    <w:tbl>
      <w:tblPr>
        <w:tblStyle w:val="TableGrid21"/>
        <w:tblW w:w="8931" w:type="dxa"/>
        <w:tblInd w:w="108" w:type="dxa"/>
        <w:tblLook w:val="04A0" w:firstRow="1" w:lastRow="0" w:firstColumn="1" w:lastColumn="0" w:noHBand="0" w:noVBand="1"/>
      </w:tblPr>
      <w:tblGrid>
        <w:gridCol w:w="3148"/>
        <w:gridCol w:w="5783"/>
      </w:tblGrid>
      <w:tr w:rsidR="00081249" w:rsidRPr="008F4B2C" w14:paraId="01827D4F" w14:textId="77777777" w:rsidTr="00E621B6">
        <w:tc>
          <w:tcPr>
            <w:tcW w:w="8931" w:type="dxa"/>
            <w:gridSpan w:val="2"/>
          </w:tcPr>
          <w:p w14:paraId="1E035938"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Indicate the type of Bidding/Tendering Structure by marking with an ‘X’</w:t>
            </w:r>
          </w:p>
        </w:tc>
      </w:tr>
      <w:tr w:rsidR="00081249" w:rsidRPr="008F4B2C" w14:paraId="216863CF" w14:textId="77777777" w:rsidTr="00081249">
        <w:tc>
          <w:tcPr>
            <w:tcW w:w="3148" w:type="dxa"/>
          </w:tcPr>
          <w:p w14:paraId="060DE983"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Individual Bidder</w:t>
            </w:r>
            <w:r w:rsidRPr="008F4B2C">
              <w:rPr>
                <w:rFonts w:ascii="Arial" w:hAnsi="Arial" w:cs="Arial"/>
                <w:b/>
                <w:snapToGrid w:val="0"/>
                <w:sz w:val="22"/>
                <w:szCs w:val="22"/>
                <w:lang w:val="en-ZA"/>
              </w:rPr>
              <w:tab/>
            </w:r>
          </w:p>
        </w:tc>
        <w:tc>
          <w:tcPr>
            <w:tcW w:w="5783" w:type="dxa"/>
          </w:tcPr>
          <w:p w14:paraId="5EC407B4"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656CBDEF" w14:textId="77777777" w:rsidTr="00081249">
        <w:tc>
          <w:tcPr>
            <w:tcW w:w="3148" w:type="dxa"/>
          </w:tcPr>
          <w:p w14:paraId="3CC9C781"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Joint Venture</w:t>
            </w:r>
            <w:r w:rsidRPr="008F4B2C">
              <w:rPr>
                <w:rFonts w:ascii="Arial" w:hAnsi="Arial" w:cs="Arial"/>
                <w:b/>
                <w:snapToGrid w:val="0"/>
                <w:sz w:val="22"/>
                <w:szCs w:val="22"/>
                <w:lang w:val="en-ZA"/>
              </w:rPr>
              <w:tab/>
            </w:r>
          </w:p>
        </w:tc>
        <w:tc>
          <w:tcPr>
            <w:tcW w:w="5783" w:type="dxa"/>
          </w:tcPr>
          <w:p w14:paraId="23F76865"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04B3C06B" w14:textId="77777777" w:rsidTr="00081249">
        <w:tc>
          <w:tcPr>
            <w:tcW w:w="3148" w:type="dxa"/>
          </w:tcPr>
          <w:p w14:paraId="17BF7276"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Consortium</w:t>
            </w:r>
            <w:r w:rsidRPr="008F4B2C">
              <w:rPr>
                <w:rFonts w:ascii="Arial" w:hAnsi="Arial" w:cs="Arial"/>
                <w:b/>
                <w:snapToGrid w:val="0"/>
                <w:sz w:val="22"/>
                <w:szCs w:val="22"/>
                <w:lang w:val="en-ZA"/>
              </w:rPr>
              <w:tab/>
            </w:r>
          </w:p>
        </w:tc>
        <w:tc>
          <w:tcPr>
            <w:tcW w:w="5783" w:type="dxa"/>
          </w:tcPr>
          <w:p w14:paraId="2696DD47"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1EA6AC16" w14:textId="77777777" w:rsidTr="00081249">
        <w:trPr>
          <w:trHeight w:val="73"/>
        </w:trPr>
        <w:tc>
          <w:tcPr>
            <w:tcW w:w="3148" w:type="dxa"/>
          </w:tcPr>
          <w:p w14:paraId="7EE97141" w14:textId="63B93062"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With Sub-Contractors</w:t>
            </w:r>
          </w:p>
        </w:tc>
        <w:tc>
          <w:tcPr>
            <w:tcW w:w="5783" w:type="dxa"/>
          </w:tcPr>
          <w:p w14:paraId="5CAAC725"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1BCD61BB" w14:textId="77777777" w:rsidTr="00081249">
        <w:tc>
          <w:tcPr>
            <w:tcW w:w="3148" w:type="dxa"/>
          </w:tcPr>
          <w:p w14:paraId="7B249311"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Other</w:t>
            </w:r>
            <w:r w:rsidRPr="008F4B2C">
              <w:rPr>
                <w:rFonts w:ascii="Arial" w:hAnsi="Arial" w:cs="Arial"/>
                <w:b/>
                <w:snapToGrid w:val="0"/>
                <w:sz w:val="22"/>
                <w:szCs w:val="22"/>
                <w:lang w:val="en-ZA"/>
              </w:rPr>
              <w:tab/>
            </w:r>
          </w:p>
        </w:tc>
        <w:tc>
          <w:tcPr>
            <w:tcW w:w="5783" w:type="dxa"/>
          </w:tcPr>
          <w:p w14:paraId="452AF387"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57F9CECA" w14:textId="77777777" w:rsidTr="00E621B6">
        <w:tc>
          <w:tcPr>
            <w:tcW w:w="8931" w:type="dxa"/>
            <w:gridSpan w:val="2"/>
          </w:tcPr>
          <w:p w14:paraId="312AF4B0"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If Individual:</w:t>
            </w:r>
            <w:r w:rsidRPr="008F4B2C">
              <w:rPr>
                <w:rFonts w:ascii="Arial" w:hAnsi="Arial" w:cs="Arial"/>
                <w:b/>
                <w:snapToGrid w:val="0"/>
                <w:sz w:val="22"/>
                <w:szCs w:val="22"/>
                <w:lang w:val="en-ZA"/>
              </w:rPr>
              <w:tab/>
            </w:r>
          </w:p>
        </w:tc>
      </w:tr>
      <w:tr w:rsidR="00081249" w:rsidRPr="008F4B2C" w14:paraId="4EB85FEF" w14:textId="77777777" w:rsidTr="00081249">
        <w:tc>
          <w:tcPr>
            <w:tcW w:w="3148" w:type="dxa"/>
          </w:tcPr>
          <w:p w14:paraId="257F06D5"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Name of Bidder</w:t>
            </w:r>
            <w:r w:rsidRPr="008F4B2C">
              <w:rPr>
                <w:rFonts w:ascii="Arial" w:hAnsi="Arial" w:cs="Arial"/>
                <w:b/>
                <w:snapToGrid w:val="0"/>
                <w:sz w:val="22"/>
                <w:szCs w:val="22"/>
                <w:lang w:val="en-ZA"/>
              </w:rPr>
              <w:tab/>
            </w:r>
          </w:p>
        </w:tc>
        <w:tc>
          <w:tcPr>
            <w:tcW w:w="5783" w:type="dxa"/>
          </w:tcPr>
          <w:p w14:paraId="1535DEFD"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6B9841C9" w14:textId="77777777" w:rsidTr="00081249">
        <w:tc>
          <w:tcPr>
            <w:tcW w:w="3148" w:type="dxa"/>
          </w:tcPr>
          <w:p w14:paraId="12452D5E"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Registration Number</w:t>
            </w:r>
          </w:p>
        </w:tc>
        <w:tc>
          <w:tcPr>
            <w:tcW w:w="5783" w:type="dxa"/>
          </w:tcPr>
          <w:p w14:paraId="02EA24F3"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2A585FEE" w14:textId="77777777" w:rsidTr="00081249">
        <w:tc>
          <w:tcPr>
            <w:tcW w:w="3148" w:type="dxa"/>
          </w:tcPr>
          <w:p w14:paraId="4B20AF1D"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VAT Registration Number</w:t>
            </w:r>
          </w:p>
        </w:tc>
        <w:tc>
          <w:tcPr>
            <w:tcW w:w="5783" w:type="dxa"/>
          </w:tcPr>
          <w:p w14:paraId="3FEAB617"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583D72CC" w14:textId="77777777" w:rsidTr="00081249">
        <w:tc>
          <w:tcPr>
            <w:tcW w:w="3148" w:type="dxa"/>
          </w:tcPr>
          <w:p w14:paraId="1B65038E"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Contact Person</w:t>
            </w:r>
            <w:r w:rsidRPr="008F4B2C">
              <w:rPr>
                <w:rFonts w:ascii="Arial" w:hAnsi="Arial" w:cs="Arial"/>
                <w:b/>
                <w:snapToGrid w:val="0"/>
                <w:sz w:val="22"/>
                <w:szCs w:val="22"/>
                <w:lang w:val="en-ZA"/>
              </w:rPr>
              <w:tab/>
            </w:r>
          </w:p>
        </w:tc>
        <w:tc>
          <w:tcPr>
            <w:tcW w:w="5783" w:type="dxa"/>
          </w:tcPr>
          <w:p w14:paraId="0D462D1D"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4A9D31F8" w14:textId="77777777" w:rsidTr="00081249">
        <w:tc>
          <w:tcPr>
            <w:tcW w:w="3148" w:type="dxa"/>
          </w:tcPr>
          <w:p w14:paraId="4869DDF7" w14:textId="528203EE"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Telephone Number</w:t>
            </w:r>
          </w:p>
        </w:tc>
        <w:tc>
          <w:tcPr>
            <w:tcW w:w="5783" w:type="dxa"/>
          </w:tcPr>
          <w:p w14:paraId="20752F1D"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015D71F6" w14:textId="77777777" w:rsidTr="00081249">
        <w:tc>
          <w:tcPr>
            <w:tcW w:w="3148" w:type="dxa"/>
          </w:tcPr>
          <w:p w14:paraId="0B92C70C"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Fax Number</w:t>
            </w:r>
            <w:r w:rsidRPr="008F4B2C">
              <w:rPr>
                <w:rFonts w:ascii="Arial" w:hAnsi="Arial" w:cs="Arial"/>
                <w:b/>
                <w:snapToGrid w:val="0"/>
                <w:sz w:val="22"/>
                <w:szCs w:val="22"/>
                <w:lang w:val="en-ZA"/>
              </w:rPr>
              <w:tab/>
            </w:r>
          </w:p>
        </w:tc>
        <w:tc>
          <w:tcPr>
            <w:tcW w:w="5783" w:type="dxa"/>
          </w:tcPr>
          <w:p w14:paraId="18EAC392"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426E723B" w14:textId="77777777" w:rsidTr="00081249">
        <w:tc>
          <w:tcPr>
            <w:tcW w:w="3148" w:type="dxa"/>
          </w:tcPr>
          <w:p w14:paraId="78E9AD80"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Cell Number(s)</w:t>
            </w:r>
          </w:p>
        </w:tc>
        <w:tc>
          <w:tcPr>
            <w:tcW w:w="5783" w:type="dxa"/>
          </w:tcPr>
          <w:p w14:paraId="37B1FE1D"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190EE4DA" w14:textId="77777777" w:rsidTr="00081249">
        <w:tc>
          <w:tcPr>
            <w:tcW w:w="3148" w:type="dxa"/>
          </w:tcPr>
          <w:p w14:paraId="22211727"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E-mail Address</w:t>
            </w:r>
            <w:r w:rsidRPr="008F4B2C">
              <w:rPr>
                <w:rFonts w:ascii="Arial" w:hAnsi="Arial" w:cs="Arial"/>
                <w:b/>
                <w:snapToGrid w:val="0"/>
                <w:sz w:val="22"/>
                <w:szCs w:val="22"/>
                <w:lang w:val="en-ZA"/>
              </w:rPr>
              <w:tab/>
            </w:r>
          </w:p>
        </w:tc>
        <w:tc>
          <w:tcPr>
            <w:tcW w:w="5783" w:type="dxa"/>
          </w:tcPr>
          <w:p w14:paraId="6A820536"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07A53CF5" w14:textId="77777777" w:rsidTr="00081249">
        <w:tc>
          <w:tcPr>
            <w:tcW w:w="3148" w:type="dxa"/>
          </w:tcPr>
          <w:p w14:paraId="6B6E38D0"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Postal Address</w:t>
            </w:r>
            <w:r w:rsidRPr="008F4B2C">
              <w:rPr>
                <w:rFonts w:ascii="Arial" w:hAnsi="Arial" w:cs="Arial"/>
                <w:b/>
                <w:snapToGrid w:val="0"/>
                <w:sz w:val="22"/>
                <w:szCs w:val="22"/>
                <w:lang w:val="en-ZA"/>
              </w:rPr>
              <w:tab/>
            </w:r>
          </w:p>
        </w:tc>
        <w:tc>
          <w:tcPr>
            <w:tcW w:w="5783" w:type="dxa"/>
          </w:tcPr>
          <w:p w14:paraId="7E86778C"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7B870674" w14:textId="77777777" w:rsidTr="00081249">
        <w:tc>
          <w:tcPr>
            <w:tcW w:w="3148" w:type="dxa"/>
          </w:tcPr>
          <w:p w14:paraId="692049A9"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Physical Address</w:t>
            </w:r>
            <w:r w:rsidRPr="008F4B2C">
              <w:rPr>
                <w:rFonts w:ascii="Arial" w:hAnsi="Arial" w:cs="Arial"/>
                <w:b/>
                <w:snapToGrid w:val="0"/>
                <w:sz w:val="22"/>
                <w:szCs w:val="22"/>
                <w:lang w:val="en-ZA"/>
              </w:rPr>
              <w:tab/>
            </w:r>
          </w:p>
        </w:tc>
        <w:tc>
          <w:tcPr>
            <w:tcW w:w="5783" w:type="dxa"/>
          </w:tcPr>
          <w:p w14:paraId="16B6BD40"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1F43A495" w14:textId="77777777" w:rsidTr="00E621B6">
        <w:tc>
          <w:tcPr>
            <w:tcW w:w="8931" w:type="dxa"/>
            <w:gridSpan w:val="2"/>
          </w:tcPr>
          <w:p w14:paraId="060F97EA" w14:textId="31C47E0B"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If Joint Venture or Consortium, indicate the name/s of the partners:</w:t>
            </w:r>
            <w:r w:rsidR="000B7DDF">
              <w:rPr>
                <w:rFonts w:ascii="Arial" w:hAnsi="Arial" w:cs="Arial"/>
                <w:b/>
                <w:snapToGrid w:val="0"/>
                <w:sz w:val="22"/>
                <w:szCs w:val="22"/>
                <w:lang w:val="en-ZA"/>
              </w:rPr>
              <w:t xml:space="preserve"> </w:t>
            </w:r>
            <w:r w:rsidRPr="008F4B2C">
              <w:rPr>
                <w:rFonts w:ascii="Arial" w:hAnsi="Arial" w:cs="Arial"/>
                <w:b/>
                <w:snapToGrid w:val="0"/>
                <w:sz w:val="22"/>
                <w:szCs w:val="22"/>
                <w:lang w:val="en-ZA"/>
              </w:rPr>
              <w:tab/>
            </w:r>
          </w:p>
        </w:tc>
      </w:tr>
      <w:tr w:rsidR="00081249" w:rsidRPr="008F4B2C" w14:paraId="6A9186CF" w14:textId="77777777" w:rsidTr="00081249">
        <w:tc>
          <w:tcPr>
            <w:tcW w:w="3148" w:type="dxa"/>
          </w:tcPr>
          <w:p w14:paraId="010DA0EE"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Company Name</w:t>
            </w:r>
            <w:r w:rsidRPr="008F4B2C">
              <w:rPr>
                <w:rFonts w:ascii="Arial" w:hAnsi="Arial" w:cs="Arial"/>
                <w:b/>
                <w:snapToGrid w:val="0"/>
                <w:sz w:val="22"/>
                <w:szCs w:val="22"/>
                <w:lang w:val="en-ZA"/>
              </w:rPr>
              <w:tab/>
            </w:r>
          </w:p>
        </w:tc>
        <w:tc>
          <w:tcPr>
            <w:tcW w:w="5783" w:type="dxa"/>
          </w:tcPr>
          <w:p w14:paraId="02E371CD"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23B8DBCA" w14:textId="77777777" w:rsidTr="00081249">
        <w:tc>
          <w:tcPr>
            <w:tcW w:w="3148" w:type="dxa"/>
          </w:tcPr>
          <w:p w14:paraId="6BEDA785"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Registration Number</w:t>
            </w:r>
          </w:p>
        </w:tc>
        <w:tc>
          <w:tcPr>
            <w:tcW w:w="5783" w:type="dxa"/>
          </w:tcPr>
          <w:p w14:paraId="174095A0"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2F96B84C" w14:textId="77777777" w:rsidTr="00081249">
        <w:tc>
          <w:tcPr>
            <w:tcW w:w="3148" w:type="dxa"/>
          </w:tcPr>
          <w:p w14:paraId="05D4A4DC"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VAT Registration Number</w:t>
            </w:r>
          </w:p>
        </w:tc>
        <w:tc>
          <w:tcPr>
            <w:tcW w:w="5783" w:type="dxa"/>
          </w:tcPr>
          <w:p w14:paraId="49C5428B"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7D027077" w14:textId="77777777" w:rsidTr="00081249">
        <w:tc>
          <w:tcPr>
            <w:tcW w:w="3148" w:type="dxa"/>
          </w:tcPr>
          <w:p w14:paraId="4429015E"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Contact Person</w:t>
            </w:r>
            <w:r w:rsidRPr="008F4B2C">
              <w:rPr>
                <w:rFonts w:ascii="Arial" w:hAnsi="Arial" w:cs="Arial"/>
                <w:b/>
                <w:snapToGrid w:val="0"/>
                <w:sz w:val="22"/>
                <w:szCs w:val="22"/>
                <w:lang w:val="en-ZA"/>
              </w:rPr>
              <w:tab/>
            </w:r>
          </w:p>
        </w:tc>
        <w:tc>
          <w:tcPr>
            <w:tcW w:w="5783" w:type="dxa"/>
          </w:tcPr>
          <w:p w14:paraId="7426511B"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0D8A834F" w14:textId="77777777" w:rsidTr="00081249">
        <w:tc>
          <w:tcPr>
            <w:tcW w:w="3148" w:type="dxa"/>
          </w:tcPr>
          <w:p w14:paraId="61A18894"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Telephone Number</w:t>
            </w:r>
          </w:p>
        </w:tc>
        <w:tc>
          <w:tcPr>
            <w:tcW w:w="5783" w:type="dxa"/>
          </w:tcPr>
          <w:p w14:paraId="0D017FA5"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25BBD235" w14:textId="77777777" w:rsidTr="00081249">
        <w:tc>
          <w:tcPr>
            <w:tcW w:w="3148" w:type="dxa"/>
          </w:tcPr>
          <w:p w14:paraId="15DC212E"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E-mail Address</w:t>
            </w:r>
            <w:r w:rsidRPr="008F4B2C">
              <w:rPr>
                <w:rFonts w:ascii="Arial" w:hAnsi="Arial" w:cs="Arial"/>
                <w:b/>
                <w:snapToGrid w:val="0"/>
                <w:sz w:val="22"/>
                <w:szCs w:val="22"/>
                <w:lang w:val="en-ZA"/>
              </w:rPr>
              <w:tab/>
            </w:r>
          </w:p>
        </w:tc>
        <w:tc>
          <w:tcPr>
            <w:tcW w:w="5783" w:type="dxa"/>
          </w:tcPr>
          <w:p w14:paraId="38F18D05"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3C19B7AA" w14:textId="77777777" w:rsidTr="00081249">
        <w:tc>
          <w:tcPr>
            <w:tcW w:w="3148" w:type="dxa"/>
          </w:tcPr>
          <w:p w14:paraId="317C097B"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Fax Number</w:t>
            </w:r>
            <w:r w:rsidRPr="008F4B2C">
              <w:rPr>
                <w:rFonts w:ascii="Arial" w:hAnsi="Arial" w:cs="Arial"/>
                <w:b/>
                <w:snapToGrid w:val="0"/>
                <w:sz w:val="22"/>
                <w:szCs w:val="22"/>
                <w:lang w:val="en-ZA"/>
              </w:rPr>
              <w:tab/>
            </w:r>
          </w:p>
        </w:tc>
        <w:tc>
          <w:tcPr>
            <w:tcW w:w="5783" w:type="dxa"/>
          </w:tcPr>
          <w:p w14:paraId="7E847F6F"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41AB6D82" w14:textId="77777777" w:rsidTr="00081249">
        <w:tc>
          <w:tcPr>
            <w:tcW w:w="3148" w:type="dxa"/>
          </w:tcPr>
          <w:p w14:paraId="41A7D5CA"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Postal Address</w:t>
            </w:r>
            <w:r w:rsidRPr="008F4B2C">
              <w:rPr>
                <w:rFonts w:ascii="Arial" w:hAnsi="Arial" w:cs="Arial"/>
                <w:b/>
                <w:snapToGrid w:val="0"/>
                <w:sz w:val="22"/>
                <w:szCs w:val="22"/>
                <w:lang w:val="en-ZA"/>
              </w:rPr>
              <w:tab/>
            </w:r>
          </w:p>
        </w:tc>
        <w:tc>
          <w:tcPr>
            <w:tcW w:w="5783" w:type="dxa"/>
          </w:tcPr>
          <w:p w14:paraId="5EC188D6"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8F4B2C" w14:paraId="4CC5ABAB" w14:textId="77777777" w:rsidTr="00081249">
        <w:tc>
          <w:tcPr>
            <w:tcW w:w="3148" w:type="dxa"/>
          </w:tcPr>
          <w:p w14:paraId="6894E00D"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8F4B2C">
              <w:rPr>
                <w:rFonts w:ascii="Arial" w:hAnsi="Arial" w:cs="Arial"/>
                <w:b/>
                <w:snapToGrid w:val="0"/>
                <w:sz w:val="22"/>
                <w:szCs w:val="22"/>
                <w:lang w:val="en-ZA"/>
              </w:rPr>
              <w:t>Physical Address</w:t>
            </w:r>
            <w:r w:rsidRPr="008F4B2C">
              <w:rPr>
                <w:rFonts w:ascii="Arial" w:hAnsi="Arial" w:cs="Arial"/>
                <w:b/>
                <w:snapToGrid w:val="0"/>
                <w:sz w:val="22"/>
                <w:szCs w:val="22"/>
                <w:lang w:val="en-ZA"/>
              </w:rPr>
              <w:tab/>
            </w:r>
          </w:p>
        </w:tc>
        <w:tc>
          <w:tcPr>
            <w:tcW w:w="5783" w:type="dxa"/>
          </w:tcPr>
          <w:p w14:paraId="32644C08" w14:textId="77777777" w:rsidR="00081249" w:rsidRPr="008F4B2C"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bl>
    <w:p w14:paraId="56579404" w14:textId="77777777" w:rsidR="00081249" w:rsidRPr="008F4B2C" w:rsidRDefault="00081249" w:rsidP="006D7D10">
      <w:pPr>
        <w:spacing w:line="360" w:lineRule="auto"/>
        <w:jc w:val="center"/>
        <w:rPr>
          <w:rFonts w:ascii="Arial" w:eastAsia="MS Mincho" w:hAnsi="Arial" w:cs="Arial"/>
          <w:b/>
          <w:bCs/>
          <w:sz w:val="22"/>
          <w:szCs w:val="22"/>
        </w:rPr>
      </w:pPr>
    </w:p>
    <w:p w14:paraId="18D493FF" w14:textId="51E1C487" w:rsidR="00831C1D" w:rsidRDefault="00831C1D">
      <w:pPr>
        <w:spacing w:after="160" w:line="259" w:lineRule="auto"/>
        <w:rPr>
          <w:rFonts w:ascii="Arial" w:hAnsi="Arial" w:cs="Arial"/>
          <w:b/>
          <w:sz w:val="22"/>
          <w:szCs w:val="22"/>
        </w:rPr>
      </w:pPr>
      <w:r>
        <w:rPr>
          <w:rFonts w:ascii="Arial" w:hAnsi="Arial" w:cs="Arial"/>
          <w:b/>
          <w:sz w:val="22"/>
          <w:szCs w:val="22"/>
        </w:rPr>
        <w:br w:type="page"/>
      </w:r>
    </w:p>
    <w:p w14:paraId="1CEDA15F" w14:textId="27DDFAF7" w:rsidR="009F52CC" w:rsidRPr="008F4B2C" w:rsidRDefault="009F52CC" w:rsidP="004F26BE">
      <w:pPr>
        <w:pStyle w:val="Heading1"/>
        <w:numPr>
          <w:ilvl w:val="0"/>
          <w:numId w:val="12"/>
        </w:numPr>
        <w:pBdr>
          <w:bottom w:val="single" w:sz="4" w:space="1" w:color="auto"/>
        </w:pBdr>
        <w:spacing w:after="240" w:line="360" w:lineRule="auto"/>
        <w:ind w:left="709" w:hanging="766"/>
        <w:rPr>
          <w:rFonts w:eastAsiaTheme="minorHAnsi" w:cs="Arial"/>
          <w:szCs w:val="22"/>
        </w:rPr>
      </w:pPr>
      <w:bookmarkStart w:id="1" w:name="_Toc182298978"/>
      <w:r w:rsidRPr="008F4B2C">
        <w:rPr>
          <w:rFonts w:eastAsiaTheme="minorHAnsi" w:cs="Arial"/>
          <w:szCs w:val="22"/>
        </w:rPr>
        <w:lastRenderedPageBreak/>
        <w:t>SECTION A: INTRODUCTION AND SCOPE OF WORK</w:t>
      </w:r>
      <w:bookmarkEnd w:id="1"/>
    </w:p>
    <w:p w14:paraId="082FF510" w14:textId="4809E1D8" w:rsidR="00C47622" w:rsidRPr="008F4B2C" w:rsidRDefault="00C47622" w:rsidP="002C6465">
      <w:pPr>
        <w:pStyle w:val="Heading1"/>
        <w:numPr>
          <w:ilvl w:val="1"/>
          <w:numId w:val="12"/>
        </w:numPr>
        <w:spacing w:after="240" w:line="360" w:lineRule="auto"/>
        <w:ind w:left="709" w:hanging="709"/>
        <w:contextualSpacing/>
        <w:rPr>
          <w:rFonts w:eastAsiaTheme="minorHAnsi" w:cs="Arial"/>
          <w:szCs w:val="22"/>
        </w:rPr>
      </w:pPr>
      <w:bookmarkStart w:id="2" w:name="_Toc182298979"/>
      <w:r w:rsidRPr="008F4B2C">
        <w:rPr>
          <w:rFonts w:eastAsiaTheme="minorHAnsi" w:cs="Arial"/>
          <w:szCs w:val="22"/>
        </w:rPr>
        <w:t>Introduction</w:t>
      </w:r>
      <w:bookmarkEnd w:id="2"/>
    </w:p>
    <w:p w14:paraId="513F68FE" w14:textId="08ABBDF4" w:rsidR="00405EB5" w:rsidRPr="008F4B2C" w:rsidRDefault="005044B6" w:rsidP="002C6465">
      <w:pPr>
        <w:spacing w:line="360" w:lineRule="auto"/>
        <w:ind w:left="709"/>
        <w:contextualSpacing/>
        <w:jc w:val="both"/>
        <w:rPr>
          <w:rFonts w:ascii="Arial" w:eastAsiaTheme="minorHAnsi" w:hAnsi="Arial" w:cs="Arial"/>
          <w:sz w:val="22"/>
          <w:szCs w:val="22"/>
        </w:rPr>
      </w:pPr>
      <w:r w:rsidRPr="008F4B2C">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650E121D" w14:textId="02ED51A4" w:rsidR="00C47622" w:rsidRPr="008F4B2C" w:rsidRDefault="005044B6" w:rsidP="002C6465">
      <w:pPr>
        <w:spacing w:line="360" w:lineRule="auto"/>
        <w:ind w:left="709"/>
        <w:contextualSpacing/>
        <w:jc w:val="both"/>
        <w:rPr>
          <w:rFonts w:ascii="Arial" w:eastAsiaTheme="minorHAnsi" w:hAnsi="Arial" w:cs="Arial"/>
          <w:sz w:val="22"/>
          <w:szCs w:val="22"/>
        </w:rPr>
      </w:pPr>
      <w:r w:rsidRPr="008F4B2C">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8F4B2C" w:rsidRDefault="00C47622" w:rsidP="00B801B4">
      <w:pPr>
        <w:pStyle w:val="Heading1"/>
        <w:numPr>
          <w:ilvl w:val="1"/>
          <w:numId w:val="12"/>
        </w:numPr>
        <w:spacing w:after="240" w:line="360" w:lineRule="auto"/>
        <w:ind w:left="709" w:hanging="709"/>
        <w:contextualSpacing/>
        <w:rPr>
          <w:rFonts w:eastAsiaTheme="minorHAnsi" w:cs="Arial"/>
          <w:szCs w:val="22"/>
        </w:rPr>
      </w:pPr>
      <w:bookmarkStart w:id="3" w:name="_Toc182298980"/>
      <w:r w:rsidRPr="008F4B2C">
        <w:rPr>
          <w:rFonts w:eastAsiaTheme="minorHAnsi" w:cs="Arial"/>
          <w:szCs w:val="22"/>
        </w:rPr>
        <w:t>Objective</w:t>
      </w:r>
      <w:bookmarkEnd w:id="3"/>
    </w:p>
    <w:p w14:paraId="63DC5723" w14:textId="607C9A5E" w:rsidR="001E56D3" w:rsidRPr="008F4B2C" w:rsidRDefault="001E56D3" w:rsidP="004F26BE">
      <w:pPr>
        <w:pStyle w:val="Heading1"/>
        <w:numPr>
          <w:ilvl w:val="2"/>
          <w:numId w:val="42"/>
        </w:numPr>
        <w:spacing w:after="240" w:line="360" w:lineRule="auto"/>
        <w:ind w:left="851" w:hanging="851"/>
        <w:contextualSpacing/>
        <w:jc w:val="both"/>
        <w:rPr>
          <w:rFonts w:eastAsiaTheme="minorHAnsi" w:cs="Arial"/>
          <w:b w:val="0"/>
          <w:szCs w:val="22"/>
        </w:rPr>
      </w:pPr>
      <w:bookmarkStart w:id="4" w:name="_Toc182298981"/>
      <w:r w:rsidRPr="008F4B2C">
        <w:rPr>
          <w:rFonts w:eastAsiaTheme="minorHAnsi" w:cs="Arial"/>
          <w:b w:val="0"/>
          <w:szCs w:val="22"/>
        </w:rPr>
        <w:t xml:space="preserve">The purpose of this Request for Quotations (RFQ) is to solicit proposals from potential bidder(s) for </w:t>
      </w:r>
      <w:r w:rsidR="000945D2" w:rsidRPr="008F4B2C">
        <w:rPr>
          <w:rFonts w:eastAsiaTheme="minorHAnsi" w:cs="Arial"/>
          <w:b w:val="0"/>
          <w:szCs w:val="22"/>
        </w:rPr>
        <w:t>the</w:t>
      </w:r>
      <w:r w:rsidR="00831C1D" w:rsidRPr="00831C1D">
        <w:rPr>
          <w:rFonts w:eastAsiaTheme="minorHAnsi" w:cs="Arial"/>
          <w:b w:val="0"/>
          <w:bCs/>
          <w:szCs w:val="22"/>
        </w:rPr>
        <w:t xml:space="preserve"> </w:t>
      </w:r>
      <w:r w:rsidR="00E830BF">
        <w:rPr>
          <w:rFonts w:eastAsiaTheme="minorHAnsi" w:cs="Arial"/>
          <w:b w:val="0"/>
          <w:bCs/>
          <w:szCs w:val="22"/>
        </w:rPr>
        <w:t>s</w:t>
      </w:r>
      <w:r w:rsidR="00E830BF" w:rsidRPr="00E830BF">
        <w:rPr>
          <w:rFonts w:eastAsiaTheme="minorHAnsi" w:cs="Arial"/>
          <w:b w:val="0"/>
          <w:bCs/>
          <w:szCs w:val="22"/>
        </w:rPr>
        <w:t>upply and delivery of station</w:t>
      </w:r>
      <w:r w:rsidR="00583C65">
        <w:rPr>
          <w:rFonts w:eastAsiaTheme="minorHAnsi" w:cs="Arial"/>
          <w:b w:val="0"/>
          <w:bCs/>
          <w:szCs w:val="22"/>
        </w:rPr>
        <w:t>e</w:t>
      </w:r>
      <w:r w:rsidR="00E830BF" w:rsidRPr="00E830BF">
        <w:rPr>
          <w:rFonts w:eastAsiaTheme="minorHAnsi" w:cs="Arial"/>
          <w:b w:val="0"/>
          <w:bCs/>
          <w:szCs w:val="22"/>
        </w:rPr>
        <w:t xml:space="preserve">ry for a period of three (3) years to ATNS </w:t>
      </w:r>
      <w:r w:rsidR="00583C65">
        <w:rPr>
          <w:rFonts w:eastAsiaTheme="minorHAnsi" w:cs="Arial"/>
          <w:b w:val="0"/>
          <w:bCs/>
          <w:szCs w:val="22"/>
        </w:rPr>
        <w:t>-</w:t>
      </w:r>
      <w:r w:rsidR="00E830BF" w:rsidRPr="00E830BF">
        <w:rPr>
          <w:rFonts w:eastAsiaTheme="minorHAnsi" w:cs="Arial"/>
          <w:b w:val="0"/>
          <w:bCs/>
          <w:szCs w:val="22"/>
        </w:rPr>
        <w:t xml:space="preserve"> King </w:t>
      </w:r>
      <w:proofErr w:type="spellStart"/>
      <w:r w:rsidR="00E830BF" w:rsidRPr="00E830BF">
        <w:rPr>
          <w:rFonts w:eastAsiaTheme="minorHAnsi" w:cs="Arial"/>
          <w:b w:val="0"/>
          <w:bCs/>
          <w:szCs w:val="22"/>
        </w:rPr>
        <w:t>Phalo</w:t>
      </w:r>
      <w:proofErr w:type="spellEnd"/>
      <w:r w:rsidR="00E830BF" w:rsidRPr="00E830BF">
        <w:rPr>
          <w:rFonts w:eastAsiaTheme="minorHAnsi" w:cs="Arial"/>
          <w:b w:val="0"/>
          <w:bCs/>
          <w:szCs w:val="22"/>
        </w:rPr>
        <w:t xml:space="preserve"> Airport</w:t>
      </w:r>
      <w:r w:rsidR="00873AC5" w:rsidRPr="008F4B2C">
        <w:rPr>
          <w:rFonts w:eastAsiaTheme="minorHAnsi" w:cs="Arial"/>
          <w:b w:val="0"/>
          <w:szCs w:val="22"/>
        </w:rPr>
        <w:t>.</w:t>
      </w:r>
      <w:bookmarkEnd w:id="4"/>
    </w:p>
    <w:p w14:paraId="524645F3" w14:textId="77777777" w:rsidR="001E56D3" w:rsidRPr="008F4B2C" w:rsidRDefault="001E56D3" w:rsidP="004F26BE">
      <w:pPr>
        <w:pStyle w:val="Heading1"/>
        <w:numPr>
          <w:ilvl w:val="2"/>
          <w:numId w:val="42"/>
        </w:numPr>
        <w:spacing w:after="240" w:line="360" w:lineRule="auto"/>
        <w:ind w:left="851" w:hanging="851"/>
        <w:contextualSpacing/>
        <w:jc w:val="both"/>
        <w:rPr>
          <w:rFonts w:eastAsiaTheme="minorHAnsi" w:cs="Arial"/>
          <w:b w:val="0"/>
          <w:szCs w:val="22"/>
        </w:rPr>
      </w:pPr>
      <w:bookmarkStart w:id="5" w:name="_Toc182298982"/>
      <w:r w:rsidRPr="008F4B2C">
        <w:rPr>
          <w:rFonts w:eastAsiaTheme="minorHAnsi" w:cs="Arial"/>
          <w:b w:val="0"/>
          <w:szCs w:val="22"/>
        </w:rPr>
        <w:t>This RFQ does not constitute an offer to do business with ATNS but merely serves as an invitation to bidder(s) to facilitate a requirements-based decision process.</w:t>
      </w:r>
      <w:bookmarkEnd w:id="5"/>
    </w:p>
    <w:p w14:paraId="3ACCBD2A" w14:textId="77777777" w:rsidR="00141FCC" w:rsidRPr="008F4B2C" w:rsidRDefault="00141FCC" w:rsidP="00141FCC">
      <w:pPr>
        <w:pStyle w:val="Heading1"/>
        <w:spacing w:after="240" w:line="360" w:lineRule="auto"/>
        <w:ind w:left="426"/>
        <w:contextualSpacing/>
        <w:rPr>
          <w:rFonts w:eastAsiaTheme="minorHAnsi" w:cs="Arial"/>
          <w:szCs w:val="22"/>
        </w:rPr>
      </w:pPr>
    </w:p>
    <w:p w14:paraId="371D1F3C" w14:textId="6CC53F87" w:rsidR="00E25194" w:rsidRPr="008F4B2C" w:rsidRDefault="00C47622" w:rsidP="004F26BE">
      <w:pPr>
        <w:pStyle w:val="Heading1"/>
        <w:numPr>
          <w:ilvl w:val="1"/>
          <w:numId w:val="12"/>
        </w:numPr>
        <w:spacing w:after="240" w:line="360" w:lineRule="auto"/>
        <w:ind w:left="709" w:hanging="709"/>
        <w:contextualSpacing/>
        <w:rPr>
          <w:rFonts w:eastAsiaTheme="minorHAnsi" w:cs="Arial"/>
          <w:szCs w:val="22"/>
        </w:rPr>
      </w:pPr>
      <w:bookmarkStart w:id="6" w:name="_Toc182298983"/>
      <w:r w:rsidRPr="008F4B2C">
        <w:rPr>
          <w:rFonts w:eastAsiaTheme="minorHAnsi" w:cs="Arial"/>
          <w:szCs w:val="22"/>
        </w:rPr>
        <w:t xml:space="preserve">Scope </w:t>
      </w:r>
      <w:r w:rsidR="009E487D" w:rsidRPr="008F4B2C">
        <w:rPr>
          <w:rFonts w:eastAsiaTheme="minorHAnsi" w:cs="Arial"/>
          <w:szCs w:val="22"/>
        </w:rPr>
        <w:t>of Work</w:t>
      </w:r>
      <w:bookmarkEnd w:id="6"/>
    </w:p>
    <w:p w14:paraId="42680ACA" w14:textId="449911B3" w:rsidR="000D7B2A" w:rsidRPr="004F26BE" w:rsidRDefault="000D7B2A" w:rsidP="00DC72C1">
      <w:pPr>
        <w:pStyle w:val="Heading1"/>
        <w:numPr>
          <w:ilvl w:val="2"/>
          <w:numId w:val="52"/>
        </w:numPr>
        <w:spacing w:after="240" w:line="360" w:lineRule="auto"/>
        <w:contextualSpacing/>
        <w:jc w:val="both"/>
        <w:rPr>
          <w:rFonts w:cs="Arial"/>
          <w:b w:val="0"/>
          <w:bCs/>
          <w:szCs w:val="22"/>
        </w:rPr>
      </w:pPr>
      <w:r w:rsidRPr="004F26BE">
        <w:rPr>
          <w:rFonts w:cs="Arial"/>
          <w:b w:val="0"/>
          <w:bCs/>
          <w:szCs w:val="22"/>
        </w:rPr>
        <w:t xml:space="preserve">The appointed service provider is expected to supply and deliver </w:t>
      </w:r>
      <w:r w:rsidR="00583C65">
        <w:rPr>
          <w:rFonts w:cs="Arial"/>
          <w:b w:val="0"/>
          <w:bCs/>
          <w:szCs w:val="22"/>
        </w:rPr>
        <w:t xml:space="preserve">stationery at ATNS King </w:t>
      </w:r>
      <w:proofErr w:type="spellStart"/>
      <w:r w:rsidR="00583C65">
        <w:rPr>
          <w:rFonts w:cs="Arial"/>
          <w:b w:val="0"/>
          <w:bCs/>
          <w:szCs w:val="22"/>
        </w:rPr>
        <w:t>Phalo</w:t>
      </w:r>
      <w:proofErr w:type="spellEnd"/>
      <w:r w:rsidR="00583C65">
        <w:rPr>
          <w:rFonts w:cs="Arial"/>
          <w:b w:val="0"/>
          <w:bCs/>
          <w:szCs w:val="22"/>
        </w:rPr>
        <w:t xml:space="preserve"> Airport for a period of three (3) years as and when required.</w:t>
      </w:r>
    </w:p>
    <w:p w14:paraId="46CED1B4" w14:textId="7E50CFC7" w:rsidR="003140B7" w:rsidRPr="003140B7" w:rsidRDefault="000D7B2A" w:rsidP="00E830BF">
      <w:pPr>
        <w:spacing w:line="360" w:lineRule="auto"/>
        <w:jc w:val="both"/>
        <w:rPr>
          <w:rFonts w:ascii="Arial" w:eastAsia="Calibri" w:hAnsi="Arial" w:cs="Arial"/>
          <w:sz w:val="6"/>
          <w:szCs w:val="20"/>
        </w:rPr>
      </w:pPr>
      <w:r w:rsidRPr="008F4B2C">
        <w:rPr>
          <w:rFonts w:ascii="Arial" w:hAnsi="Arial" w:cs="Arial"/>
          <w:sz w:val="22"/>
          <w:szCs w:val="22"/>
        </w:rPr>
        <w:t xml:space="preserve"> </w:t>
      </w:r>
    </w:p>
    <w:p w14:paraId="60AD4474" w14:textId="3FF3E04D" w:rsidR="006C478D" w:rsidRPr="008F4B2C" w:rsidRDefault="006C478D" w:rsidP="00DC72C1">
      <w:pPr>
        <w:pStyle w:val="Heading1"/>
        <w:numPr>
          <w:ilvl w:val="1"/>
          <w:numId w:val="51"/>
        </w:numPr>
        <w:spacing w:before="0" w:after="240" w:line="360" w:lineRule="auto"/>
        <w:ind w:left="426" w:hanging="426"/>
        <w:contextualSpacing/>
        <w:rPr>
          <w:rFonts w:eastAsiaTheme="minorHAnsi" w:cs="Arial"/>
          <w:szCs w:val="22"/>
        </w:rPr>
      </w:pPr>
      <w:bookmarkStart w:id="7" w:name="_Toc182298984"/>
      <w:r w:rsidRPr="008F4B2C">
        <w:rPr>
          <w:rFonts w:eastAsiaTheme="minorHAnsi" w:cs="Arial"/>
          <w:szCs w:val="22"/>
        </w:rPr>
        <w:t>Duration for the services</w:t>
      </w:r>
      <w:bookmarkEnd w:id="7"/>
    </w:p>
    <w:p w14:paraId="7286CBE6" w14:textId="77777777" w:rsidR="006C478D" w:rsidRPr="008F4B2C" w:rsidRDefault="006C478D" w:rsidP="006C478D">
      <w:pPr>
        <w:rPr>
          <w:rFonts w:ascii="Arial" w:hAnsi="Arial" w:cs="Arial"/>
          <w:sz w:val="22"/>
          <w:szCs w:val="22"/>
        </w:rPr>
      </w:pPr>
    </w:p>
    <w:p w14:paraId="69BE39B4" w14:textId="1EA21B08" w:rsidR="006C478D" w:rsidRPr="008F4B2C" w:rsidRDefault="006C478D" w:rsidP="00583C65">
      <w:pPr>
        <w:pStyle w:val="Heading1"/>
        <w:numPr>
          <w:ilvl w:val="2"/>
          <w:numId w:val="54"/>
        </w:numPr>
        <w:spacing w:before="0" w:line="360" w:lineRule="auto"/>
        <w:contextualSpacing/>
        <w:rPr>
          <w:rFonts w:eastAsiaTheme="minorHAnsi" w:cs="Arial"/>
          <w:b w:val="0"/>
          <w:bCs/>
          <w:szCs w:val="22"/>
        </w:rPr>
      </w:pPr>
      <w:bookmarkStart w:id="8" w:name="_Toc182298985"/>
      <w:r w:rsidRPr="008F4B2C">
        <w:rPr>
          <w:rFonts w:eastAsiaTheme="minorHAnsi" w:cs="Arial"/>
          <w:b w:val="0"/>
          <w:bCs/>
          <w:szCs w:val="22"/>
        </w:rPr>
        <w:t xml:space="preserve">The contract period for the delivery of these requirements is at </w:t>
      </w:r>
      <w:r w:rsidR="00E830BF">
        <w:rPr>
          <w:rFonts w:eastAsiaTheme="minorHAnsi" w:cs="Arial"/>
          <w:b w:val="0"/>
          <w:bCs/>
          <w:szCs w:val="22"/>
        </w:rPr>
        <w:t>three years</w:t>
      </w:r>
      <w:r w:rsidRPr="008F4B2C">
        <w:rPr>
          <w:rFonts w:eastAsiaTheme="minorHAnsi" w:cs="Arial"/>
          <w:b w:val="0"/>
          <w:bCs/>
          <w:szCs w:val="22"/>
        </w:rPr>
        <w:t xml:space="preserve"> from the date of appointment.</w:t>
      </w:r>
      <w:bookmarkEnd w:id="8"/>
    </w:p>
    <w:p w14:paraId="333E9152" w14:textId="77777777" w:rsidR="006C478D" w:rsidRPr="008F4B2C" w:rsidRDefault="006C478D" w:rsidP="006C478D">
      <w:pPr>
        <w:rPr>
          <w:rFonts w:ascii="Arial" w:eastAsiaTheme="minorHAnsi" w:hAnsi="Arial" w:cs="Arial"/>
          <w:sz w:val="22"/>
          <w:szCs w:val="22"/>
        </w:rPr>
      </w:pPr>
    </w:p>
    <w:p w14:paraId="7511D190" w14:textId="4513A669" w:rsidR="00C76B57" w:rsidRPr="008F4B2C" w:rsidRDefault="00C76B57" w:rsidP="00583C65">
      <w:pPr>
        <w:pStyle w:val="Heading1"/>
        <w:numPr>
          <w:ilvl w:val="1"/>
          <w:numId w:val="54"/>
        </w:numPr>
        <w:spacing w:after="240" w:line="360" w:lineRule="auto"/>
        <w:ind w:left="426"/>
        <w:contextualSpacing/>
        <w:rPr>
          <w:rFonts w:eastAsiaTheme="minorHAnsi" w:cs="Arial"/>
          <w:szCs w:val="22"/>
        </w:rPr>
      </w:pPr>
      <w:bookmarkStart w:id="9" w:name="_Toc182298986"/>
      <w:r w:rsidRPr="008F4B2C">
        <w:rPr>
          <w:rFonts w:eastAsiaTheme="minorHAnsi" w:cs="Arial"/>
          <w:szCs w:val="22"/>
        </w:rPr>
        <w:t>Validity Period</w:t>
      </w:r>
      <w:bookmarkEnd w:id="9"/>
    </w:p>
    <w:p w14:paraId="1CEEA351" w14:textId="03151498" w:rsidR="00C76B57" w:rsidRPr="008F4B2C" w:rsidRDefault="00C76B57" w:rsidP="00583C65">
      <w:pPr>
        <w:pStyle w:val="ListParagraph"/>
        <w:numPr>
          <w:ilvl w:val="2"/>
          <w:numId w:val="54"/>
        </w:numPr>
        <w:spacing w:after="240" w:line="360" w:lineRule="auto"/>
        <w:ind w:left="709"/>
        <w:jc w:val="both"/>
        <w:rPr>
          <w:rFonts w:ascii="Arial" w:eastAsiaTheme="minorHAnsi" w:hAnsi="Arial" w:cs="Arial"/>
          <w:sz w:val="22"/>
          <w:szCs w:val="22"/>
        </w:rPr>
      </w:pPr>
      <w:r w:rsidRPr="008F4B2C">
        <w:rPr>
          <w:rFonts w:ascii="Arial" w:eastAsiaTheme="minorHAnsi" w:hAnsi="Arial" w:cs="Arial"/>
          <w:sz w:val="22"/>
          <w:szCs w:val="22"/>
        </w:rPr>
        <w:t xml:space="preserve">The proposal provided to ATNS in terms of this request for quotations will be valid for a period of </w:t>
      </w:r>
      <w:r w:rsidR="000D7B2A" w:rsidRPr="008F4B2C">
        <w:rPr>
          <w:rFonts w:ascii="Arial" w:eastAsiaTheme="minorHAnsi" w:hAnsi="Arial" w:cs="Arial"/>
          <w:sz w:val="22"/>
          <w:szCs w:val="22"/>
        </w:rPr>
        <w:t>6</w:t>
      </w:r>
      <w:r w:rsidRPr="008F4B2C">
        <w:rPr>
          <w:rFonts w:ascii="Arial" w:eastAsiaTheme="minorHAnsi" w:hAnsi="Arial" w:cs="Arial"/>
          <w:sz w:val="22"/>
          <w:szCs w:val="22"/>
        </w:rPr>
        <w:t>0 days from the date of submission except for the Tax and B-BBEE certificates which must still be valid at the time of award.</w:t>
      </w:r>
    </w:p>
    <w:p w14:paraId="627B3D33" w14:textId="3FDF6698" w:rsidR="00081249" w:rsidRPr="008F4B2C" w:rsidRDefault="00C76B57" w:rsidP="00583C65">
      <w:pPr>
        <w:pStyle w:val="ListParagraph"/>
        <w:numPr>
          <w:ilvl w:val="2"/>
          <w:numId w:val="54"/>
        </w:numPr>
        <w:spacing w:after="240" w:line="360" w:lineRule="auto"/>
        <w:ind w:left="709"/>
        <w:jc w:val="both"/>
        <w:rPr>
          <w:rFonts w:ascii="Arial" w:eastAsiaTheme="minorHAnsi" w:hAnsi="Arial" w:cs="Arial"/>
          <w:sz w:val="22"/>
          <w:szCs w:val="22"/>
        </w:rPr>
      </w:pPr>
      <w:r w:rsidRPr="008F4B2C">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EB09179" w14:textId="40BCC444" w:rsidR="00081249" w:rsidRPr="008F4B2C" w:rsidRDefault="00081249" w:rsidP="00583C65">
      <w:pPr>
        <w:pStyle w:val="Heading1"/>
        <w:numPr>
          <w:ilvl w:val="1"/>
          <w:numId w:val="54"/>
        </w:numPr>
        <w:spacing w:after="240" w:line="360" w:lineRule="auto"/>
        <w:rPr>
          <w:rFonts w:eastAsiaTheme="minorHAnsi" w:cs="Arial"/>
          <w:szCs w:val="22"/>
        </w:rPr>
      </w:pPr>
      <w:bookmarkStart w:id="10" w:name="_Toc182298989"/>
      <w:r w:rsidRPr="008F4B2C">
        <w:rPr>
          <w:rFonts w:eastAsiaTheme="minorHAnsi" w:cs="Arial"/>
          <w:szCs w:val="22"/>
        </w:rPr>
        <w:lastRenderedPageBreak/>
        <w:t>Procedures For Submitting Quotations</w:t>
      </w:r>
      <w:bookmarkEnd w:id="10"/>
    </w:p>
    <w:p w14:paraId="1AA04C38" w14:textId="434C22F1" w:rsidR="00081249" w:rsidRPr="008F4B2C" w:rsidRDefault="00081249" w:rsidP="00583C65">
      <w:pPr>
        <w:pStyle w:val="ListParagraph"/>
        <w:numPr>
          <w:ilvl w:val="2"/>
          <w:numId w:val="54"/>
        </w:numPr>
        <w:spacing w:line="360" w:lineRule="auto"/>
        <w:ind w:left="851"/>
        <w:jc w:val="both"/>
        <w:rPr>
          <w:rFonts w:ascii="Arial" w:eastAsiaTheme="minorHAnsi" w:hAnsi="Arial" w:cs="Arial"/>
          <w:sz w:val="22"/>
          <w:szCs w:val="22"/>
        </w:rPr>
      </w:pPr>
      <w:r w:rsidRPr="008F4B2C">
        <w:rPr>
          <w:rFonts w:ascii="Arial" w:eastAsiaTheme="minorHAnsi" w:hAnsi="Arial" w:cs="Arial"/>
          <w:sz w:val="22"/>
          <w:szCs w:val="22"/>
        </w:rPr>
        <w:t xml:space="preserve">The </w:t>
      </w:r>
      <w:r w:rsidRPr="008F4B2C">
        <w:rPr>
          <w:rFonts w:ascii="Arial" w:eastAsiaTheme="minorHAnsi" w:hAnsi="Arial" w:cs="Arial"/>
          <w:sz w:val="22"/>
          <w:szCs w:val="22"/>
          <w:u w:val="single"/>
        </w:rPr>
        <w:t>closing date and time</w:t>
      </w:r>
      <w:r w:rsidRPr="008F4B2C">
        <w:rPr>
          <w:rFonts w:ascii="Arial" w:eastAsiaTheme="minorHAnsi" w:hAnsi="Arial" w:cs="Arial"/>
          <w:sz w:val="22"/>
          <w:szCs w:val="22"/>
        </w:rPr>
        <w:t xml:space="preserve"> for submitting quotations is </w:t>
      </w:r>
      <w:r w:rsidR="00B01C1D" w:rsidRPr="00C64F03">
        <w:rPr>
          <w:rFonts w:ascii="Arial" w:eastAsiaTheme="minorHAnsi" w:hAnsi="Arial" w:cs="Arial"/>
          <w:b/>
          <w:bCs/>
          <w:sz w:val="22"/>
          <w:szCs w:val="22"/>
        </w:rPr>
        <w:t>2</w:t>
      </w:r>
      <w:r w:rsidR="00C320F0" w:rsidRPr="00C64F03">
        <w:rPr>
          <w:rFonts w:ascii="Arial" w:eastAsiaTheme="minorHAnsi" w:hAnsi="Arial" w:cs="Arial"/>
          <w:b/>
          <w:bCs/>
          <w:sz w:val="22"/>
          <w:szCs w:val="22"/>
        </w:rPr>
        <w:t>8</w:t>
      </w:r>
      <w:r w:rsidR="00B01C1D" w:rsidRPr="00C64F03">
        <w:rPr>
          <w:rFonts w:ascii="Arial" w:eastAsiaTheme="minorHAnsi" w:hAnsi="Arial" w:cs="Arial"/>
          <w:b/>
          <w:bCs/>
          <w:sz w:val="22"/>
          <w:szCs w:val="22"/>
        </w:rPr>
        <w:t xml:space="preserve"> November</w:t>
      </w:r>
      <w:r w:rsidR="003B66A9" w:rsidRPr="00C64F03">
        <w:rPr>
          <w:rFonts w:ascii="Arial" w:eastAsiaTheme="minorHAnsi" w:hAnsi="Arial" w:cs="Arial"/>
          <w:b/>
          <w:bCs/>
          <w:sz w:val="22"/>
          <w:szCs w:val="22"/>
        </w:rPr>
        <w:t xml:space="preserve"> 2025</w:t>
      </w:r>
      <w:r w:rsidR="00557C87" w:rsidRPr="00C64F03">
        <w:rPr>
          <w:rFonts w:ascii="Arial" w:eastAsiaTheme="minorHAnsi" w:hAnsi="Arial" w:cs="Arial"/>
          <w:b/>
          <w:bCs/>
          <w:sz w:val="22"/>
          <w:szCs w:val="22"/>
        </w:rPr>
        <w:t xml:space="preserve"> </w:t>
      </w:r>
      <w:r w:rsidRPr="00C64F03">
        <w:rPr>
          <w:rFonts w:ascii="Arial" w:eastAsiaTheme="minorHAnsi" w:hAnsi="Arial" w:cs="Arial"/>
          <w:b/>
          <w:bCs/>
          <w:sz w:val="22"/>
          <w:szCs w:val="22"/>
        </w:rPr>
        <w:t xml:space="preserve">@ </w:t>
      </w:r>
      <w:r w:rsidRPr="008035B2">
        <w:rPr>
          <w:rFonts w:ascii="Arial" w:eastAsiaTheme="minorHAnsi" w:hAnsi="Arial" w:cs="Arial"/>
          <w:b/>
          <w:bCs/>
          <w:sz w:val="22"/>
          <w:szCs w:val="22"/>
        </w:rPr>
        <w:t>11h00</w:t>
      </w:r>
      <w:r w:rsidR="008035B2" w:rsidRPr="008035B2">
        <w:rPr>
          <w:rFonts w:ascii="Arial" w:eastAsiaTheme="minorHAnsi" w:hAnsi="Arial" w:cs="Arial"/>
          <w:sz w:val="22"/>
          <w:szCs w:val="22"/>
        </w:rPr>
        <w:t xml:space="preserve">, </w:t>
      </w:r>
      <w:r w:rsidRPr="008F4B2C">
        <w:rPr>
          <w:rFonts w:ascii="Arial" w:eastAsiaTheme="minorHAnsi" w:hAnsi="Arial" w:cs="Arial"/>
          <w:sz w:val="22"/>
          <w:szCs w:val="22"/>
        </w:rPr>
        <w:t>CAT.</w:t>
      </w:r>
    </w:p>
    <w:p w14:paraId="633F31A9" w14:textId="77777777" w:rsidR="00081249" w:rsidRPr="008F4B2C" w:rsidRDefault="00081249" w:rsidP="00583C65">
      <w:pPr>
        <w:pStyle w:val="ListParagraph"/>
        <w:numPr>
          <w:ilvl w:val="2"/>
          <w:numId w:val="54"/>
        </w:numPr>
        <w:spacing w:line="360" w:lineRule="auto"/>
        <w:ind w:left="851"/>
        <w:jc w:val="both"/>
        <w:rPr>
          <w:rFonts w:ascii="Arial" w:eastAsiaTheme="minorHAnsi" w:hAnsi="Arial" w:cs="Arial"/>
          <w:sz w:val="22"/>
          <w:szCs w:val="22"/>
        </w:rPr>
      </w:pPr>
      <w:r w:rsidRPr="008F4B2C">
        <w:rPr>
          <w:rFonts w:ascii="Arial" w:eastAsiaTheme="minorHAnsi" w:hAnsi="Arial" w:cs="Arial"/>
          <w:sz w:val="22"/>
          <w:szCs w:val="22"/>
        </w:rPr>
        <w:t>All prospective bidders must send their bid/RFQ response submissions to ATNS before or on the closing date and time.</w:t>
      </w:r>
    </w:p>
    <w:p w14:paraId="0C5D7F15" w14:textId="34AC2DC7" w:rsidR="005713D7" w:rsidRPr="00B01C1D" w:rsidRDefault="00081249" w:rsidP="009F469B">
      <w:pPr>
        <w:pStyle w:val="ListParagraph"/>
        <w:numPr>
          <w:ilvl w:val="2"/>
          <w:numId w:val="54"/>
        </w:numPr>
        <w:spacing w:line="360" w:lineRule="auto"/>
        <w:ind w:left="851"/>
        <w:jc w:val="both"/>
        <w:rPr>
          <w:rFonts w:ascii="Arial" w:eastAsiaTheme="minorHAnsi" w:hAnsi="Arial" w:cs="Arial"/>
          <w:sz w:val="22"/>
          <w:szCs w:val="22"/>
        </w:rPr>
      </w:pPr>
      <w:r w:rsidRPr="00B01C1D">
        <w:rPr>
          <w:rFonts w:ascii="Arial" w:eastAsiaTheme="minorHAnsi" w:hAnsi="Arial" w:cs="Arial"/>
          <w:bCs/>
          <w:sz w:val="22"/>
          <w:szCs w:val="22"/>
        </w:rPr>
        <w:t xml:space="preserve">Bidders must email a soft </w:t>
      </w:r>
      <w:r w:rsidRPr="00B01C1D">
        <w:rPr>
          <w:rFonts w:ascii="Arial" w:eastAsiaTheme="minorHAnsi" w:hAnsi="Arial" w:cs="Arial"/>
          <w:sz w:val="22"/>
          <w:szCs w:val="22"/>
        </w:rPr>
        <w:t>copy</w:t>
      </w:r>
      <w:r w:rsidRPr="00B01C1D">
        <w:rPr>
          <w:rFonts w:ascii="Arial" w:eastAsiaTheme="minorHAnsi" w:hAnsi="Arial" w:cs="Arial"/>
          <w:bCs/>
          <w:sz w:val="22"/>
          <w:szCs w:val="22"/>
        </w:rPr>
        <w:t xml:space="preserve"> of their proposal to: </w:t>
      </w:r>
      <w:hyperlink r:id="rId12" w:history="1">
        <w:r w:rsidR="00F21246" w:rsidRPr="00B01C1D">
          <w:rPr>
            <w:rStyle w:val="Hyperlink"/>
            <w:rFonts w:ascii="Arial" w:eastAsiaTheme="minorHAnsi" w:hAnsi="Arial" w:cs="Arial"/>
            <w:bCs/>
            <w:sz w:val="22"/>
            <w:szCs w:val="22"/>
          </w:rPr>
          <w:t>RFQs@atns.co.za</w:t>
        </w:r>
      </w:hyperlink>
      <w:r w:rsidR="00F21246" w:rsidRPr="00B01C1D">
        <w:rPr>
          <w:rFonts w:ascii="Arial" w:eastAsiaTheme="minorHAnsi" w:hAnsi="Arial" w:cs="Arial"/>
          <w:bCs/>
          <w:sz w:val="22"/>
          <w:szCs w:val="22"/>
        </w:rPr>
        <w:t xml:space="preserve">  and copy </w:t>
      </w:r>
      <w:hyperlink r:id="rId13" w:history="1">
        <w:r w:rsidR="00B01C1D" w:rsidRPr="00754461">
          <w:rPr>
            <w:rStyle w:val="Hyperlink"/>
            <w:rFonts w:ascii="Arial" w:hAnsi="Arial" w:cs="Arial"/>
            <w:b/>
            <w:bCs/>
            <w:sz w:val="22"/>
            <w:szCs w:val="22"/>
          </w:rPr>
          <w:t>si</w:t>
        </w:r>
        <w:r w:rsidR="00B01C1D">
          <w:rPr>
            <w:rStyle w:val="Hyperlink"/>
            <w:rFonts w:ascii="Arial" w:hAnsi="Arial" w:cs="Arial"/>
            <w:b/>
            <w:bCs/>
            <w:sz w:val="22"/>
            <w:szCs w:val="22"/>
          </w:rPr>
          <w:t>nenhlanhlam</w:t>
        </w:r>
        <w:r w:rsidR="00B01C1D" w:rsidRPr="00754461">
          <w:rPr>
            <w:rStyle w:val="Hyperlink"/>
            <w:rFonts w:ascii="Arial" w:hAnsi="Arial" w:cs="Arial"/>
            <w:b/>
            <w:bCs/>
            <w:sz w:val="22"/>
            <w:szCs w:val="22"/>
          </w:rPr>
          <w:t>@atns.co.za</w:t>
        </w:r>
      </w:hyperlink>
    </w:p>
    <w:p w14:paraId="6EA62C45" w14:textId="77777777" w:rsidR="00B77036" w:rsidRDefault="00B77036">
      <w:pPr>
        <w:spacing w:after="160" w:line="259" w:lineRule="auto"/>
        <w:rPr>
          <w:rFonts w:ascii="Arial" w:eastAsiaTheme="minorHAnsi" w:hAnsi="Arial" w:cs="Arial"/>
          <w:b/>
          <w:sz w:val="22"/>
          <w:szCs w:val="22"/>
        </w:rPr>
      </w:pPr>
      <w:bookmarkStart w:id="11" w:name="_Toc182298990"/>
      <w:r>
        <w:rPr>
          <w:rFonts w:eastAsiaTheme="minorHAnsi" w:cs="Arial"/>
          <w:szCs w:val="22"/>
        </w:rPr>
        <w:br w:type="page"/>
      </w:r>
    </w:p>
    <w:p w14:paraId="7F59D39B" w14:textId="477F0316" w:rsidR="009F52CC" w:rsidRPr="008F4B2C" w:rsidRDefault="009F52CC" w:rsidP="008A1E0C">
      <w:pPr>
        <w:pStyle w:val="Heading1"/>
        <w:numPr>
          <w:ilvl w:val="0"/>
          <w:numId w:val="12"/>
        </w:numPr>
        <w:pBdr>
          <w:bottom w:val="single" w:sz="4" w:space="1" w:color="auto"/>
        </w:pBdr>
        <w:spacing w:after="240" w:line="360" w:lineRule="auto"/>
        <w:ind w:left="284"/>
        <w:rPr>
          <w:rFonts w:eastAsiaTheme="minorHAnsi" w:cs="Arial"/>
          <w:szCs w:val="22"/>
        </w:rPr>
      </w:pPr>
      <w:r w:rsidRPr="008F4B2C">
        <w:rPr>
          <w:rFonts w:eastAsiaTheme="minorHAnsi" w:cs="Arial"/>
          <w:szCs w:val="22"/>
        </w:rPr>
        <w:lastRenderedPageBreak/>
        <w:t>SECTION B: BID EVALUATION PROCESS</w:t>
      </w:r>
      <w:bookmarkEnd w:id="11"/>
    </w:p>
    <w:p w14:paraId="7981C35F" w14:textId="7F864513" w:rsidR="00A65FE9" w:rsidRPr="008F4B2C" w:rsidRDefault="00DF64B9" w:rsidP="006D7D10">
      <w:pPr>
        <w:spacing w:line="360" w:lineRule="auto"/>
        <w:jc w:val="both"/>
        <w:rPr>
          <w:rFonts w:ascii="Arial" w:eastAsiaTheme="minorHAnsi" w:hAnsi="Arial" w:cs="Arial"/>
          <w:b/>
          <w:bCs/>
          <w:sz w:val="22"/>
          <w:szCs w:val="22"/>
        </w:rPr>
      </w:pPr>
      <w:r w:rsidRPr="008F4B2C">
        <w:rPr>
          <w:rFonts w:ascii="Arial" w:eastAsiaTheme="minorHAnsi" w:hAnsi="Arial" w:cs="Arial"/>
          <w:b/>
          <w:bCs/>
          <w:sz w:val="22"/>
          <w:szCs w:val="22"/>
        </w:rPr>
        <w:t>Bid Evaluation Process</w:t>
      </w:r>
    </w:p>
    <w:p w14:paraId="033B4407" w14:textId="4C7D32CD" w:rsidR="00DF64B9" w:rsidRPr="008F4B2C" w:rsidRDefault="00DF64B9" w:rsidP="006D7D10">
      <w:pPr>
        <w:spacing w:line="360" w:lineRule="auto"/>
        <w:jc w:val="both"/>
        <w:rPr>
          <w:rFonts w:ascii="Arial" w:eastAsiaTheme="minorHAnsi" w:hAnsi="Arial" w:cs="Arial"/>
          <w:sz w:val="22"/>
          <w:szCs w:val="22"/>
        </w:rPr>
      </w:pPr>
      <w:r w:rsidRPr="008F4B2C">
        <w:rPr>
          <w:rFonts w:ascii="Arial" w:eastAsiaTheme="minorHAnsi" w:hAnsi="Arial" w:cs="Arial"/>
          <w:sz w:val="22"/>
          <w:szCs w:val="22"/>
        </w:rPr>
        <w:t xml:space="preserve">The bid evaluation process for this RFQ will be conducted in </w:t>
      </w:r>
      <w:r w:rsidR="00583C65">
        <w:rPr>
          <w:rFonts w:ascii="Arial" w:eastAsiaTheme="minorHAnsi" w:hAnsi="Arial" w:cs="Arial"/>
          <w:sz w:val="22"/>
          <w:szCs w:val="22"/>
        </w:rPr>
        <w:t>Three</w:t>
      </w:r>
      <w:r w:rsidRPr="008F4B2C">
        <w:rPr>
          <w:rFonts w:ascii="Arial" w:eastAsiaTheme="minorHAnsi" w:hAnsi="Arial" w:cs="Arial"/>
          <w:sz w:val="22"/>
          <w:szCs w:val="22"/>
        </w:rPr>
        <w:t xml:space="preserve"> </w:t>
      </w:r>
      <w:r w:rsidR="006653A4" w:rsidRPr="008F4B2C">
        <w:rPr>
          <w:rFonts w:ascii="Arial" w:eastAsiaTheme="minorHAnsi" w:hAnsi="Arial" w:cs="Arial"/>
          <w:sz w:val="22"/>
          <w:szCs w:val="22"/>
        </w:rPr>
        <w:t>(</w:t>
      </w:r>
      <w:r w:rsidR="00583C65">
        <w:rPr>
          <w:rFonts w:ascii="Arial" w:eastAsiaTheme="minorHAnsi" w:hAnsi="Arial" w:cs="Arial"/>
          <w:sz w:val="22"/>
          <w:szCs w:val="22"/>
        </w:rPr>
        <w:t>3</w:t>
      </w:r>
      <w:r w:rsidR="006653A4" w:rsidRPr="008F4B2C">
        <w:rPr>
          <w:rFonts w:ascii="Arial" w:eastAsiaTheme="minorHAnsi" w:hAnsi="Arial" w:cs="Arial"/>
          <w:sz w:val="22"/>
          <w:szCs w:val="22"/>
        </w:rPr>
        <w:t xml:space="preserve">) </w:t>
      </w:r>
      <w:r w:rsidRPr="008F4B2C">
        <w:rPr>
          <w:rFonts w:ascii="Arial" w:eastAsiaTheme="minorHAnsi" w:hAnsi="Arial" w:cs="Arial"/>
          <w:sz w:val="22"/>
          <w:szCs w:val="22"/>
        </w:rPr>
        <w:t>distinct stages as follows:</w:t>
      </w:r>
    </w:p>
    <w:p w14:paraId="4E8D20F9" w14:textId="635AF4D8" w:rsidR="009E487D" w:rsidRPr="008F4B2C" w:rsidRDefault="009E487D" w:rsidP="00583C65">
      <w:pPr>
        <w:pStyle w:val="Heading1"/>
        <w:numPr>
          <w:ilvl w:val="1"/>
          <w:numId w:val="12"/>
        </w:numPr>
        <w:spacing w:line="360" w:lineRule="auto"/>
        <w:ind w:left="851" w:hanging="851"/>
        <w:rPr>
          <w:rFonts w:eastAsiaTheme="minorHAnsi" w:cs="Arial"/>
          <w:szCs w:val="22"/>
        </w:rPr>
      </w:pPr>
      <w:bookmarkStart w:id="12" w:name="_Toc182298991"/>
      <w:r w:rsidRPr="008F4B2C">
        <w:rPr>
          <w:rFonts w:eastAsiaTheme="minorHAnsi" w:cs="Arial"/>
          <w:szCs w:val="22"/>
        </w:rPr>
        <w:t>Stage 1: Administrative Requirements</w:t>
      </w:r>
      <w:bookmarkEnd w:id="12"/>
      <w:r w:rsidRPr="008F4B2C">
        <w:rPr>
          <w:rFonts w:eastAsiaTheme="minorHAnsi" w:cs="Arial"/>
          <w:szCs w:val="22"/>
        </w:rPr>
        <w:t xml:space="preserve"> </w:t>
      </w:r>
    </w:p>
    <w:p w14:paraId="1B873152" w14:textId="18C4FDE2" w:rsidR="00DF64B9" w:rsidRPr="008F4B2C" w:rsidRDefault="00DF64B9" w:rsidP="006D7D10">
      <w:pPr>
        <w:pStyle w:val="ListParagraph"/>
        <w:spacing w:line="360" w:lineRule="auto"/>
        <w:ind w:left="0"/>
        <w:jc w:val="both"/>
        <w:rPr>
          <w:rFonts w:ascii="Arial" w:eastAsiaTheme="minorHAnsi" w:hAnsi="Arial" w:cs="Arial"/>
          <w:sz w:val="22"/>
          <w:szCs w:val="22"/>
        </w:rPr>
      </w:pPr>
      <w:r w:rsidRPr="008F4B2C">
        <w:rPr>
          <w:rFonts w:ascii="Arial" w:eastAsiaTheme="minorHAnsi" w:hAnsi="Arial" w:cs="Arial"/>
          <w:sz w:val="22"/>
          <w:szCs w:val="22"/>
        </w:rPr>
        <w:t>All prospective bidders must comply with the following administrative requirement:</w:t>
      </w:r>
    </w:p>
    <w:p w14:paraId="20B8F7D9" w14:textId="48E4477A" w:rsidR="00DF64B9" w:rsidRPr="008F4B2C" w:rsidRDefault="00DF64B9" w:rsidP="00583C65">
      <w:pPr>
        <w:numPr>
          <w:ilvl w:val="2"/>
          <w:numId w:val="12"/>
        </w:numPr>
        <w:spacing w:line="360" w:lineRule="auto"/>
        <w:ind w:left="851" w:hanging="851"/>
        <w:contextualSpacing/>
        <w:rPr>
          <w:rFonts w:ascii="Arial" w:hAnsi="Arial" w:cs="Arial"/>
          <w:color w:val="000000"/>
          <w:sz w:val="22"/>
          <w:szCs w:val="22"/>
        </w:rPr>
      </w:pPr>
      <w:r w:rsidRPr="008F4B2C">
        <w:rPr>
          <w:rFonts w:ascii="Arial" w:hAnsi="Arial" w:cs="Arial"/>
          <w:color w:val="000000"/>
          <w:sz w:val="22"/>
          <w:szCs w:val="22"/>
        </w:rPr>
        <w:t xml:space="preserve">Must be registered on the National Treasury CSD (Central Supplier database): A full report must be submitted. </w:t>
      </w:r>
    </w:p>
    <w:p w14:paraId="7309121A" w14:textId="6689F0C6" w:rsidR="00DF64B9" w:rsidRPr="008F4B2C" w:rsidRDefault="006864CA" w:rsidP="00583C65">
      <w:pPr>
        <w:numPr>
          <w:ilvl w:val="2"/>
          <w:numId w:val="12"/>
        </w:numPr>
        <w:spacing w:line="360" w:lineRule="auto"/>
        <w:ind w:left="851" w:hanging="851"/>
        <w:contextualSpacing/>
        <w:rPr>
          <w:rFonts w:ascii="Arial" w:hAnsi="Arial" w:cs="Arial"/>
          <w:color w:val="000000"/>
          <w:sz w:val="22"/>
          <w:szCs w:val="22"/>
        </w:rPr>
      </w:pPr>
      <w:r w:rsidRPr="008F4B2C">
        <w:rPr>
          <w:rFonts w:ascii="Arial" w:hAnsi="Arial" w:cs="Arial"/>
          <w:color w:val="000000"/>
          <w:sz w:val="22"/>
          <w:szCs w:val="22"/>
        </w:rPr>
        <w:t xml:space="preserve">Fully completed and signed </w:t>
      </w:r>
      <w:r w:rsidR="00DF64B9" w:rsidRPr="008F4B2C">
        <w:rPr>
          <w:rFonts w:ascii="Arial" w:hAnsi="Arial" w:cs="Arial"/>
          <w:color w:val="000000"/>
          <w:sz w:val="22"/>
          <w:szCs w:val="22"/>
        </w:rPr>
        <w:t xml:space="preserve">Standard Bidding Documents (SBD) forms: (SBD 1, SBD 3.3, SBD 4, </w:t>
      </w:r>
      <w:r w:rsidRPr="008F4B2C">
        <w:rPr>
          <w:rFonts w:ascii="Arial" w:hAnsi="Arial" w:cs="Arial"/>
          <w:color w:val="000000"/>
          <w:sz w:val="22"/>
          <w:szCs w:val="22"/>
        </w:rPr>
        <w:t xml:space="preserve">and </w:t>
      </w:r>
      <w:r w:rsidR="00DF64B9" w:rsidRPr="008F4B2C">
        <w:rPr>
          <w:rFonts w:ascii="Arial" w:hAnsi="Arial" w:cs="Arial"/>
          <w:color w:val="000000"/>
          <w:sz w:val="22"/>
          <w:szCs w:val="22"/>
        </w:rPr>
        <w:t xml:space="preserve">SBD 6.1): </w:t>
      </w:r>
      <w:r w:rsidRPr="008F4B2C">
        <w:rPr>
          <w:rFonts w:ascii="Arial" w:hAnsi="Arial" w:cs="Arial"/>
          <w:color w:val="000000"/>
          <w:sz w:val="22"/>
          <w:szCs w:val="22"/>
        </w:rPr>
        <w:t xml:space="preserve">duly </w:t>
      </w:r>
      <w:r w:rsidR="00DF64B9" w:rsidRPr="008F4B2C">
        <w:rPr>
          <w:rFonts w:ascii="Arial" w:hAnsi="Arial" w:cs="Arial"/>
          <w:color w:val="000000"/>
          <w:sz w:val="22"/>
          <w:szCs w:val="22"/>
        </w:rPr>
        <w:t>completed and signed by the duly authori</w:t>
      </w:r>
      <w:r w:rsidRPr="008F4B2C">
        <w:rPr>
          <w:rFonts w:ascii="Arial" w:hAnsi="Arial" w:cs="Arial"/>
          <w:color w:val="000000"/>
          <w:sz w:val="22"/>
          <w:szCs w:val="22"/>
        </w:rPr>
        <w:t>s</w:t>
      </w:r>
      <w:r w:rsidR="00DF64B9" w:rsidRPr="008F4B2C">
        <w:rPr>
          <w:rFonts w:ascii="Arial" w:hAnsi="Arial" w:cs="Arial"/>
          <w:color w:val="000000"/>
          <w:sz w:val="22"/>
          <w:szCs w:val="22"/>
        </w:rPr>
        <w:t>ed person.</w:t>
      </w:r>
    </w:p>
    <w:p w14:paraId="3E085A38" w14:textId="25CD1DBA" w:rsidR="00DF64B9" w:rsidRPr="008F4B2C" w:rsidRDefault="00DF64B9" w:rsidP="00583C65">
      <w:pPr>
        <w:numPr>
          <w:ilvl w:val="2"/>
          <w:numId w:val="12"/>
        </w:numPr>
        <w:spacing w:line="360" w:lineRule="auto"/>
        <w:ind w:left="851" w:hanging="851"/>
        <w:contextualSpacing/>
        <w:rPr>
          <w:rFonts w:ascii="Arial" w:hAnsi="Arial" w:cs="Arial"/>
          <w:color w:val="000000"/>
          <w:sz w:val="22"/>
          <w:szCs w:val="22"/>
        </w:rPr>
      </w:pPr>
      <w:r w:rsidRPr="008F4B2C">
        <w:rPr>
          <w:rFonts w:ascii="Arial" w:hAnsi="Arial" w:cs="Arial"/>
          <w:color w:val="000000"/>
          <w:sz w:val="22"/>
          <w:szCs w:val="22"/>
        </w:rPr>
        <w:t xml:space="preserve">Tax clearance certificate and </w:t>
      </w:r>
      <w:r w:rsidR="00914D9B" w:rsidRPr="008F4B2C">
        <w:rPr>
          <w:rFonts w:ascii="Arial" w:hAnsi="Arial" w:cs="Arial"/>
          <w:color w:val="000000"/>
          <w:sz w:val="22"/>
          <w:szCs w:val="22"/>
        </w:rPr>
        <w:t>pin</w:t>
      </w:r>
      <w:r w:rsidRPr="008F4B2C">
        <w:rPr>
          <w:rFonts w:ascii="Arial" w:hAnsi="Arial" w:cs="Arial"/>
          <w:color w:val="000000"/>
          <w:sz w:val="22"/>
          <w:szCs w:val="22"/>
        </w:rPr>
        <w:t>.</w:t>
      </w:r>
    </w:p>
    <w:p w14:paraId="711391EA" w14:textId="25ED2475" w:rsidR="00C641A0" w:rsidRPr="008F4B2C" w:rsidRDefault="00C641A0" w:rsidP="00583C65">
      <w:pPr>
        <w:pStyle w:val="Specification"/>
        <w:spacing w:line="360" w:lineRule="auto"/>
        <w:ind w:left="851"/>
        <w:contextualSpacing/>
        <w:jc w:val="both"/>
        <w:rPr>
          <w:rFonts w:ascii="Arial" w:hAnsi="Arial" w:cs="Arial"/>
          <w:sz w:val="22"/>
          <w:szCs w:val="22"/>
        </w:rPr>
      </w:pPr>
      <w:r w:rsidRPr="008F4B2C">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549A1AEA" w:rsidR="00C641A0" w:rsidRPr="008F4B2C" w:rsidRDefault="00C641A0" w:rsidP="00583C65">
      <w:pPr>
        <w:pStyle w:val="Specification"/>
        <w:numPr>
          <w:ilvl w:val="3"/>
          <w:numId w:val="12"/>
        </w:numPr>
        <w:tabs>
          <w:tab w:val="left" w:pos="851"/>
        </w:tabs>
        <w:spacing w:line="360" w:lineRule="auto"/>
        <w:ind w:left="0" w:firstLine="0"/>
        <w:contextualSpacing/>
        <w:jc w:val="both"/>
        <w:rPr>
          <w:rFonts w:ascii="Arial" w:hAnsi="Arial" w:cs="Arial"/>
          <w:sz w:val="22"/>
          <w:szCs w:val="22"/>
        </w:rPr>
      </w:pPr>
      <w:r w:rsidRPr="008F4B2C">
        <w:rPr>
          <w:rFonts w:ascii="Arial" w:hAnsi="Arial" w:cs="Arial"/>
          <w:sz w:val="22"/>
          <w:szCs w:val="22"/>
        </w:rPr>
        <w:t>Reject the bid and not evaluate it, or</w:t>
      </w:r>
    </w:p>
    <w:p w14:paraId="069D9967" w14:textId="556FD3F0" w:rsidR="00C641A0" w:rsidRPr="008F4B2C" w:rsidRDefault="00C641A0" w:rsidP="00583C65">
      <w:pPr>
        <w:pStyle w:val="Specification"/>
        <w:numPr>
          <w:ilvl w:val="3"/>
          <w:numId w:val="12"/>
        </w:numPr>
        <w:tabs>
          <w:tab w:val="left" w:pos="851"/>
        </w:tabs>
        <w:spacing w:line="360" w:lineRule="auto"/>
        <w:ind w:left="0" w:firstLine="0"/>
        <w:contextualSpacing/>
        <w:jc w:val="both"/>
        <w:rPr>
          <w:rFonts w:ascii="Arial" w:hAnsi="Arial" w:cs="Arial"/>
          <w:sz w:val="22"/>
          <w:szCs w:val="22"/>
        </w:rPr>
      </w:pPr>
      <w:r w:rsidRPr="008F4B2C">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1371D8DB" w14:textId="42312C7C" w:rsidR="004B188D" w:rsidRPr="008F4B2C" w:rsidRDefault="004B188D" w:rsidP="00583C65">
      <w:pPr>
        <w:numPr>
          <w:ilvl w:val="2"/>
          <w:numId w:val="12"/>
        </w:numPr>
        <w:spacing w:line="360" w:lineRule="auto"/>
        <w:ind w:left="851" w:hanging="851"/>
        <w:contextualSpacing/>
        <w:rPr>
          <w:rFonts w:ascii="Arial" w:hAnsi="Arial" w:cs="Arial"/>
          <w:sz w:val="22"/>
          <w:szCs w:val="22"/>
        </w:rPr>
      </w:pPr>
      <w:r w:rsidRPr="008F4B2C">
        <w:rPr>
          <w:rFonts w:ascii="Arial" w:hAnsi="Arial" w:cs="Arial"/>
          <w:sz w:val="22"/>
          <w:szCs w:val="22"/>
        </w:rPr>
        <w:t>Quotation on the Company Letterhead (Aligned to ATNS pricing schedule).</w:t>
      </w:r>
    </w:p>
    <w:p w14:paraId="4555BE04" w14:textId="51CFD0B5" w:rsidR="00285460" w:rsidRPr="008F4B2C" w:rsidRDefault="009E487D" w:rsidP="008A1E0C">
      <w:pPr>
        <w:pStyle w:val="Heading1"/>
        <w:numPr>
          <w:ilvl w:val="1"/>
          <w:numId w:val="12"/>
        </w:numPr>
        <w:spacing w:line="360" w:lineRule="auto"/>
        <w:ind w:left="567" w:hanging="567"/>
        <w:rPr>
          <w:rFonts w:eastAsiaTheme="minorHAnsi" w:cs="Arial"/>
          <w:szCs w:val="22"/>
        </w:rPr>
      </w:pPr>
      <w:bookmarkStart w:id="13" w:name="_Toc182298992"/>
      <w:r w:rsidRPr="008F4B2C">
        <w:rPr>
          <w:rFonts w:eastAsiaTheme="minorHAnsi" w:cs="Arial"/>
          <w:szCs w:val="22"/>
        </w:rPr>
        <w:t xml:space="preserve">Stage 2: </w:t>
      </w:r>
      <w:bookmarkStart w:id="14" w:name="_Toc142667137"/>
      <w:r w:rsidR="00285460" w:rsidRPr="008F4B2C">
        <w:rPr>
          <w:rFonts w:eastAsiaTheme="minorHAnsi" w:cs="Arial"/>
          <w:szCs w:val="22"/>
        </w:rPr>
        <w:t>Mandatory Requirements</w:t>
      </w:r>
      <w:bookmarkEnd w:id="13"/>
    </w:p>
    <w:p w14:paraId="43FCB3FD" w14:textId="77777777" w:rsidR="00285460" w:rsidRPr="008F4B2C" w:rsidRDefault="00285460" w:rsidP="00285460">
      <w:pPr>
        <w:rPr>
          <w:rFonts w:ascii="Arial" w:eastAsiaTheme="minorHAnsi" w:hAnsi="Arial" w:cs="Arial"/>
          <w:sz w:val="22"/>
          <w:szCs w:val="22"/>
        </w:rPr>
      </w:pPr>
    </w:p>
    <w:p w14:paraId="4825129D" w14:textId="0FFAB2CB" w:rsidR="00285460" w:rsidRPr="008F4B2C" w:rsidRDefault="00285460" w:rsidP="00285460">
      <w:pPr>
        <w:spacing w:line="360" w:lineRule="auto"/>
        <w:contextualSpacing/>
        <w:rPr>
          <w:rFonts w:ascii="Arial" w:eastAsiaTheme="minorHAnsi" w:hAnsi="Arial" w:cs="Arial"/>
          <w:sz w:val="22"/>
          <w:szCs w:val="22"/>
        </w:rPr>
      </w:pPr>
      <w:r w:rsidRPr="008F4B2C">
        <w:rPr>
          <w:rFonts w:ascii="Arial" w:eastAsiaTheme="minorHAnsi" w:hAnsi="Arial" w:cs="Arial"/>
          <w:sz w:val="22"/>
          <w:szCs w:val="22"/>
        </w:rPr>
        <w:t xml:space="preserve">All prospective bidders must comply with the following mandatory requirements </w:t>
      </w:r>
      <w:r w:rsidR="00583C65" w:rsidRPr="008F4B2C">
        <w:rPr>
          <w:rFonts w:ascii="Arial" w:eastAsiaTheme="minorHAnsi" w:hAnsi="Arial" w:cs="Arial"/>
          <w:sz w:val="22"/>
          <w:szCs w:val="22"/>
        </w:rPr>
        <w:t>to</w:t>
      </w:r>
      <w:r w:rsidRPr="008F4B2C">
        <w:rPr>
          <w:rFonts w:ascii="Arial" w:eastAsiaTheme="minorHAnsi" w:hAnsi="Arial" w:cs="Arial"/>
          <w:sz w:val="22"/>
          <w:szCs w:val="22"/>
        </w:rPr>
        <w:t xml:space="preserve"> be considered further in the procurement process under the stage 3.</w:t>
      </w:r>
    </w:p>
    <w:tbl>
      <w:tblPr>
        <w:tblpPr w:leftFromText="180" w:rightFromText="180" w:vertAnchor="text" w:horzAnchor="margin" w:tblpX="137" w:tblpY="470"/>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4"/>
        <w:gridCol w:w="1796"/>
      </w:tblGrid>
      <w:tr w:rsidR="00285460" w:rsidRPr="008F4B2C" w14:paraId="37D69DCA" w14:textId="77777777" w:rsidTr="00583C65">
        <w:trPr>
          <w:cantSplit/>
          <w:trHeight w:val="549"/>
          <w:tblHeader/>
        </w:trPr>
        <w:tc>
          <w:tcPr>
            <w:tcW w:w="3968" w:type="pct"/>
            <w:shd w:val="clear" w:color="auto" w:fill="002060"/>
            <w:vAlign w:val="bottom"/>
          </w:tcPr>
          <w:p w14:paraId="5147D9B7" w14:textId="77777777" w:rsidR="00285460" w:rsidRPr="008F4B2C" w:rsidRDefault="00285460" w:rsidP="0053335B">
            <w:pPr>
              <w:tabs>
                <w:tab w:val="center" w:pos="4320"/>
                <w:tab w:val="right" w:pos="8640"/>
              </w:tabs>
              <w:spacing w:line="360" w:lineRule="auto"/>
              <w:contextualSpacing/>
              <w:jc w:val="both"/>
              <w:rPr>
                <w:rFonts w:ascii="Arial" w:eastAsia="MS Mincho" w:hAnsi="Arial" w:cs="Arial"/>
                <w:b/>
                <w:snapToGrid w:val="0"/>
                <w:sz w:val="22"/>
                <w:szCs w:val="22"/>
              </w:rPr>
            </w:pPr>
            <w:r w:rsidRPr="008F4B2C">
              <w:rPr>
                <w:rFonts w:ascii="Arial" w:eastAsia="MS Mincho" w:hAnsi="Arial" w:cs="Arial"/>
                <w:b/>
                <w:snapToGrid w:val="0"/>
                <w:sz w:val="22"/>
                <w:szCs w:val="22"/>
              </w:rPr>
              <w:t>Mandatory Criteria</w:t>
            </w:r>
          </w:p>
        </w:tc>
        <w:tc>
          <w:tcPr>
            <w:tcW w:w="1032" w:type="pct"/>
            <w:shd w:val="clear" w:color="auto" w:fill="002060"/>
            <w:vAlign w:val="bottom"/>
          </w:tcPr>
          <w:p w14:paraId="4C7822A9" w14:textId="77777777" w:rsidR="00285460" w:rsidRPr="008F4B2C" w:rsidRDefault="00285460" w:rsidP="0053335B">
            <w:pPr>
              <w:tabs>
                <w:tab w:val="center" w:pos="4320"/>
                <w:tab w:val="right" w:pos="8640"/>
              </w:tabs>
              <w:spacing w:line="360" w:lineRule="auto"/>
              <w:contextualSpacing/>
              <w:jc w:val="both"/>
              <w:rPr>
                <w:rFonts w:ascii="Arial" w:eastAsia="MS Mincho" w:hAnsi="Arial" w:cs="Arial"/>
                <w:b/>
                <w:snapToGrid w:val="0"/>
                <w:sz w:val="22"/>
                <w:szCs w:val="22"/>
              </w:rPr>
            </w:pPr>
            <w:r w:rsidRPr="008F4B2C">
              <w:rPr>
                <w:rFonts w:ascii="Arial" w:eastAsia="MS Mincho" w:hAnsi="Arial" w:cs="Arial"/>
                <w:b/>
                <w:snapToGrid w:val="0"/>
                <w:sz w:val="22"/>
                <w:szCs w:val="22"/>
              </w:rPr>
              <w:t>Proof Required</w:t>
            </w:r>
          </w:p>
        </w:tc>
      </w:tr>
      <w:tr w:rsidR="00285460" w:rsidRPr="008F4B2C" w14:paraId="2E330CCE" w14:textId="77777777" w:rsidTr="00583C65">
        <w:trPr>
          <w:cantSplit/>
          <w:trHeight w:val="549"/>
          <w:tblHeader/>
        </w:trPr>
        <w:tc>
          <w:tcPr>
            <w:tcW w:w="3968" w:type="pct"/>
            <w:vAlign w:val="center"/>
          </w:tcPr>
          <w:p w14:paraId="3F70138B" w14:textId="62B0A74C" w:rsidR="00285460" w:rsidRPr="008F4B2C" w:rsidRDefault="00583C65" w:rsidP="00DC72C1">
            <w:pPr>
              <w:pStyle w:val="ListParagraph"/>
              <w:numPr>
                <w:ilvl w:val="0"/>
                <w:numId w:val="45"/>
              </w:numPr>
              <w:ind w:left="316"/>
              <w:rPr>
                <w:rFonts w:ascii="Arial" w:eastAsia="MS Mincho" w:hAnsi="Arial" w:cs="Arial"/>
                <w:sz w:val="22"/>
                <w:szCs w:val="22"/>
              </w:rPr>
            </w:pPr>
            <w:r>
              <w:rPr>
                <w:rFonts w:ascii="Arial" w:eastAsia="MS Mincho" w:hAnsi="Arial" w:cs="Arial"/>
                <w:bCs/>
                <w:sz w:val="22"/>
                <w:szCs w:val="22"/>
                <w:lang w:val="en-US"/>
              </w:rPr>
              <w:t>One</w:t>
            </w:r>
            <w:r w:rsidR="0087259F">
              <w:rPr>
                <w:rFonts w:ascii="Arial" w:eastAsia="MS Mincho" w:hAnsi="Arial" w:cs="Arial"/>
                <w:bCs/>
                <w:sz w:val="22"/>
                <w:szCs w:val="22"/>
                <w:lang w:val="en-US"/>
              </w:rPr>
              <w:t xml:space="preserve"> (</w:t>
            </w:r>
            <w:r>
              <w:rPr>
                <w:rFonts w:ascii="Arial" w:eastAsia="MS Mincho" w:hAnsi="Arial" w:cs="Arial"/>
                <w:bCs/>
                <w:sz w:val="22"/>
                <w:szCs w:val="22"/>
                <w:lang w:val="en-US"/>
              </w:rPr>
              <w:t>1</w:t>
            </w:r>
            <w:r w:rsidR="0087259F">
              <w:rPr>
                <w:rFonts w:ascii="Arial" w:eastAsia="MS Mincho" w:hAnsi="Arial" w:cs="Arial"/>
                <w:bCs/>
                <w:sz w:val="22"/>
                <w:szCs w:val="22"/>
                <w:lang w:val="en-US"/>
              </w:rPr>
              <w:t>)</w:t>
            </w:r>
            <w:r w:rsidR="0087259F" w:rsidRPr="0087259F">
              <w:rPr>
                <w:rFonts w:ascii="Arial" w:eastAsia="MS Mincho" w:hAnsi="Arial" w:cs="Arial"/>
                <w:bCs/>
                <w:sz w:val="22"/>
                <w:szCs w:val="22"/>
                <w:lang w:val="en-US"/>
              </w:rPr>
              <w:t xml:space="preserve"> </w:t>
            </w:r>
            <w:r w:rsidR="0087259F">
              <w:rPr>
                <w:rFonts w:ascii="Arial" w:eastAsia="MS Mincho" w:hAnsi="Arial" w:cs="Arial"/>
                <w:bCs/>
                <w:sz w:val="22"/>
                <w:szCs w:val="22"/>
                <w:lang w:val="en-US"/>
              </w:rPr>
              <w:t>r</w:t>
            </w:r>
            <w:r w:rsidR="0087259F" w:rsidRPr="0087259F">
              <w:rPr>
                <w:rFonts w:ascii="Arial" w:eastAsia="MS Mincho" w:hAnsi="Arial" w:cs="Arial"/>
                <w:bCs/>
                <w:sz w:val="22"/>
                <w:szCs w:val="22"/>
                <w:lang w:val="en-US"/>
              </w:rPr>
              <w:t>eference letter in the form of signed letters on a client’s business letterhead stating the scope and description of the services rendered, contract duration, contact name, Contact number, and position of the referee.</w:t>
            </w:r>
          </w:p>
        </w:tc>
        <w:tc>
          <w:tcPr>
            <w:tcW w:w="1032" w:type="pct"/>
          </w:tcPr>
          <w:p w14:paraId="49AA8813" w14:textId="77777777" w:rsidR="00285460" w:rsidRPr="008F4B2C" w:rsidRDefault="00285460" w:rsidP="0053335B">
            <w:pPr>
              <w:spacing w:line="360" w:lineRule="auto"/>
              <w:contextualSpacing/>
              <w:jc w:val="center"/>
              <w:rPr>
                <w:rFonts w:ascii="Arial" w:eastAsia="MS Mincho" w:hAnsi="Arial" w:cs="Arial"/>
                <w:b/>
                <w:sz w:val="22"/>
                <w:szCs w:val="22"/>
              </w:rPr>
            </w:pPr>
            <w:r w:rsidRPr="008F4B2C">
              <w:rPr>
                <w:rFonts w:ascii="Arial" w:hAnsi="Arial" w:cs="Arial"/>
                <w:b/>
                <w:bCs/>
                <w:snapToGrid w:val="0"/>
                <w:sz w:val="22"/>
                <w:szCs w:val="22"/>
              </w:rPr>
              <w:t>√</w:t>
            </w:r>
          </w:p>
        </w:tc>
      </w:tr>
    </w:tbl>
    <w:p w14:paraId="052A2D45" w14:textId="77777777" w:rsidR="00285460" w:rsidRPr="008F4B2C" w:rsidRDefault="00285460" w:rsidP="00285460">
      <w:pPr>
        <w:rPr>
          <w:rFonts w:ascii="Arial" w:eastAsiaTheme="minorHAnsi" w:hAnsi="Arial" w:cs="Arial"/>
          <w:sz w:val="22"/>
          <w:szCs w:val="22"/>
        </w:rPr>
      </w:pPr>
    </w:p>
    <w:p w14:paraId="4B9F47D4" w14:textId="77777777" w:rsidR="0087259F" w:rsidRDefault="0087259F" w:rsidP="0087259F">
      <w:pPr>
        <w:pStyle w:val="Heading1"/>
        <w:spacing w:line="360" w:lineRule="auto"/>
        <w:ind w:left="567"/>
        <w:rPr>
          <w:rFonts w:eastAsiaTheme="minorHAnsi" w:cs="Arial"/>
          <w:szCs w:val="22"/>
        </w:rPr>
      </w:pPr>
      <w:bookmarkStart w:id="15" w:name="_Toc182298993"/>
    </w:p>
    <w:p w14:paraId="09DDCD68" w14:textId="77777777" w:rsidR="0087259F" w:rsidRDefault="0087259F" w:rsidP="0087259F">
      <w:pPr>
        <w:rPr>
          <w:rFonts w:eastAsiaTheme="minorHAnsi"/>
        </w:rPr>
      </w:pPr>
    </w:p>
    <w:p w14:paraId="061EA1BB" w14:textId="77777777" w:rsidR="0087259F" w:rsidRPr="00567768" w:rsidRDefault="0087259F" w:rsidP="0087259F">
      <w:pPr>
        <w:spacing w:line="360" w:lineRule="auto"/>
        <w:jc w:val="both"/>
        <w:rPr>
          <w:rFonts w:ascii="Arial" w:eastAsia="Calibri" w:hAnsi="Arial" w:cs="Arial"/>
          <w:sz w:val="20"/>
          <w:szCs w:val="20"/>
        </w:rPr>
      </w:pPr>
    </w:p>
    <w:p w14:paraId="3D71547E" w14:textId="77777777" w:rsidR="0087259F" w:rsidRPr="0087259F" w:rsidRDefault="0087259F" w:rsidP="0087259F">
      <w:pPr>
        <w:pStyle w:val="ListParagraph"/>
        <w:spacing w:line="360" w:lineRule="auto"/>
        <w:ind w:right="187"/>
        <w:jc w:val="both"/>
        <w:rPr>
          <w:rFonts w:ascii="Arial" w:eastAsiaTheme="minorHAnsi" w:hAnsi="Arial" w:cs="Arial"/>
          <w:sz w:val="22"/>
          <w:szCs w:val="22"/>
        </w:rPr>
      </w:pPr>
    </w:p>
    <w:p w14:paraId="27E12B1F" w14:textId="3AC17896" w:rsidR="009E487D" w:rsidRPr="008F4B2C" w:rsidRDefault="00285460" w:rsidP="008A1E0C">
      <w:pPr>
        <w:pStyle w:val="Heading1"/>
        <w:numPr>
          <w:ilvl w:val="1"/>
          <w:numId w:val="12"/>
        </w:numPr>
        <w:spacing w:line="360" w:lineRule="auto"/>
        <w:ind w:left="567" w:hanging="567"/>
        <w:rPr>
          <w:rFonts w:eastAsiaTheme="minorHAnsi" w:cs="Arial"/>
          <w:szCs w:val="22"/>
        </w:rPr>
      </w:pPr>
      <w:r w:rsidRPr="008F4B2C">
        <w:rPr>
          <w:rFonts w:eastAsiaTheme="minorHAnsi" w:cs="Arial"/>
          <w:szCs w:val="22"/>
        </w:rPr>
        <w:lastRenderedPageBreak/>
        <w:t xml:space="preserve">Stage </w:t>
      </w:r>
      <w:r w:rsidR="00DC72C1">
        <w:rPr>
          <w:rFonts w:eastAsiaTheme="minorHAnsi" w:cs="Arial"/>
          <w:szCs w:val="22"/>
        </w:rPr>
        <w:t>3</w:t>
      </w:r>
      <w:r w:rsidRPr="008F4B2C">
        <w:rPr>
          <w:rFonts w:eastAsiaTheme="minorHAnsi" w:cs="Arial"/>
          <w:szCs w:val="22"/>
        </w:rPr>
        <w:t xml:space="preserve">: </w:t>
      </w:r>
      <w:r w:rsidR="009E487D" w:rsidRPr="008F4B2C">
        <w:rPr>
          <w:rFonts w:eastAsiaTheme="minorHAnsi" w:cs="Arial"/>
          <w:szCs w:val="22"/>
        </w:rPr>
        <w:t>Price and Specific Goals</w:t>
      </w:r>
      <w:bookmarkEnd w:id="14"/>
      <w:bookmarkEnd w:id="15"/>
    </w:p>
    <w:p w14:paraId="3169D004" w14:textId="316F8462" w:rsidR="001E016A" w:rsidRDefault="001E016A" w:rsidP="00DF23B2">
      <w:pPr>
        <w:pStyle w:val="ListParagraph"/>
        <w:numPr>
          <w:ilvl w:val="2"/>
          <w:numId w:val="12"/>
        </w:numPr>
        <w:spacing w:line="360" w:lineRule="auto"/>
        <w:ind w:right="187"/>
        <w:jc w:val="both"/>
        <w:rPr>
          <w:rFonts w:ascii="Arial" w:hAnsi="Arial" w:cs="Arial"/>
          <w:sz w:val="22"/>
          <w:szCs w:val="22"/>
        </w:rPr>
      </w:pPr>
      <w:r w:rsidRPr="00DF23B2">
        <w:rPr>
          <w:rFonts w:ascii="Arial" w:hAnsi="Arial" w:cs="Arial"/>
          <w:sz w:val="22"/>
          <w:szCs w:val="22"/>
        </w:rPr>
        <w:t>The 80/20 preference points system will be utilised for this RFQ. This preference points system is for the acquisition of goods or services with a Rand value up to R50 million as follows:</w:t>
      </w:r>
    </w:p>
    <w:p w14:paraId="30F6CBF7" w14:textId="77777777" w:rsidR="00B77036" w:rsidRPr="00DF23B2" w:rsidRDefault="00B77036" w:rsidP="00DF23B2">
      <w:pPr>
        <w:pStyle w:val="ListParagraph"/>
        <w:numPr>
          <w:ilvl w:val="2"/>
          <w:numId w:val="12"/>
        </w:numPr>
        <w:spacing w:line="360" w:lineRule="auto"/>
        <w:ind w:right="187"/>
        <w:jc w:val="both"/>
        <w:rPr>
          <w:rFonts w:ascii="Arial" w:hAnsi="Arial" w:cs="Arial"/>
          <w:sz w:val="22"/>
          <w:szCs w:val="22"/>
        </w:rPr>
      </w:pPr>
    </w:p>
    <w:tbl>
      <w:tblPr>
        <w:tblStyle w:val="TableGrid"/>
        <w:tblW w:w="8080" w:type="dxa"/>
        <w:tblInd w:w="704" w:type="dxa"/>
        <w:tblLook w:val="04A0" w:firstRow="1" w:lastRow="0" w:firstColumn="1" w:lastColumn="0" w:noHBand="0" w:noVBand="1"/>
      </w:tblPr>
      <w:tblGrid>
        <w:gridCol w:w="2755"/>
        <w:gridCol w:w="3691"/>
        <w:gridCol w:w="1634"/>
      </w:tblGrid>
      <w:tr w:rsidR="001E016A" w:rsidRPr="008F4B2C" w14:paraId="12D51245" w14:textId="77777777" w:rsidTr="00B77036">
        <w:trPr>
          <w:tblHeader/>
        </w:trPr>
        <w:tc>
          <w:tcPr>
            <w:tcW w:w="2755" w:type="dxa"/>
            <w:shd w:val="clear" w:color="auto" w:fill="002060"/>
          </w:tcPr>
          <w:p w14:paraId="05053036" w14:textId="6B081095" w:rsidR="001E016A" w:rsidRPr="008F4B2C" w:rsidRDefault="001E016A" w:rsidP="006D7D10">
            <w:pPr>
              <w:pStyle w:val="ListParagraph"/>
              <w:spacing w:line="360" w:lineRule="auto"/>
              <w:ind w:left="0" w:right="188"/>
              <w:jc w:val="both"/>
              <w:rPr>
                <w:rFonts w:ascii="Arial" w:hAnsi="Arial" w:cs="Arial"/>
                <w:b/>
                <w:bCs/>
                <w:color w:val="FFFFFF" w:themeColor="background1"/>
                <w:sz w:val="22"/>
                <w:szCs w:val="22"/>
              </w:rPr>
            </w:pPr>
            <w:r w:rsidRPr="008F4B2C">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8F4B2C" w:rsidRDefault="001E016A" w:rsidP="006D7D10">
            <w:pPr>
              <w:pStyle w:val="ListParagraph"/>
              <w:spacing w:line="360" w:lineRule="auto"/>
              <w:ind w:left="0" w:right="188"/>
              <w:jc w:val="both"/>
              <w:rPr>
                <w:rFonts w:ascii="Arial" w:hAnsi="Arial" w:cs="Arial"/>
                <w:b/>
                <w:bCs/>
                <w:color w:val="FFFFFF" w:themeColor="background1"/>
                <w:sz w:val="22"/>
                <w:szCs w:val="22"/>
              </w:rPr>
            </w:pPr>
            <w:r w:rsidRPr="008F4B2C">
              <w:rPr>
                <w:rFonts w:ascii="Arial" w:hAnsi="Arial" w:cs="Arial"/>
                <w:b/>
                <w:bCs/>
                <w:color w:val="FFFFFF" w:themeColor="background1"/>
                <w:sz w:val="22"/>
                <w:szCs w:val="22"/>
              </w:rPr>
              <w:t>Means of Verification</w:t>
            </w:r>
          </w:p>
        </w:tc>
        <w:tc>
          <w:tcPr>
            <w:tcW w:w="1634" w:type="dxa"/>
            <w:shd w:val="clear" w:color="auto" w:fill="002060"/>
          </w:tcPr>
          <w:p w14:paraId="1DEC71C3" w14:textId="293210AD" w:rsidR="001E016A" w:rsidRPr="008F4B2C" w:rsidRDefault="001E016A" w:rsidP="006D7D10">
            <w:pPr>
              <w:pStyle w:val="ListParagraph"/>
              <w:spacing w:line="360" w:lineRule="auto"/>
              <w:ind w:left="0" w:right="188"/>
              <w:jc w:val="both"/>
              <w:rPr>
                <w:rFonts w:ascii="Arial" w:hAnsi="Arial" w:cs="Arial"/>
                <w:b/>
                <w:bCs/>
                <w:color w:val="FFFFFF" w:themeColor="background1"/>
                <w:sz w:val="22"/>
                <w:szCs w:val="22"/>
              </w:rPr>
            </w:pPr>
            <w:r w:rsidRPr="008F4B2C">
              <w:rPr>
                <w:rFonts w:ascii="Arial" w:hAnsi="Arial" w:cs="Arial"/>
                <w:b/>
                <w:bCs/>
                <w:color w:val="FFFFFF" w:themeColor="background1"/>
                <w:sz w:val="22"/>
                <w:szCs w:val="22"/>
              </w:rPr>
              <w:t>Points</w:t>
            </w:r>
          </w:p>
        </w:tc>
      </w:tr>
      <w:tr w:rsidR="001E016A" w:rsidRPr="008F4B2C" w14:paraId="3A5B96B4" w14:textId="77777777" w:rsidTr="00A53E08">
        <w:tc>
          <w:tcPr>
            <w:tcW w:w="2755" w:type="dxa"/>
          </w:tcPr>
          <w:p w14:paraId="132A9F09" w14:textId="77777777" w:rsidR="001E016A" w:rsidRPr="008F4B2C" w:rsidRDefault="001E016A" w:rsidP="006D7D10">
            <w:pPr>
              <w:pStyle w:val="ListParagraph"/>
              <w:spacing w:line="360" w:lineRule="auto"/>
              <w:ind w:left="0" w:right="188"/>
              <w:jc w:val="both"/>
              <w:rPr>
                <w:rFonts w:ascii="Arial" w:hAnsi="Arial" w:cs="Arial"/>
                <w:sz w:val="22"/>
                <w:szCs w:val="22"/>
              </w:rPr>
            </w:pPr>
            <w:r w:rsidRPr="008F4B2C">
              <w:rPr>
                <w:rFonts w:ascii="Arial" w:hAnsi="Arial" w:cs="Arial"/>
                <w:sz w:val="22"/>
                <w:szCs w:val="22"/>
              </w:rPr>
              <w:t>Price</w:t>
            </w:r>
          </w:p>
        </w:tc>
        <w:tc>
          <w:tcPr>
            <w:tcW w:w="3691" w:type="dxa"/>
          </w:tcPr>
          <w:p w14:paraId="6523D80F" w14:textId="77777777" w:rsidR="001E016A" w:rsidRPr="008F4B2C" w:rsidRDefault="001E016A" w:rsidP="006D7D10">
            <w:pPr>
              <w:pStyle w:val="ListParagraph"/>
              <w:spacing w:line="360" w:lineRule="auto"/>
              <w:ind w:left="0" w:right="188"/>
              <w:jc w:val="both"/>
              <w:rPr>
                <w:rFonts w:ascii="Arial" w:hAnsi="Arial" w:cs="Arial"/>
                <w:sz w:val="22"/>
                <w:szCs w:val="22"/>
              </w:rPr>
            </w:pPr>
            <w:r w:rsidRPr="008F4B2C">
              <w:rPr>
                <w:rFonts w:ascii="Arial" w:hAnsi="Arial" w:cs="Arial"/>
                <w:sz w:val="22"/>
                <w:szCs w:val="22"/>
              </w:rPr>
              <w:t>Proposed Bid Price</w:t>
            </w:r>
          </w:p>
        </w:tc>
        <w:tc>
          <w:tcPr>
            <w:tcW w:w="1634" w:type="dxa"/>
          </w:tcPr>
          <w:p w14:paraId="2B24B5B4" w14:textId="77777777" w:rsidR="001E016A" w:rsidRPr="008F4B2C" w:rsidRDefault="001E016A" w:rsidP="006D7D10">
            <w:pPr>
              <w:pStyle w:val="ListParagraph"/>
              <w:spacing w:line="360" w:lineRule="auto"/>
              <w:ind w:left="0" w:right="188"/>
              <w:jc w:val="center"/>
              <w:rPr>
                <w:rFonts w:ascii="Arial" w:hAnsi="Arial" w:cs="Arial"/>
                <w:sz w:val="22"/>
                <w:szCs w:val="22"/>
              </w:rPr>
            </w:pPr>
            <w:r w:rsidRPr="008F4B2C">
              <w:rPr>
                <w:rFonts w:ascii="Arial" w:hAnsi="Arial" w:cs="Arial"/>
                <w:sz w:val="22"/>
                <w:szCs w:val="22"/>
              </w:rPr>
              <w:t>80,00</w:t>
            </w:r>
          </w:p>
        </w:tc>
      </w:tr>
      <w:tr w:rsidR="001E016A" w:rsidRPr="008F4B2C" w14:paraId="2557D30B" w14:textId="77777777" w:rsidTr="00A53E08">
        <w:tc>
          <w:tcPr>
            <w:tcW w:w="2755" w:type="dxa"/>
          </w:tcPr>
          <w:p w14:paraId="66B148D6" w14:textId="77777777" w:rsidR="001E016A" w:rsidRPr="008F4B2C" w:rsidRDefault="001E016A" w:rsidP="006D7D10">
            <w:pPr>
              <w:pStyle w:val="ListParagraph"/>
              <w:spacing w:line="360" w:lineRule="auto"/>
              <w:ind w:left="0" w:right="188"/>
              <w:jc w:val="both"/>
              <w:rPr>
                <w:rFonts w:ascii="Arial" w:hAnsi="Arial" w:cs="Arial"/>
                <w:sz w:val="22"/>
                <w:szCs w:val="22"/>
              </w:rPr>
            </w:pPr>
            <w:r w:rsidRPr="008F4B2C">
              <w:rPr>
                <w:rFonts w:ascii="Arial" w:hAnsi="Arial" w:cs="Arial"/>
                <w:sz w:val="22"/>
                <w:szCs w:val="22"/>
              </w:rPr>
              <w:t>Preference Points</w:t>
            </w:r>
          </w:p>
        </w:tc>
        <w:tc>
          <w:tcPr>
            <w:tcW w:w="3691" w:type="dxa"/>
          </w:tcPr>
          <w:p w14:paraId="3A442497" w14:textId="77777777" w:rsidR="001E016A" w:rsidRPr="008F4B2C" w:rsidRDefault="001E016A" w:rsidP="006D7D10">
            <w:pPr>
              <w:pStyle w:val="ListParagraph"/>
              <w:spacing w:line="360" w:lineRule="auto"/>
              <w:ind w:left="0" w:right="188"/>
              <w:jc w:val="both"/>
              <w:rPr>
                <w:rFonts w:ascii="Arial" w:hAnsi="Arial" w:cs="Arial"/>
                <w:sz w:val="22"/>
                <w:szCs w:val="22"/>
              </w:rPr>
            </w:pPr>
            <w:r w:rsidRPr="008F4B2C">
              <w:rPr>
                <w:rFonts w:ascii="Arial" w:hAnsi="Arial" w:cs="Arial"/>
                <w:sz w:val="22"/>
                <w:szCs w:val="22"/>
              </w:rPr>
              <w:t>Specific Goals</w:t>
            </w:r>
          </w:p>
        </w:tc>
        <w:tc>
          <w:tcPr>
            <w:tcW w:w="1634" w:type="dxa"/>
          </w:tcPr>
          <w:p w14:paraId="633C8F71" w14:textId="77777777" w:rsidR="001E016A" w:rsidRPr="008F4B2C" w:rsidRDefault="001E016A" w:rsidP="006D7D10">
            <w:pPr>
              <w:pStyle w:val="ListParagraph"/>
              <w:spacing w:line="360" w:lineRule="auto"/>
              <w:ind w:left="0" w:right="188"/>
              <w:jc w:val="center"/>
              <w:rPr>
                <w:rFonts w:ascii="Arial" w:hAnsi="Arial" w:cs="Arial"/>
                <w:sz w:val="22"/>
                <w:szCs w:val="22"/>
              </w:rPr>
            </w:pPr>
            <w:r w:rsidRPr="008F4B2C">
              <w:rPr>
                <w:rFonts w:ascii="Arial" w:hAnsi="Arial" w:cs="Arial"/>
                <w:sz w:val="22"/>
                <w:szCs w:val="22"/>
              </w:rPr>
              <w:t>20,00</w:t>
            </w:r>
          </w:p>
        </w:tc>
      </w:tr>
      <w:tr w:rsidR="001E016A" w:rsidRPr="008F4B2C" w14:paraId="23B6D5B6" w14:textId="77777777" w:rsidTr="00A53E08">
        <w:tc>
          <w:tcPr>
            <w:tcW w:w="6446" w:type="dxa"/>
            <w:gridSpan w:val="2"/>
          </w:tcPr>
          <w:p w14:paraId="3548238A" w14:textId="77777777" w:rsidR="001E016A" w:rsidRPr="008F4B2C" w:rsidRDefault="001E016A" w:rsidP="006D7D10">
            <w:pPr>
              <w:pStyle w:val="ListParagraph"/>
              <w:spacing w:line="360" w:lineRule="auto"/>
              <w:ind w:left="0" w:right="188"/>
              <w:jc w:val="both"/>
              <w:rPr>
                <w:rFonts w:ascii="Arial" w:hAnsi="Arial" w:cs="Arial"/>
                <w:b/>
                <w:bCs/>
                <w:sz w:val="22"/>
                <w:szCs w:val="22"/>
              </w:rPr>
            </w:pPr>
            <w:r w:rsidRPr="008F4B2C">
              <w:rPr>
                <w:rFonts w:ascii="Arial" w:hAnsi="Arial" w:cs="Arial"/>
                <w:b/>
                <w:bCs/>
                <w:sz w:val="22"/>
                <w:szCs w:val="22"/>
              </w:rPr>
              <w:t>Total Points</w:t>
            </w:r>
          </w:p>
        </w:tc>
        <w:tc>
          <w:tcPr>
            <w:tcW w:w="1634" w:type="dxa"/>
          </w:tcPr>
          <w:p w14:paraId="2B88371B" w14:textId="77777777" w:rsidR="001E016A" w:rsidRPr="008F4B2C" w:rsidRDefault="001E016A" w:rsidP="006D7D10">
            <w:pPr>
              <w:pStyle w:val="ListParagraph"/>
              <w:spacing w:line="360" w:lineRule="auto"/>
              <w:ind w:left="0" w:right="188"/>
              <w:jc w:val="center"/>
              <w:rPr>
                <w:rFonts w:ascii="Arial" w:hAnsi="Arial" w:cs="Arial"/>
                <w:b/>
                <w:bCs/>
                <w:sz w:val="22"/>
                <w:szCs w:val="22"/>
              </w:rPr>
            </w:pPr>
            <w:r w:rsidRPr="008F4B2C">
              <w:rPr>
                <w:rFonts w:ascii="Arial" w:hAnsi="Arial" w:cs="Arial"/>
                <w:b/>
                <w:bCs/>
                <w:sz w:val="22"/>
                <w:szCs w:val="22"/>
              </w:rPr>
              <w:t>100,00</w:t>
            </w:r>
          </w:p>
        </w:tc>
      </w:tr>
    </w:tbl>
    <w:p w14:paraId="40C4DEDA" w14:textId="77777777" w:rsidR="006D7D10" w:rsidRPr="008F4B2C" w:rsidRDefault="006D7D10" w:rsidP="006D7D10">
      <w:pPr>
        <w:spacing w:line="360" w:lineRule="auto"/>
        <w:jc w:val="both"/>
        <w:rPr>
          <w:rFonts w:ascii="Arial" w:eastAsiaTheme="minorHAnsi" w:hAnsi="Arial" w:cs="Arial"/>
          <w:sz w:val="22"/>
          <w:szCs w:val="22"/>
        </w:rPr>
      </w:pPr>
    </w:p>
    <w:p w14:paraId="59DFF5D7" w14:textId="77777777" w:rsidR="00583C65" w:rsidRDefault="00583C65">
      <w:pPr>
        <w:spacing w:after="160" w:line="259" w:lineRule="auto"/>
        <w:rPr>
          <w:rFonts w:ascii="Arial" w:eastAsiaTheme="minorHAnsi" w:hAnsi="Arial" w:cs="Arial"/>
          <w:b/>
          <w:bCs/>
          <w:sz w:val="22"/>
          <w:szCs w:val="22"/>
        </w:rPr>
      </w:pPr>
      <w:r>
        <w:rPr>
          <w:rFonts w:ascii="Arial" w:eastAsiaTheme="minorHAnsi" w:hAnsi="Arial" w:cs="Arial"/>
          <w:b/>
          <w:bCs/>
          <w:sz w:val="22"/>
          <w:szCs w:val="22"/>
        </w:rPr>
        <w:br w:type="page"/>
      </w:r>
    </w:p>
    <w:p w14:paraId="2512A6E2" w14:textId="77777777" w:rsidR="002E28E2" w:rsidRDefault="002E28E2" w:rsidP="00DF23B2">
      <w:pPr>
        <w:pStyle w:val="ListParagraph"/>
        <w:numPr>
          <w:ilvl w:val="2"/>
          <w:numId w:val="12"/>
        </w:numPr>
        <w:spacing w:line="360" w:lineRule="auto"/>
        <w:ind w:left="709"/>
        <w:jc w:val="both"/>
        <w:rPr>
          <w:rFonts w:ascii="Arial" w:eastAsiaTheme="minorHAnsi" w:hAnsi="Arial" w:cs="Arial"/>
          <w:b/>
          <w:bCs/>
          <w:sz w:val="22"/>
          <w:szCs w:val="22"/>
        </w:rPr>
        <w:sectPr w:rsidR="002E28E2" w:rsidSect="00120499">
          <w:headerReference w:type="even" r:id="rId14"/>
          <w:headerReference w:type="default" r:id="rId15"/>
          <w:footerReference w:type="even" r:id="rId16"/>
          <w:footerReference w:type="default" r:id="rId17"/>
          <w:headerReference w:type="first" r:id="rId18"/>
          <w:footerReference w:type="first" r:id="rId19"/>
          <w:pgSz w:w="11906" w:h="16838"/>
          <w:pgMar w:top="1418" w:right="1440" w:bottom="1985" w:left="1440" w:header="0" w:footer="708" w:gutter="0"/>
          <w:pgNumType w:start="0"/>
          <w:cols w:space="708"/>
          <w:titlePg/>
          <w:docGrid w:linePitch="360"/>
        </w:sectPr>
      </w:pPr>
    </w:p>
    <w:p w14:paraId="2F2D7737" w14:textId="1A200802" w:rsidR="009E487D" w:rsidRPr="008F4B2C" w:rsidRDefault="006864CA" w:rsidP="00DF23B2">
      <w:pPr>
        <w:pStyle w:val="ListParagraph"/>
        <w:numPr>
          <w:ilvl w:val="2"/>
          <w:numId w:val="12"/>
        </w:numPr>
        <w:spacing w:line="360" w:lineRule="auto"/>
        <w:ind w:left="709"/>
        <w:jc w:val="both"/>
        <w:rPr>
          <w:rFonts w:ascii="Arial" w:eastAsiaTheme="minorHAnsi" w:hAnsi="Arial" w:cs="Arial"/>
          <w:b/>
          <w:bCs/>
          <w:sz w:val="22"/>
          <w:szCs w:val="22"/>
        </w:rPr>
      </w:pPr>
      <w:r w:rsidRPr="008F4B2C">
        <w:rPr>
          <w:rFonts w:ascii="Arial" w:eastAsiaTheme="minorHAnsi" w:hAnsi="Arial" w:cs="Arial"/>
          <w:b/>
          <w:bCs/>
          <w:sz w:val="22"/>
          <w:szCs w:val="22"/>
        </w:rPr>
        <w:lastRenderedPageBreak/>
        <w:t xml:space="preserve">Pricing Schedule </w:t>
      </w:r>
    </w:p>
    <w:tbl>
      <w:tblPr>
        <w:tblStyle w:val="TableGrid"/>
        <w:tblW w:w="12191" w:type="dxa"/>
        <w:tblInd w:w="-10" w:type="dxa"/>
        <w:tblLayout w:type="fixed"/>
        <w:tblLook w:val="04A0" w:firstRow="1" w:lastRow="0" w:firstColumn="1" w:lastColumn="0" w:noHBand="0" w:noVBand="1"/>
      </w:tblPr>
      <w:tblGrid>
        <w:gridCol w:w="4253"/>
        <w:gridCol w:w="709"/>
        <w:gridCol w:w="2268"/>
        <w:gridCol w:w="2268"/>
        <w:gridCol w:w="2693"/>
      </w:tblGrid>
      <w:tr w:rsidR="002E28E2" w:rsidRPr="00E40721" w14:paraId="75FA0F55" w14:textId="77777777" w:rsidTr="002E28E2">
        <w:trPr>
          <w:trHeight w:val="233"/>
          <w:tblHeader/>
        </w:trPr>
        <w:tc>
          <w:tcPr>
            <w:tcW w:w="4253" w:type="dxa"/>
            <w:tcBorders>
              <w:top w:val="single" w:sz="8" w:space="0" w:color="auto"/>
              <w:left w:val="single" w:sz="8" w:space="0" w:color="auto"/>
              <w:bottom w:val="single" w:sz="4" w:space="0" w:color="auto"/>
              <w:right w:val="single" w:sz="8" w:space="0" w:color="auto"/>
            </w:tcBorders>
            <w:shd w:val="clear" w:color="auto" w:fill="002060"/>
          </w:tcPr>
          <w:p w14:paraId="2444B472" w14:textId="77777777" w:rsidR="002E28E2" w:rsidRPr="00E40721" w:rsidRDefault="002E28E2" w:rsidP="002E28E2">
            <w:pPr>
              <w:spacing w:line="360" w:lineRule="auto"/>
              <w:contextualSpacing/>
              <w:jc w:val="both"/>
              <w:rPr>
                <w:rFonts w:ascii="Arial" w:eastAsia="Cambria" w:hAnsi="Arial" w:cs="Arial"/>
                <w:b/>
                <w:sz w:val="22"/>
                <w:szCs w:val="22"/>
              </w:rPr>
            </w:pPr>
            <w:r w:rsidRPr="00E40721">
              <w:rPr>
                <w:rFonts w:ascii="Arial" w:eastAsia="Cambria" w:hAnsi="Arial" w:cs="Arial"/>
                <w:b/>
                <w:sz w:val="22"/>
                <w:szCs w:val="22"/>
              </w:rPr>
              <w:t>Items</w:t>
            </w:r>
          </w:p>
        </w:tc>
        <w:tc>
          <w:tcPr>
            <w:tcW w:w="709" w:type="dxa"/>
            <w:tcBorders>
              <w:top w:val="single" w:sz="8" w:space="0" w:color="auto"/>
              <w:left w:val="nil"/>
              <w:bottom w:val="single" w:sz="8" w:space="0" w:color="auto"/>
              <w:right w:val="single" w:sz="8" w:space="0" w:color="auto"/>
            </w:tcBorders>
            <w:shd w:val="clear" w:color="auto" w:fill="002060"/>
          </w:tcPr>
          <w:p w14:paraId="7ACB4BC2" w14:textId="453A419A" w:rsidR="002E28E2" w:rsidRPr="00E40721" w:rsidRDefault="002E28E2" w:rsidP="002E28E2">
            <w:pPr>
              <w:spacing w:line="360" w:lineRule="auto"/>
              <w:contextualSpacing/>
              <w:jc w:val="both"/>
              <w:rPr>
                <w:rFonts w:ascii="Arial" w:eastAsia="Cambria" w:hAnsi="Arial" w:cs="Arial"/>
                <w:b/>
                <w:sz w:val="22"/>
                <w:szCs w:val="22"/>
              </w:rPr>
            </w:pPr>
            <w:r w:rsidRPr="00E40721">
              <w:rPr>
                <w:rFonts w:ascii="Arial" w:eastAsia="Cambria" w:hAnsi="Arial" w:cs="Arial"/>
                <w:b/>
                <w:sz w:val="22"/>
                <w:szCs w:val="22"/>
              </w:rPr>
              <w:t xml:space="preserve">Qty </w:t>
            </w:r>
          </w:p>
        </w:tc>
        <w:tc>
          <w:tcPr>
            <w:tcW w:w="2268" w:type="dxa"/>
            <w:tcBorders>
              <w:top w:val="single" w:sz="8" w:space="0" w:color="auto"/>
              <w:left w:val="single" w:sz="8" w:space="0" w:color="auto"/>
              <w:bottom w:val="single" w:sz="8" w:space="0" w:color="auto"/>
              <w:right w:val="single" w:sz="8" w:space="0" w:color="auto"/>
            </w:tcBorders>
            <w:shd w:val="clear" w:color="auto" w:fill="002060"/>
          </w:tcPr>
          <w:p w14:paraId="76A4A006" w14:textId="530B5648" w:rsidR="002E28E2" w:rsidRPr="00E40721" w:rsidRDefault="002E28E2" w:rsidP="002E28E2">
            <w:pPr>
              <w:spacing w:line="360" w:lineRule="auto"/>
              <w:contextualSpacing/>
              <w:jc w:val="both"/>
              <w:rPr>
                <w:rFonts w:ascii="Arial" w:eastAsia="Cambria" w:hAnsi="Arial" w:cs="Arial"/>
                <w:b/>
                <w:sz w:val="22"/>
                <w:szCs w:val="22"/>
              </w:rPr>
            </w:pPr>
            <w:r>
              <w:rPr>
                <w:rFonts w:ascii="Arial" w:eastAsia="Cambria" w:hAnsi="Arial" w:cs="Arial"/>
                <w:b/>
                <w:sz w:val="22"/>
                <w:szCs w:val="22"/>
              </w:rPr>
              <w:t>Year 1</w:t>
            </w:r>
          </w:p>
        </w:tc>
        <w:tc>
          <w:tcPr>
            <w:tcW w:w="2268" w:type="dxa"/>
            <w:tcBorders>
              <w:top w:val="single" w:sz="8" w:space="0" w:color="auto"/>
              <w:left w:val="single" w:sz="8" w:space="0" w:color="auto"/>
              <w:bottom w:val="single" w:sz="8" w:space="0" w:color="auto"/>
              <w:right w:val="single" w:sz="8" w:space="0" w:color="auto"/>
            </w:tcBorders>
            <w:shd w:val="clear" w:color="auto" w:fill="002060"/>
          </w:tcPr>
          <w:p w14:paraId="64264337" w14:textId="4D0CDE72" w:rsidR="002E28E2" w:rsidRPr="00E40721" w:rsidRDefault="002E28E2" w:rsidP="002E28E2">
            <w:pPr>
              <w:spacing w:line="360" w:lineRule="auto"/>
              <w:contextualSpacing/>
              <w:jc w:val="both"/>
              <w:rPr>
                <w:rFonts w:ascii="Arial" w:eastAsia="Cambria" w:hAnsi="Arial" w:cs="Arial"/>
                <w:b/>
                <w:sz w:val="22"/>
                <w:szCs w:val="22"/>
              </w:rPr>
            </w:pPr>
            <w:r w:rsidRPr="00E5284B">
              <w:rPr>
                <w:rFonts w:ascii="Arial" w:eastAsia="Cambria" w:hAnsi="Arial" w:cs="Arial"/>
                <w:b/>
                <w:sz w:val="22"/>
                <w:szCs w:val="22"/>
              </w:rPr>
              <w:t xml:space="preserve">Year </w:t>
            </w:r>
            <w:r>
              <w:rPr>
                <w:rFonts w:ascii="Arial" w:eastAsia="Cambria" w:hAnsi="Arial" w:cs="Arial"/>
                <w:b/>
                <w:sz w:val="22"/>
                <w:szCs w:val="22"/>
              </w:rPr>
              <w:t>2</w:t>
            </w:r>
          </w:p>
        </w:tc>
        <w:tc>
          <w:tcPr>
            <w:tcW w:w="2693" w:type="dxa"/>
            <w:tcBorders>
              <w:top w:val="single" w:sz="8" w:space="0" w:color="auto"/>
              <w:left w:val="single" w:sz="8" w:space="0" w:color="auto"/>
              <w:bottom w:val="single" w:sz="8" w:space="0" w:color="auto"/>
              <w:right w:val="single" w:sz="8" w:space="0" w:color="auto"/>
            </w:tcBorders>
            <w:shd w:val="clear" w:color="auto" w:fill="002060"/>
          </w:tcPr>
          <w:p w14:paraId="2AED8AFE" w14:textId="05CD032C" w:rsidR="002E28E2" w:rsidRPr="00E40721" w:rsidRDefault="002E28E2" w:rsidP="002E28E2">
            <w:pPr>
              <w:spacing w:line="360" w:lineRule="auto"/>
              <w:contextualSpacing/>
              <w:jc w:val="both"/>
              <w:rPr>
                <w:rFonts w:ascii="Arial" w:eastAsia="Cambria" w:hAnsi="Arial" w:cs="Arial"/>
                <w:b/>
                <w:sz w:val="22"/>
                <w:szCs w:val="22"/>
              </w:rPr>
            </w:pPr>
            <w:r w:rsidRPr="00E5284B">
              <w:rPr>
                <w:rFonts w:ascii="Arial" w:eastAsia="Cambria" w:hAnsi="Arial" w:cs="Arial"/>
                <w:b/>
                <w:sz w:val="22"/>
                <w:szCs w:val="22"/>
              </w:rPr>
              <w:t xml:space="preserve">Year </w:t>
            </w:r>
            <w:r>
              <w:rPr>
                <w:rFonts w:ascii="Arial" w:eastAsia="Cambria" w:hAnsi="Arial" w:cs="Arial"/>
                <w:b/>
                <w:sz w:val="22"/>
                <w:szCs w:val="22"/>
              </w:rPr>
              <w:t>3</w:t>
            </w:r>
          </w:p>
        </w:tc>
      </w:tr>
      <w:tr w:rsidR="002E28E2" w:rsidRPr="008F4B2C" w14:paraId="3E58AA0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29FCCC3" w14:textId="564A3882" w:rsidR="002E28E2" w:rsidRPr="00EA400C" w:rsidRDefault="002E28E2" w:rsidP="00B72296">
            <w:pPr>
              <w:spacing w:line="360" w:lineRule="auto"/>
              <w:contextualSpacing/>
              <w:jc w:val="both"/>
              <w:rPr>
                <w:rFonts w:ascii="Arial" w:hAnsi="Arial" w:cs="Arial"/>
                <w:color w:val="000000"/>
                <w:sz w:val="22"/>
                <w:szCs w:val="22"/>
                <w:lang w:eastAsia="en-ZA"/>
              </w:rPr>
            </w:pPr>
            <w:r w:rsidRPr="002E28E2">
              <w:rPr>
                <w:rFonts w:ascii="Arial" w:hAnsi="Arial" w:cs="Arial"/>
                <w:color w:val="000000"/>
                <w:sz w:val="22"/>
                <w:szCs w:val="22"/>
                <w:lang w:eastAsia="en-ZA"/>
              </w:rPr>
              <w:t xml:space="preserve">Pens Pilot </w:t>
            </w:r>
            <w:proofErr w:type="spellStart"/>
            <w:r w:rsidRPr="002E28E2">
              <w:rPr>
                <w:rFonts w:ascii="Arial" w:hAnsi="Arial" w:cs="Arial"/>
                <w:color w:val="000000"/>
                <w:sz w:val="22"/>
                <w:szCs w:val="22"/>
                <w:lang w:eastAsia="en-ZA"/>
              </w:rPr>
              <w:t>Fineliner</w:t>
            </w:r>
            <w:proofErr w:type="spellEnd"/>
            <w:r w:rsidRPr="002E28E2">
              <w:rPr>
                <w:rFonts w:ascii="Arial" w:hAnsi="Arial" w:cs="Arial"/>
                <w:color w:val="000000"/>
                <w:sz w:val="22"/>
                <w:szCs w:val="22"/>
                <w:lang w:eastAsia="en-ZA"/>
              </w:rPr>
              <w:t xml:space="preserve"> Black</w:t>
            </w:r>
          </w:p>
        </w:tc>
        <w:tc>
          <w:tcPr>
            <w:tcW w:w="709" w:type="dxa"/>
            <w:tcBorders>
              <w:top w:val="nil"/>
              <w:left w:val="single" w:sz="4" w:space="0" w:color="auto"/>
              <w:bottom w:val="single" w:sz="4" w:space="0" w:color="auto"/>
              <w:right w:val="single" w:sz="4" w:space="0" w:color="auto"/>
            </w:tcBorders>
            <w:vAlign w:val="bottom"/>
          </w:tcPr>
          <w:p w14:paraId="077F1ECC" w14:textId="494FC470" w:rsidR="002E28E2" w:rsidRPr="008F4B2C" w:rsidRDefault="0016356E" w:rsidP="00B72296">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bottom w:val="single" w:sz="4" w:space="0" w:color="auto"/>
            </w:tcBorders>
          </w:tcPr>
          <w:p w14:paraId="50A317C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bottom w:val="single" w:sz="4" w:space="0" w:color="auto"/>
            </w:tcBorders>
          </w:tcPr>
          <w:p w14:paraId="32CD364D" w14:textId="7E8F0AED"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Pr>
          <w:p w14:paraId="05A8F8AD"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469400EB"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4564B45" w14:textId="4C7ED092"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Envelopes Manilla A4 (boxes)</w:t>
            </w:r>
          </w:p>
        </w:tc>
        <w:tc>
          <w:tcPr>
            <w:tcW w:w="709" w:type="dxa"/>
            <w:tcBorders>
              <w:top w:val="single" w:sz="4" w:space="0" w:color="auto"/>
              <w:left w:val="single" w:sz="4" w:space="0" w:color="auto"/>
              <w:bottom w:val="single" w:sz="4" w:space="0" w:color="auto"/>
              <w:right w:val="single" w:sz="4" w:space="0" w:color="auto"/>
            </w:tcBorders>
          </w:tcPr>
          <w:p w14:paraId="6D92547B" w14:textId="142FC931"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F78A92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BFD84A" w14:textId="7B31C5A8"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7D94E0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071BC55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7AF0065" w14:textId="3AB83BAB"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Staedtler Tradition Eco Wood Free HB Pencil Box</w:t>
            </w:r>
          </w:p>
        </w:tc>
        <w:tc>
          <w:tcPr>
            <w:tcW w:w="709" w:type="dxa"/>
            <w:tcBorders>
              <w:top w:val="single" w:sz="4" w:space="0" w:color="auto"/>
              <w:left w:val="single" w:sz="4" w:space="0" w:color="auto"/>
              <w:bottom w:val="single" w:sz="4" w:space="0" w:color="auto"/>
              <w:right w:val="single" w:sz="4" w:space="0" w:color="auto"/>
            </w:tcBorders>
          </w:tcPr>
          <w:p w14:paraId="5FAEC7DB" w14:textId="5BBBA903"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F35F9F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4C47284"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F6A2BB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0FDF057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1CDD9E2" w14:textId="7B5482DC"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Battery MN2400 AAA Duracell</w:t>
            </w:r>
          </w:p>
        </w:tc>
        <w:tc>
          <w:tcPr>
            <w:tcW w:w="709" w:type="dxa"/>
            <w:tcBorders>
              <w:top w:val="single" w:sz="4" w:space="0" w:color="auto"/>
              <w:left w:val="single" w:sz="4" w:space="0" w:color="auto"/>
              <w:bottom w:val="single" w:sz="4" w:space="0" w:color="auto"/>
              <w:right w:val="single" w:sz="4" w:space="0" w:color="auto"/>
            </w:tcBorders>
          </w:tcPr>
          <w:p w14:paraId="312C91D0" w14:textId="10244D71"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5E2A2D2"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28D05F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72BA17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75A348B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DD5B706" w14:textId="48CAE96D"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Battery MN1500 AA Duracell</w:t>
            </w:r>
          </w:p>
        </w:tc>
        <w:tc>
          <w:tcPr>
            <w:tcW w:w="709" w:type="dxa"/>
            <w:tcBorders>
              <w:top w:val="single" w:sz="4" w:space="0" w:color="auto"/>
              <w:left w:val="single" w:sz="4" w:space="0" w:color="auto"/>
              <w:bottom w:val="single" w:sz="4" w:space="0" w:color="auto"/>
              <w:right w:val="single" w:sz="4" w:space="0" w:color="auto"/>
            </w:tcBorders>
          </w:tcPr>
          <w:p w14:paraId="6ADB389E" w14:textId="6EBAD257"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71804A0"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765872"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A2C0407"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5442FA8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43FB719" w14:textId="2ECC1A22"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Battery 9v 6LF22/Transistor E-Block/MN1604 Duracel</w:t>
            </w:r>
            <w:r>
              <w:rPr>
                <w:rFonts w:ascii="Arial" w:hAnsi="Arial" w:cs="Arial"/>
                <w:sz w:val="22"/>
                <w:szCs w:val="22"/>
              </w:rPr>
              <w:t>l</w:t>
            </w:r>
          </w:p>
        </w:tc>
        <w:tc>
          <w:tcPr>
            <w:tcW w:w="709" w:type="dxa"/>
            <w:tcBorders>
              <w:top w:val="single" w:sz="4" w:space="0" w:color="auto"/>
              <w:left w:val="single" w:sz="4" w:space="0" w:color="auto"/>
              <w:bottom w:val="single" w:sz="4" w:space="0" w:color="auto"/>
              <w:right w:val="single" w:sz="4" w:space="0" w:color="auto"/>
            </w:tcBorders>
          </w:tcPr>
          <w:p w14:paraId="3B5FF414" w14:textId="4D55C6DC"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B236D5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927A1A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070D90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5BC3BFC6"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4B55B40" w14:textId="5787509B"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Pens Pilot Fine Red</w:t>
            </w:r>
          </w:p>
        </w:tc>
        <w:tc>
          <w:tcPr>
            <w:tcW w:w="709" w:type="dxa"/>
            <w:tcBorders>
              <w:top w:val="single" w:sz="4" w:space="0" w:color="auto"/>
              <w:left w:val="single" w:sz="4" w:space="0" w:color="auto"/>
              <w:bottom w:val="single" w:sz="4" w:space="0" w:color="auto"/>
              <w:right w:val="single" w:sz="4" w:space="0" w:color="auto"/>
            </w:tcBorders>
          </w:tcPr>
          <w:p w14:paraId="5C7A699C" w14:textId="6B20331D"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F326AD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C3902B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22AB73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270F131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179B1CC" w14:textId="469BAA99"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Pencils HB Boxes</w:t>
            </w:r>
          </w:p>
        </w:tc>
        <w:tc>
          <w:tcPr>
            <w:tcW w:w="709" w:type="dxa"/>
            <w:tcBorders>
              <w:top w:val="single" w:sz="4" w:space="0" w:color="auto"/>
              <w:left w:val="single" w:sz="4" w:space="0" w:color="auto"/>
              <w:bottom w:val="single" w:sz="4" w:space="0" w:color="auto"/>
              <w:right w:val="single" w:sz="4" w:space="0" w:color="auto"/>
            </w:tcBorders>
          </w:tcPr>
          <w:p w14:paraId="44A6CBD5" w14:textId="6B20F9E8"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DE6735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CE4671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154A37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5BEC320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5396886" w14:textId="067155FF"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 xml:space="preserve">Pentel </w:t>
            </w:r>
            <w:proofErr w:type="spellStart"/>
            <w:r w:rsidRPr="002E28E2">
              <w:rPr>
                <w:rFonts w:ascii="Arial" w:hAnsi="Arial" w:cs="Arial"/>
                <w:sz w:val="22"/>
                <w:szCs w:val="22"/>
              </w:rPr>
              <w:t>Energel</w:t>
            </w:r>
            <w:proofErr w:type="spellEnd"/>
            <w:r w:rsidRPr="002E28E2">
              <w:rPr>
                <w:rFonts w:ascii="Arial" w:hAnsi="Arial" w:cs="Arial"/>
                <w:sz w:val="22"/>
                <w:szCs w:val="22"/>
              </w:rPr>
              <w:t xml:space="preserve"> Liquid Gel Ink Metal Tip 0.7 mm Ball - Recap After Use</w:t>
            </w:r>
          </w:p>
        </w:tc>
        <w:tc>
          <w:tcPr>
            <w:tcW w:w="709" w:type="dxa"/>
            <w:tcBorders>
              <w:top w:val="single" w:sz="4" w:space="0" w:color="auto"/>
              <w:left w:val="single" w:sz="4" w:space="0" w:color="auto"/>
              <w:bottom w:val="single" w:sz="4" w:space="0" w:color="auto"/>
              <w:right w:val="single" w:sz="4" w:space="0" w:color="auto"/>
            </w:tcBorders>
          </w:tcPr>
          <w:p w14:paraId="666BBB89" w14:textId="54B2D1A1"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E06755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8CFC2F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577B1C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1EFBE34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6F3AC78" w14:textId="42EDBC78"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Pens Bic Black</w:t>
            </w:r>
          </w:p>
        </w:tc>
        <w:tc>
          <w:tcPr>
            <w:tcW w:w="709" w:type="dxa"/>
            <w:tcBorders>
              <w:top w:val="single" w:sz="4" w:space="0" w:color="auto"/>
              <w:left w:val="single" w:sz="4" w:space="0" w:color="auto"/>
              <w:bottom w:val="single" w:sz="4" w:space="0" w:color="auto"/>
              <w:right w:val="single" w:sz="4" w:space="0" w:color="auto"/>
            </w:tcBorders>
          </w:tcPr>
          <w:p w14:paraId="4D2C2E4A" w14:textId="7C72A1B7"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2F8BDA7"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B90714F"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F579BA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5EB82F4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17D5C9A" w14:textId="0531F49A"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 xml:space="preserve">Tape Black </w:t>
            </w:r>
            <w:proofErr w:type="gramStart"/>
            <w:r w:rsidRPr="002E28E2">
              <w:rPr>
                <w:rFonts w:ascii="Arial" w:hAnsi="Arial" w:cs="Arial"/>
                <w:sz w:val="22"/>
                <w:szCs w:val="22"/>
              </w:rPr>
              <w:t>On</w:t>
            </w:r>
            <w:proofErr w:type="gramEnd"/>
            <w:r w:rsidRPr="002E28E2">
              <w:rPr>
                <w:rFonts w:ascii="Arial" w:hAnsi="Arial" w:cs="Arial"/>
                <w:sz w:val="22"/>
                <w:szCs w:val="22"/>
              </w:rPr>
              <w:t xml:space="preserve"> White 12mm Tz231 (Brother)</w:t>
            </w:r>
          </w:p>
        </w:tc>
        <w:tc>
          <w:tcPr>
            <w:tcW w:w="709" w:type="dxa"/>
            <w:tcBorders>
              <w:top w:val="single" w:sz="4" w:space="0" w:color="auto"/>
              <w:left w:val="single" w:sz="4" w:space="0" w:color="auto"/>
              <w:bottom w:val="single" w:sz="4" w:space="0" w:color="auto"/>
              <w:right w:val="single" w:sz="4" w:space="0" w:color="auto"/>
            </w:tcBorders>
          </w:tcPr>
          <w:p w14:paraId="11562C9B" w14:textId="14FB016E"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1F9F3AD"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D06049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AEC1A42"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60D6CCF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3C8534C" w14:textId="7CBC52C8"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File Dividers PVC Asst Col Blank</w:t>
            </w:r>
          </w:p>
        </w:tc>
        <w:tc>
          <w:tcPr>
            <w:tcW w:w="709" w:type="dxa"/>
            <w:tcBorders>
              <w:top w:val="single" w:sz="4" w:space="0" w:color="auto"/>
              <w:left w:val="single" w:sz="4" w:space="0" w:color="auto"/>
              <w:bottom w:val="single" w:sz="4" w:space="0" w:color="auto"/>
              <w:right w:val="single" w:sz="4" w:space="0" w:color="auto"/>
            </w:tcBorders>
          </w:tcPr>
          <w:p w14:paraId="07304715" w14:textId="31513F6D"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2239425"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F72D08"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A873A5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3596A53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37946C7" w14:textId="1AB9E8AD"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File Dividers PVC Asst 1-10</w:t>
            </w:r>
          </w:p>
        </w:tc>
        <w:tc>
          <w:tcPr>
            <w:tcW w:w="709" w:type="dxa"/>
            <w:tcBorders>
              <w:top w:val="single" w:sz="4" w:space="0" w:color="auto"/>
              <w:left w:val="single" w:sz="4" w:space="0" w:color="auto"/>
              <w:bottom w:val="single" w:sz="4" w:space="0" w:color="auto"/>
              <w:right w:val="single" w:sz="4" w:space="0" w:color="auto"/>
            </w:tcBorders>
          </w:tcPr>
          <w:p w14:paraId="3E9D364E" w14:textId="10A8A867"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0392B6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C42B27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5C51A81"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13A86B9B"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7DC8B4D" w14:textId="04666540"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File Dividers PVC Asst 1-30</w:t>
            </w:r>
          </w:p>
        </w:tc>
        <w:tc>
          <w:tcPr>
            <w:tcW w:w="709" w:type="dxa"/>
            <w:tcBorders>
              <w:top w:val="single" w:sz="4" w:space="0" w:color="auto"/>
              <w:left w:val="single" w:sz="4" w:space="0" w:color="auto"/>
              <w:bottom w:val="single" w:sz="4" w:space="0" w:color="auto"/>
              <w:right w:val="single" w:sz="4" w:space="0" w:color="auto"/>
            </w:tcBorders>
          </w:tcPr>
          <w:p w14:paraId="22D8DCF8" w14:textId="70B2A674"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4A1E152"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14DEEB8"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5CBB9E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472B274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B576E8D" w14:textId="0B521413"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File Dividers PVC Asst A-Z</w:t>
            </w:r>
          </w:p>
        </w:tc>
        <w:tc>
          <w:tcPr>
            <w:tcW w:w="709" w:type="dxa"/>
            <w:tcBorders>
              <w:top w:val="single" w:sz="4" w:space="0" w:color="auto"/>
              <w:left w:val="single" w:sz="4" w:space="0" w:color="auto"/>
              <w:bottom w:val="single" w:sz="4" w:space="0" w:color="auto"/>
              <w:right w:val="single" w:sz="4" w:space="0" w:color="auto"/>
            </w:tcBorders>
          </w:tcPr>
          <w:p w14:paraId="4438F39C" w14:textId="13AD0C04"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7E6801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0CCB2B8"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7F117CF"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47EF293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B9AC9DB" w14:textId="494A0430"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Files Blue A4 12mm 4ring</w:t>
            </w:r>
          </w:p>
        </w:tc>
        <w:tc>
          <w:tcPr>
            <w:tcW w:w="709" w:type="dxa"/>
            <w:tcBorders>
              <w:top w:val="single" w:sz="4" w:space="0" w:color="auto"/>
              <w:left w:val="single" w:sz="4" w:space="0" w:color="auto"/>
              <w:bottom w:val="single" w:sz="4" w:space="0" w:color="auto"/>
              <w:right w:val="single" w:sz="4" w:space="0" w:color="auto"/>
            </w:tcBorders>
          </w:tcPr>
          <w:p w14:paraId="5C3EC873" w14:textId="09BF870F"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F9CC13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BAD21D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BF8EED4"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64FC0B86"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1E86E33" w14:textId="7B8DC283"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25-35mm PVC 4ring Blue Files</w:t>
            </w:r>
          </w:p>
        </w:tc>
        <w:tc>
          <w:tcPr>
            <w:tcW w:w="709" w:type="dxa"/>
            <w:tcBorders>
              <w:top w:val="single" w:sz="4" w:space="0" w:color="auto"/>
              <w:left w:val="single" w:sz="4" w:space="0" w:color="auto"/>
              <w:bottom w:val="single" w:sz="4" w:space="0" w:color="auto"/>
              <w:right w:val="single" w:sz="4" w:space="0" w:color="auto"/>
            </w:tcBorders>
          </w:tcPr>
          <w:p w14:paraId="4CD84ADB" w14:textId="6B5DD4F4"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0BC937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D724040"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317D967"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1EFA7BE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042B2FD" w14:textId="34E118D9"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lastRenderedPageBreak/>
              <w:t xml:space="preserve">40mm </w:t>
            </w:r>
            <w:proofErr w:type="spellStart"/>
            <w:r w:rsidRPr="002E28E2">
              <w:rPr>
                <w:rFonts w:ascii="Arial" w:hAnsi="Arial" w:cs="Arial"/>
                <w:sz w:val="22"/>
                <w:szCs w:val="22"/>
              </w:rPr>
              <w:t>Pvc</w:t>
            </w:r>
            <w:proofErr w:type="spellEnd"/>
            <w:r w:rsidRPr="002E28E2">
              <w:rPr>
                <w:rFonts w:ascii="Arial" w:hAnsi="Arial" w:cs="Arial"/>
                <w:sz w:val="22"/>
                <w:szCs w:val="22"/>
              </w:rPr>
              <w:t xml:space="preserve"> 4ring Blue Files</w:t>
            </w:r>
          </w:p>
        </w:tc>
        <w:tc>
          <w:tcPr>
            <w:tcW w:w="709" w:type="dxa"/>
            <w:tcBorders>
              <w:top w:val="single" w:sz="4" w:space="0" w:color="auto"/>
              <w:left w:val="single" w:sz="4" w:space="0" w:color="auto"/>
              <w:bottom w:val="single" w:sz="4" w:space="0" w:color="auto"/>
              <w:right w:val="single" w:sz="4" w:space="0" w:color="auto"/>
            </w:tcBorders>
          </w:tcPr>
          <w:p w14:paraId="49D99815" w14:textId="685DA3B2"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BAC475A"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B3A2CD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1D762E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6DBD6835"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319BB01" w14:textId="5DF77312"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Files Blue A4 70mm 4ring</w:t>
            </w:r>
          </w:p>
        </w:tc>
        <w:tc>
          <w:tcPr>
            <w:tcW w:w="709" w:type="dxa"/>
            <w:tcBorders>
              <w:top w:val="single" w:sz="4" w:space="0" w:color="auto"/>
              <w:left w:val="single" w:sz="4" w:space="0" w:color="auto"/>
              <w:bottom w:val="single" w:sz="4" w:space="0" w:color="auto"/>
              <w:right w:val="single" w:sz="4" w:space="0" w:color="auto"/>
            </w:tcBorders>
          </w:tcPr>
          <w:p w14:paraId="7D27ED07" w14:textId="1E316789"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FBD134F"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39AC1F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30F51AF"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740607A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65AAB01" w14:textId="5B85CB24"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Filing Pockets Thin A</w:t>
            </w:r>
          </w:p>
        </w:tc>
        <w:tc>
          <w:tcPr>
            <w:tcW w:w="709" w:type="dxa"/>
            <w:tcBorders>
              <w:top w:val="single" w:sz="4" w:space="0" w:color="auto"/>
              <w:left w:val="single" w:sz="4" w:space="0" w:color="auto"/>
              <w:bottom w:val="single" w:sz="4" w:space="0" w:color="auto"/>
              <w:right w:val="single" w:sz="4" w:space="0" w:color="auto"/>
            </w:tcBorders>
          </w:tcPr>
          <w:p w14:paraId="0F5F498A" w14:textId="2194164B"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594F67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EC124ED"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2B27A2D"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7BD1EB89"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7207CDD" w14:textId="1DCC5186"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Tape Brown Adhesive 48 X 50mm</w:t>
            </w:r>
          </w:p>
        </w:tc>
        <w:tc>
          <w:tcPr>
            <w:tcW w:w="709" w:type="dxa"/>
            <w:tcBorders>
              <w:top w:val="single" w:sz="4" w:space="0" w:color="auto"/>
              <w:left w:val="single" w:sz="4" w:space="0" w:color="auto"/>
              <w:bottom w:val="single" w:sz="4" w:space="0" w:color="auto"/>
              <w:right w:val="single" w:sz="4" w:space="0" w:color="auto"/>
            </w:tcBorders>
          </w:tcPr>
          <w:p w14:paraId="5462D8D1" w14:textId="4927FD68"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F24A78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C3C914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A9F4975"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48AF82DB"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79795FB" w14:textId="4EBB2CF4"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Accessible Files A4 Pink</w:t>
            </w:r>
          </w:p>
        </w:tc>
        <w:tc>
          <w:tcPr>
            <w:tcW w:w="709" w:type="dxa"/>
            <w:tcBorders>
              <w:top w:val="single" w:sz="4" w:space="0" w:color="auto"/>
              <w:left w:val="single" w:sz="4" w:space="0" w:color="auto"/>
              <w:bottom w:val="single" w:sz="4" w:space="0" w:color="auto"/>
              <w:right w:val="single" w:sz="4" w:space="0" w:color="auto"/>
            </w:tcBorders>
          </w:tcPr>
          <w:p w14:paraId="2D617BDA" w14:textId="4DA72DC7"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FD9207B"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7BFD0B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4B6177A"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732FAB05"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47B1E9E" w14:textId="759CF207"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Pritt Glue Sticks 43gram</w:t>
            </w:r>
          </w:p>
        </w:tc>
        <w:tc>
          <w:tcPr>
            <w:tcW w:w="709" w:type="dxa"/>
            <w:tcBorders>
              <w:top w:val="single" w:sz="4" w:space="0" w:color="auto"/>
              <w:left w:val="single" w:sz="4" w:space="0" w:color="auto"/>
              <w:bottom w:val="single" w:sz="4" w:space="0" w:color="auto"/>
              <w:right w:val="single" w:sz="4" w:space="0" w:color="auto"/>
            </w:tcBorders>
          </w:tcPr>
          <w:p w14:paraId="62526CF0" w14:textId="2B78A037"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F2A0F5A"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B9BB334"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F36C4FA"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7371B328"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0BA2E8F" w14:textId="71775C72" w:rsidR="002E28E2" w:rsidRPr="00EA400C" w:rsidRDefault="002E28E2" w:rsidP="00A53E08">
            <w:pPr>
              <w:spacing w:line="360" w:lineRule="auto"/>
              <w:contextualSpacing/>
              <w:rPr>
                <w:rFonts w:ascii="Arial" w:hAnsi="Arial" w:cs="Arial"/>
                <w:sz w:val="22"/>
                <w:szCs w:val="22"/>
              </w:rPr>
            </w:pPr>
            <w:r w:rsidRPr="002E28E2">
              <w:rPr>
                <w:rFonts w:ascii="Arial" w:hAnsi="Arial" w:cs="Arial"/>
                <w:sz w:val="22"/>
                <w:szCs w:val="22"/>
              </w:rPr>
              <w:t>PENCIL CLUTCH TECHNICLICK 0.5MM 1s</w:t>
            </w:r>
          </w:p>
        </w:tc>
        <w:tc>
          <w:tcPr>
            <w:tcW w:w="709" w:type="dxa"/>
            <w:tcBorders>
              <w:top w:val="single" w:sz="4" w:space="0" w:color="auto"/>
              <w:left w:val="single" w:sz="4" w:space="0" w:color="auto"/>
              <w:bottom w:val="single" w:sz="4" w:space="0" w:color="auto"/>
              <w:right w:val="single" w:sz="4" w:space="0" w:color="auto"/>
            </w:tcBorders>
          </w:tcPr>
          <w:p w14:paraId="31990E59" w14:textId="4CAD3289"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7C8437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8D15C50"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2CF3D5B"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6B7649D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F66DB03" w14:textId="251FC901"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Prestik</w:t>
            </w:r>
          </w:p>
        </w:tc>
        <w:tc>
          <w:tcPr>
            <w:tcW w:w="709" w:type="dxa"/>
            <w:tcBorders>
              <w:top w:val="single" w:sz="4" w:space="0" w:color="auto"/>
              <w:left w:val="single" w:sz="4" w:space="0" w:color="auto"/>
              <w:bottom w:val="single" w:sz="4" w:space="0" w:color="auto"/>
              <w:right w:val="single" w:sz="4" w:space="0" w:color="auto"/>
            </w:tcBorders>
          </w:tcPr>
          <w:p w14:paraId="37ECF063" w14:textId="5461F2D2"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7CEC7D4"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D4DCE4"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B2AFE9A"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3224B585"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77FB1CA" w14:textId="548DDC79"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 xml:space="preserve">Files </w:t>
            </w:r>
            <w:proofErr w:type="spellStart"/>
            <w:r w:rsidRPr="00D90CF8">
              <w:rPr>
                <w:rFonts w:ascii="Arial" w:hAnsi="Arial" w:cs="Arial"/>
                <w:sz w:val="22"/>
                <w:szCs w:val="22"/>
              </w:rPr>
              <w:t>Bantax</w:t>
            </w:r>
            <w:proofErr w:type="spellEnd"/>
            <w:r w:rsidRPr="00D90CF8">
              <w:rPr>
                <w:rFonts w:ascii="Arial" w:hAnsi="Arial" w:cs="Arial"/>
                <w:sz w:val="22"/>
                <w:szCs w:val="22"/>
              </w:rPr>
              <w:t xml:space="preserve"> 3200 A4 </w:t>
            </w:r>
            <w:proofErr w:type="spellStart"/>
            <w:r w:rsidRPr="00D90CF8">
              <w:rPr>
                <w:rFonts w:ascii="Arial" w:hAnsi="Arial" w:cs="Arial"/>
                <w:sz w:val="22"/>
                <w:szCs w:val="22"/>
              </w:rPr>
              <w:t>Esette</w:t>
            </w:r>
            <w:proofErr w:type="spellEnd"/>
            <w:r w:rsidRPr="00D90CF8">
              <w:rPr>
                <w:rFonts w:ascii="Arial" w:hAnsi="Arial" w:cs="Arial"/>
                <w:sz w:val="22"/>
                <w:szCs w:val="22"/>
              </w:rPr>
              <w:t xml:space="preserve"> Folders R&amp;B</w:t>
            </w:r>
          </w:p>
        </w:tc>
        <w:tc>
          <w:tcPr>
            <w:tcW w:w="709" w:type="dxa"/>
            <w:tcBorders>
              <w:top w:val="single" w:sz="4" w:space="0" w:color="auto"/>
              <w:left w:val="single" w:sz="4" w:space="0" w:color="auto"/>
              <w:bottom w:val="single" w:sz="4" w:space="0" w:color="auto"/>
              <w:right w:val="single" w:sz="4" w:space="0" w:color="auto"/>
            </w:tcBorders>
          </w:tcPr>
          <w:p w14:paraId="78D48C23" w14:textId="6B55C48B"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D11215D"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539AFF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121A0DA"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2D04455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6F90A07" w14:textId="493D682C"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Elastic Rubber Bands Boxes</w:t>
            </w:r>
          </w:p>
        </w:tc>
        <w:tc>
          <w:tcPr>
            <w:tcW w:w="709" w:type="dxa"/>
            <w:tcBorders>
              <w:top w:val="single" w:sz="4" w:space="0" w:color="auto"/>
              <w:left w:val="single" w:sz="4" w:space="0" w:color="auto"/>
              <w:bottom w:val="single" w:sz="4" w:space="0" w:color="auto"/>
              <w:right w:val="single" w:sz="4" w:space="0" w:color="auto"/>
            </w:tcBorders>
          </w:tcPr>
          <w:p w14:paraId="2B028576" w14:textId="17972C06"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AC6CE52"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7E5DA15"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7EC3D9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3F4F9A4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7623C38" w14:textId="47E8010A"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Scissors Stainless Steel Tortoise</w:t>
            </w:r>
          </w:p>
        </w:tc>
        <w:tc>
          <w:tcPr>
            <w:tcW w:w="709" w:type="dxa"/>
            <w:tcBorders>
              <w:top w:val="single" w:sz="4" w:space="0" w:color="auto"/>
              <w:left w:val="single" w:sz="4" w:space="0" w:color="auto"/>
              <w:bottom w:val="single" w:sz="4" w:space="0" w:color="auto"/>
              <w:right w:val="single" w:sz="4" w:space="0" w:color="auto"/>
            </w:tcBorders>
          </w:tcPr>
          <w:p w14:paraId="2EACE206" w14:textId="1D80A565"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967C411"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D98961"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07839D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2A3CAD96"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3A052B8" w14:textId="2B828ED5"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Paper Clips</w:t>
            </w:r>
          </w:p>
        </w:tc>
        <w:tc>
          <w:tcPr>
            <w:tcW w:w="709" w:type="dxa"/>
            <w:tcBorders>
              <w:top w:val="single" w:sz="4" w:space="0" w:color="auto"/>
              <w:left w:val="single" w:sz="4" w:space="0" w:color="auto"/>
              <w:bottom w:val="single" w:sz="4" w:space="0" w:color="auto"/>
              <w:right w:val="single" w:sz="4" w:space="0" w:color="auto"/>
            </w:tcBorders>
          </w:tcPr>
          <w:p w14:paraId="589231D0" w14:textId="6BD9A4E1"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B8DD1A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AB0CC6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B9DA7D7"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73ED52B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6A2B6DB" w14:textId="75DD08A6"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Brother MK-231 12mm Black/White Tape</w:t>
            </w:r>
          </w:p>
        </w:tc>
        <w:tc>
          <w:tcPr>
            <w:tcW w:w="709" w:type="dxa"/>
            <w:tcBorders>
              <w:top w:val="single" w:sz="4" w:space="0" w:color="auto"/>
              <w:left w:val="single" w:sz="4" w:space="0" w:color="auto"/>
              <w:bottom w:val="single" w:sz="4" w:space="0" w:color="auto"/>
              <w:right w:val="single" w:sz="4" w:space="0" w:color="auto"/>
            </w:tcBorders>
          </w:tcPr>
          <w:p w14:paraId="5B4DD516" w14:textId="1A02789B"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3F48BA0"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79D62C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BE3241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0F3B5B2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FA41560" w14:textId="2E45DBA4"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 xml:space="preserve">Brother MK-221 9mm Black </w:t>
            </w:r>
            <w:proofErr w:type="gramStart"/>
            <w:r w:rsidRPr="00D90CF8">
              <w:rPr>
                <w:rFonts w:ascii="Arial" w:hAnsi="Arial" w:cs="Arial"/>
                <w:sz w:val="22"/>
                <w:szCs w:val="22"/>
              </w:rPr>
              <w:t>On</w:t>
            </w:r>
            <w:proofErr w:type="gramEnd"/>
            <w:r w:rsidRPr="00D90CF8">
              <w:rPr>
                <w:rFonts w:ascii="Arial" w:hAnsi="Arial" w:cs="Arial"/>
                <w:sz w:val="22"/>
                <w:szCs w:val="22"/>
              </w:rPr>
              <w:t xml:space="preserve"> White Tape</w:t>
            </w:r>
          </w:p>
        </w:tc>
        <w:tc>
          <w:tcPr>
            <w:tcW w:w="709" w:type="dxa"/>
            <w:tcBorders>
              <w:top w:val="single" w:sz="4" w:space="0" w:color="auto"/>
              <w:left w:val="single" w:sz="4" w:space="0" w:color="auto"/>
              <w:bottom w:val="single" w:sz="4" w:space="0" w:color="auto"/>
              <w:right w:val="single" w:sz="4" w:space="0" w:color="auto"/>
            </w:tcBorders>
          </w:tcPr>
          <w:p w14:paraId="44D4D04D" w14:textId="475B70C8"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347FE4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BF3B220"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F0573E0"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032F0A2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575E3EC" w14:textId="58487F70"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A4 Laminating Pouches 250 Micron (box)</w:t>
            </w:r>
          </w:p>
        </w:tc>
        <w:tc>
          <w:tcPr>
            <w:tcW w:w="709" w:type="dxa"/>
            <w:tcBorders>
              <w:top w:val="single" w:sz="4" w:space="0" w:color="auto"/>
              <w:left w:val="single" w:sz="4" w:space="0" w:color="auto"/>
              <w:bottom w:val="single" w:sz="4" w:space="0" w:color="auto"/>
              <w:right w:val="single" w:sz="4" w:space="0" w:color="auto"/>
            </w:tcBorders>
          </w:tcPr>
          <w:p w14:paraId="26B5B252" w14:textId="6390DC2C"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386C89C"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4CAD3D4"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42D269B"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38170DD5"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4611C02" w14:textId="61A2C096"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A4 Laminating Pouches 150 Micron (box)</w:t>
            </w:r>
          </w:p>
        </w:tc>
        <w:tc>
          <w:tcPr>
            <w:tcW w:w="709" w:type="dxa"/>
            <w:tcBorders>
              <w:top w:val="single" w:sz="4" w:space="0" w:color="auto"/>
              <w:left w:val="single" w:sz="4" w:space="0" w:color="auto"/>
              <w:bottom w:val="single" w:sz="4" w:space="0" w:color="auto"/>
              <w:right w:val="single" w:sz="4" w:space="0" w:color="auto"/>
            </w:tcBorders>
          </w:tcPr>
          <w:p w14:paraId="5C7C4DD8" w14:textId="315D4E48"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7C33E7F"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8415E9D"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ED763A8"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4639606B"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BB9D68A" w14:textId="54CEECC6"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A3 Laminating Pocket 250 Micron (box)</w:t>
            </w:r>
          </w:p>
        </w:tc>
        <w:tc>
          <w:tcPr>
            <w:tcW w:w="709" w:type="dxa"/>
            <w:tcBorders>
              <w:top w:val="single" w:sz="4" w:space="0" w:color="auto"/>
              <w:left w:val="single" w:sz="4" w:space="0" w:color="auto"/>
              <w:bottom w:val="single" w:sz="4" w:space="0" w:color="auto"/>
              <w:right w:val="single" w:sz="4" w:space="0" w:color="auto"/>
            </w:tcBorders>
          </w:tcPr>
          <w:p w14:paraId="63683A48" w14:textId="74530E6C"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090C74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3ACB6F"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39B41D6"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3A7DDCB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CF407E3" w14:textId="36BFEC08"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Envelopes A4 Brown (boxes)</w:t>
            </w:r>
          </w:p>
        </w:tc>
        <w:tc>
          <w:tcPr>
            <w:tcW w:w="709" w:type="dxa"/>
            <w:tcBorders>
              <w:top w:val="single" w:sz="4" w:space="0" w:color="auto"/>
              <w:left w:val="single" w:sz="4" w:space="0" w:color="auto"/>
              <w:bottom w:val="single" w:sz="4" w:space="0" w:color="auto"/>
              <w:right w:val="single" w:sz="4" w:space="0" w:color="auto"/>
            </w:tcBorders>
          </w:tcPr>
          <w:p w14:paraId="08DF4D5C" w14:textId="139C7577"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9A7773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9687E7"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1E85E7E"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2457A66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41D33E1" w14:textId="3197AD23"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Envelopes A4 White (boxes)</w:t>
            </w:r>
          </w:p>
        </w:tc>
        <w:tc>
          <w:tcPr>
            <w:tcW w:w="709" w:type="dxa"/>
            <w:tcBorders>
              <w:top w:val="single" w:sz="4" w:space="0" w:color="auto"/>
              <w:left w:val="single" w:sz="4" w:space="0" w:color="auto"/>
              <w:bottom w:val="single" w:sz="4" w:space="0" w:color="auto"/>
              <w:right w:val="single" w:sz="4" w:space="0" w:color="auto"/>
            </w:tcBorders>
          </w:tcPr>
          <w:p w14:paraId="7F5C13B4" w14:textId="4EB512BB"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A6CDFD9"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DD43A43"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1CBD92F"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7579D1A7"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AF95795" w14:textId="52B8CB76"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lastRenderedPageBreak/>
              <w:t>Envelopes Manilla A3 Brown (boxes)</w:t>
            </w:r>
          </w:p>
        </w:tc>
        <w:tc>
          <w:tcPr>
            <w:tcW w:w="709" w:type="dxa"/>
            <w:tcBorders>
              <w:top w:val="single" w:sz="4" w:space="0" w:color="auto"/>
              <w:left w:val="single" w:sz="4" w:space="0" w:color="auto"/>
              <w:bottom w:val="single" w:sz="4" w:space="0" w:color="auto"/>
              <w:right w:val="single" w:sz="4" w:space="0" w:color="auto"/>
            </w:tcBorders>
          </w:tcPr>
          <w:p w14:paraId="4AA1ED02" w14:textId="7BE9AD94"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10E458F"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B8F6500"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72299FA"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D90CF8" w:rsidRPr="008F4B2C" w14:paraId="366054C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7E7ABA2" w14:textId="4078679A"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Envelopes Manilla A3 White (boxes)</w:t>
            </w:r>
          </w:p>
        </w:tc>
        <w:tc>
          <w:tcPr>
            <w:tcW w:w="709" w:type="dxa"/>
            <w:tcBorders>
              <w:top w:val="single" w:sz="4" w:space="0" w:color="auto"/>
              <w:left w:val="single" w:sz="4" w:space="0" w:color="auto"/>
              <w:bottom w:val="single" w:sz="4" w:space="0" w:color="auto"/>
              <w:right w:val="single" w:sz="4" w:space="0" w:color="auto"/>
            </w:tcBorders>
          </w:tcPr>
          <w:p w14:paraId="6DB03C64" w14:textId="13B40327"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D09C0AA"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3108CF"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62BB8E0"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4C9C1C3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247764A" w14:textId="4081DC30"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Shorthand Book No Centreline</w:t>
            </w:r>
          </w:p>
        </w:tc>
        <w:tc>
          <w:tcPr>
            <w:tcW w:w="709" w:type="dxa"/>
            <w:tcBorders>
              <w:top w:val="single" w:sz="4" w:space="0" w:color="auto"/>
              <w:left w:val="single" w:sz="4" w:space="0" w:color="auto"/>
              <w:bottom w:val="single" w:sz="4" w:space="0" w:color="auto"/>
              <w:right w:val="single" w:sz="4" w:space="0" w:color="auto"/>
            </w:tcBorders>
          </w:tcPr>
          <w:p w14:paraId="7A91B8EA" w14:textId="38D9B9A7"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36FE68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EB1305"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3458214"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5C226F89"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AEC7226" w14:textId="24A815D7"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Books Delivery Hard Cover</w:t>
            </w:r>
          </w:p>
        </w:tc>
        <w:tc>
          <w:tcPr>
            <w:tcW w:w="709" w:type="dxa"/>
            <w:tcBorders>
              <w:top w:val="single" w:sz="4" w:space="0" w:color="auto"/>
              <w:left w:val="single" w:sz="4" w:space="0" w:color="auto"/>
              <w:bottom w:val="single" w:sz="4" w:space="0" w:color="auto"/>
              <w:right w:val="single" w:sz="4" w:space="0" w:color="auto"/>
            </w:tcBorders>
          </w:tcPr>
          <w:p w14:paraId="2BE3C218" w14:textId="59D0C31B"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B99E597"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A09A7A6"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F71645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4CBC842B"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5AE7D52" w14:textId="7B6C7A9C"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Exam Pad Punched</w:t>
            </w:r>
          </w:p>
        </w:tc>
        <w:tc>
          <w:tcPr>
            <w:tcW w:w="709" w:type="dxa"/>
            <w:tcBorders>
              <w:top w:val="single" w:sz="4" w:space="0" w:color="auto"/>
              <w:left w:val="single" w:sz="4" w:space="0" w:color="auto"/>
              <w:bottom w:val="single" w:sz="4" w:space="0" w:color="auto"/>
              <w:right w:val="single" w:sz="4" w:space="0" w:color="auto"/>
            </w:tcBorders>
          </w:tcPr>
          <w:p w14:paraId="220A9732" w14:textId="769C009F"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B571BE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7D726DF"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3FAEF57"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428D9B9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2A929D6" w14:textId="62799D8E"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Counter Hard Cover Book</w:t>
            </w:r>
          </w:p>
        </w:tc>
        <w:tc>
          <w:tcPr>
            <w:tcW w:w="709" w:type="dxa"/>
            <w:tcBorders>
              <w:top w:val="single" w:sz="4" w:space="0" w:color="auto"/>
              <w:left w:val="single" w:sz="4" w:space="0" w:color="auto"/>
              <w:bottom w:val="single" w:sz="4" w:space="0" w:color="auto"/>
              <w:right w:val="single" w:sz="4" w:space="0" w:color="auto"/>
            </w:tcBorders>
          </w:tcPr>
          <w:p w14:paraId="6EB6C8F0" w14:textId="07237714"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54782FD"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379220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91AC1E7"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2AF6ACA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45A880B" w14:textId="60BBCEBB"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Wooden Four Hole Punch</w:t>
            </w:r>
          </w:p>
        </w:tc>
        <w:tc>
          <w:tcPr>
            <w:tcW w:w="709" w:type="dxa"/>
            <w:tcBorders>
              <w:top w:val="single" w:sz="4" w:space="0" w:color="auto"/>
              <w:left w:val="single" w:sz="4" w:space="0" w:color="auto"/>
              <w:bottom w:val="single" w:sz="4" w:space="0" w:color="auto"/>
              <w:right w:val="single" w:sz="4" w:space="0" w:color="auto"/>
            </w:tcBorders>
          </w:tcPr>
          <w:p w14:paraId="4021C6CB" w14:textId="6CEE258D"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AD4277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7FA281D"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2E1C95D"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77AD6D7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E9213F9" w14:textId="2687A9E3"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Tape Gummed Rolls</w:t>
            </w:r>
          </w:p>
        </w:tc>
        <w:tc>
          <w:tcPr>
            <w:tcW w:w="709" w:type="dxa"/>
            <w:tcBorders>
              <w:top w:val="single" w:sz="4" w:space="0" w:color="auto"/>
              <w:left w:val="single" w:sz="4" w:space="0" w:color="auto"/>
              <w:bottom w:val="single" w:sz="4" w:space="0" w:color="auto"/>
              <w:right w:val="single" w:sz="4" w:space="0" w:color="auto"/>
            </w:tcBorders>
          </w:tcPr>
          <w:p w14:paraId="1514EADC" w14:textId="11E08229"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E82C4A0"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9BE0BA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AD13A10"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3CE313D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4753C9B" w14:textId="015F4A05"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Heavy Duty Staples boxes</w:t>
            </w:r>
          </w:p>
        </w:tc>
        <w:tc>
          <w:tcPr>
            <w:tcW w:w="709" w:type="dxa"/>
            <w:tcBorders>
              <w:top w:val="single" w:sz="4" w:space="0" w:color="auto"/>
              <w:left w:val="single" w:sz="4" w:space="0" w:color="auto"/>
              <w:bottom w:val="single" w:sz="4" w:space="0" w:color="auto"/>
              <w:right w:val="single" w:sz="4" w:space="0" w:color="auto"/>
            </w:tcBorders>
          </w:tcPr>
          <w:p w14:paraId="00A2E433" w14:textId="7F87A561"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4191C7F"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266EEC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1E442CA"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4795BBA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EBEBD5A" w14:textId="18CDFFBB"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Heavy Duty Stapler</w:t>
            </w:r>
          </w:p>
        </w:tc>
        <w:tc>
          <w:tcPr>
            <w:tcW w:w="709" w:type="dxa"/>
            <w:tcBorders>
              <w:top w:val="single" w:sz="4" w:space="0" w:color="auto"/>
              <w:left w:val="single" w:sz="4" w:space="0" w:color="auto"/>
              <w:bottom w:val="single" w:sz="4" w:space="0" w:color="auto"/>
              <w:right w:val="single" w:sz="4" w:space="0" w:color="auto"/>
            </w:tcBorders>
          </w:tcPr>
          <w:p w14:paraId="3672FDBD" w14:textId="402250EF"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47CFF8B"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646710"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8D2BC7B"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6C7D9738"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6EFBF46" w14:textId="60028EA3"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Stapler N</w:t>
            </w:r>
            <w:r>
              <w:rPr>
                <w:rFonts w:ascii="Arial" w:hAnsi="Arial" w:cs="Arial"/>
                <w:sz w:val="22"/>
                <w:szCs w:val="22"/>
              </w:rPr>
              <w:t>p</w:t>
            </w:r>
            <w:r w:rsidRPr="00D90CF8">
              <w:rPr>
                <w:rFonts w:ascii="Arial" w:hAnsi="Arial" w:cs="Arial"/>
                <w:sz w:val="22"/>
                <w:szCs w:val="22"/>
              </w:rPr>
              <w:t xml:space="preserve"> 56</w:t>
            </w:r>
          </w:p>
        </w:tc>
        <w:tc>
          <w:tcPr>
            <w:tcW w:w="709" w:type="dxa"/>
            <w:tcBorders>
              <w:top w:val="single" w:sz="4" w:space="0" w:color="auto"/>
              <w:left w:val="single" w:sz="4" w:space="0" w:color="auto"/>
              <w:bottom w:val="single" w:sz="4" w:space="0" w:color="auto"/>
              <w:right w:val="single" w:sz="4" w:space="0" w:color="auto"/>
            </w:tcBorders>
          </w:tcPr>
          <w:p w14:paraId="3689878B" w14:textId="6FC6FE9A"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521B24A"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8C1B61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A72ADA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6E05223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94F6140" w14:textId="5E36EF24"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Staples No, 56</w:t>
            </w:r>
          </w:p>
        </w:tc>
        <w:tc>
          <w:tcPr>
            <w:tcW w:w="709" w:type="dxa"/>
            <w:tcBorders>
              <w:top w:val="single" w:sz="4" w:space="0" w:color="auto"/>
              <w:left w:val="single" w:sz="4" w:space="0" w:color="auto"/>
              <w:bottom w:val="single" w:sz="4" w:space="0" w:color="auto"/>
              <w:right w:val="single" w:sz="4" w:space="0" w:color="auto"/>
            </w:tcBorders>
          </w:tcPr>
          <w:p w14:paraId="7552C1F1" w14:textId="37DB3683"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2E737C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52D508"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3C37FA8"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130359A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A257B62" w14:textId="445DB205"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Binding machine (Fellowes) Quasar 500</w:t>
            </w:r>
          </w:p>
        </w:tc>
        <w:tc>
          <w:tcPr>
            <w:tcW w:w="709" w:type="dxa"/>
            <w:tcBorders>
              <w:top w:val="single" w:sz="4" w:space="0" w:color="auto"/>
              <w:left w:val="single" w:sz="4" w:space="0" w:color="auto"/>
              <w:bottom w:val="single" w:sz="4" w:space="0" w:color="auto"/>
              <w:right w:val="single" w:sz="4" w:space="0" w:color="auto"/>
            </w:tcBorders>
          </w:tcPr>
          <w:p w14:paraId="3AFB57D6" w14:textId="3ADFD42B"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7658289"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C4D9AC8"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837E2C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5DA2CEB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B6A536D" w14:textId="58593522"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Parrot Magnetic White Board Eraser</w:t>
            </w:r>
          </w:p>
        </w:tc>
        <w:tc>
          <w:tcPr>
            <w:tcW w:w="709" w:type="dxa"/>
            <w:tcBorders>
              <w:top w:val="single" w:sz="4" w:space="0" w:color="auto"/>
              <w:left w:val="single" w:sz="4" w:space="0" w:color="auto"/>
              <w:bottom w:val="single" w:sz="4" w:space="0" w:color="auto"/>
              <w:right w:val="single" w:sz="4" w:space="0" w:color="auto"/>
            </w:tcBorders>
          </w:tcPr>
          <w:p w14:paraId="090F4582" w14:textId="1225454A"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9EA3597"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9169F86"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3F29DF7"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202F41F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DD9C111" w14:textId="5C9C68D1" w:rsidR="00D90CF8"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Labels Urgent (box)</w:t>
            </w:r>
          </w:p>
        </w:tc>
        <w:tc>
          <w:tcPr>
            <w:tcW w:w="709" w:type="dxa"/>
            <w:tcBorders>
              <w:top w:val="single" w:sz="4" w:space="0" w:color="auto"/>
              <w:left w:val="single" w:sz="4" w:space="0" w:color="auto"/>
              <w:bottom w:val="single" w:sz="4" w:space="0" w:color="auto"/>
              <w:right w:val="single" w:sz="4" w:space="0" w:color="auto"/>
            </w:tcBorders>
          </w:tcPr>
          <w:p w14:paraId="45D07873" w14:textId="771F985E"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9A9B45C"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E790C6F"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4DEBE16"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2E28E2" w:rsidRPr="008F4B2C" w14:paraId="34F623E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4327F9A" w14:textId="41D0A17F" w:rsidR="002E28E2" w:rsidRPr="00EA400C" w:rsidRDefault="00D90CF8" w:rsidP="00A53E08">
            <w:pPr>
              <w:spacing w:line="360" w:lineRule="auto"/>
              <w:contextualSpacing/>
              <w:rPr>
                <w:rFonts w:ascii="Arial" w:hAnsi="Arial" w:cs="Arial"/>
                <w:sz w:val="22"/>
                <w:szCs w:val="22"/>
              </w:rPr>
            </w:pPr>
            <w:r w:rsidRPr="00D90CF8">
              <w:rPr>
                <w:rFonts w:ascii="Arial" w:hAnsi="Arial" w:cs="Arial"/>
                <w:sz w:val="22"/>
                <w:szCs w:val="22"/>
              </w:rPr>
              <w:t>Labels Confidential (box)</w:t>
            </w:r>
          </w:p>
        </w:tc>
        <w:tc>
          <w:tcPr>
            <w:tcW w:w="709" w:type="dxa"/>
            <w:tcBorders>
              <w:top w:val="single" w:sz="4" w:space="0" w:color="auto"/>
              <w:left w:val="single" w:sz="4" w:space="0" w:color="auto"/>
              <w:bottom w:val="single" w:sz="4" w:space="0" w:color="auto"/>
              <w:right w:val="single" w:sz="4" w:space="0" w:color="auto"/>
            </w:tcBorders>
          </w:tcPr>
          <w:p w14:paraId="2055D78B" w14:textId="33FC74F5"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83AA380"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C9F1B3A"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EE43C9D"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2E28E2" w:rsidRPr="008F4B2C" w14:paraId="7E24A6A7"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851FF0E" w14:textId="6002DBBF" w:rsidR="002E28E2"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Labels By Hand (box)</w:t>
            </w:r>
          </w:p>
        </w:tc>
        <w:tc>
          <w:tcPr>
            <w:tcW w:w="709" w:type="dxa"/>
            <w:tcBorders>
              <w:top w:val="single" w:sz="4" w:space="0" w:color="auto"/>
              <w:left w:val="single" w:sz="4" w:space="0" w:color="auto"/>
              <w:bottom w:val="single" w:sz="4" w:space="0" w:color="auto"/>
              <w:right w:val="single" w:sz="4" w:space="0" w:color="auto"/>
            </w:tcBorders>
          </w:tcPr>
          <w:p w14:paraId="7CB2B3D1" w14:textId="0C304CBC" w:rsidR="002E28E2"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EA96351"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3540725" w14:textId="77777777" w:rsidR="002E28E2" w:rsidRPr="008F4B2C" w:rsidRDefault="002E28E2"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9A305DB" w14:textId="77777777" w:rsidR="002E28E2" w:rsidRPr="008F4B2C" w:rsidRDefault="002E28E2" w:rsidP="00B72296">
            <w:pPr>
              <w:spacing w:line="360" w:lineRule="auto"/>
              <w:contextualSpacing/>
              <w:jc w:val="both"/>
              <w:rPr>
                <w:rFonts w:ascii="Arial" w:eastAsia="Cambria" w:hAnsi="Arial" w:cs="Arial"/>
                <w:b/>
                <w:bCs/>
                <w:i/>
                <w:iCs/>
                <w:sz w:val="22"/>
                <w:szCs w:val="22"/>
              </w:rPr>
            </w:pPr>
          </w:p>
        </w:tc>
      </w:tr>
      <w:tr w:rsidR="00D90CF8" w:rsidRPr="008F4B2C" w14:paraId="6C344E9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CB4A615" w14:textId="2DE7D5F2" w:rsidR="00D90CF8" w:rsidRPr="00EA400C" w:rsidRDefault="0016356E" w:rsidP="00A53E08">
            <w:pPr>
              <w:spacing w:line="360" w:lineRule="auto"/>
              <w:contextualSpacing/>
              <w:rPr>
                <w:rFonts w:ascii="Arial" w:hAnsi="Arial" w:cs="Arial"/>
                <w:sz w:val="22"/>
                <w:szCs w:val="22"/>
              </w:rPr>
            </w:pPr>
            <w:proofErr w:type="spellStart"/>
            <w:r w:rsidRPr="0016356E">
              <w:rPr>
                <w:rFonts w:ascii="Arial" w:hAnsi="Arial" w:cs="Arial"/>
                <w:sz w:val="22"/>
                <w:szCs w:val="22"/>
              </w:rPr>
              <w:t>Sharpner</w:t>
            </w:r>
            <w:proofErr w:type="spellEnd"/>
            <w:r w:rsidRPr="0016356E">
              <w:rPr>
                <w:rFonts w:ascii="Arial" w:hAnsi="Arial" w:cs="Arial"/>
                <w:sz w:val="22"/>
                <w:szCs w:val="22"/>
              </w:rPr>
              <w:t xml:space="preserve"> 2 Hole Metal</w:t>
            </w:r>
          </w:p>
        </w:tc>
        <w:tc>
          <w:tcPr>
            <w:tcW w:w="709" w:type="dxa"/>
            <w:tcBorders>
              <w:top w:val="single" w:sz="4" w:space="0" w:color="auto"/>
              <w:left w:val="single" w:sz="4" w:space="0" w:color="auto"/>
              <w:bottom w:val="single" w:sz="4" w:space="0" w:color="auto"/>
              <w:right w:val="single" w:sz="4" w:space="0" w:color="auto"/>
            </w:tcBorders>
          </w:tcPr>
          <w:p w14:paraId="095433B2" w14:textId="4072B902"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E4FF2C0"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20ADB4"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CB4B944"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26A7179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795F0DB" w14:textId="25567271"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Eraser Staedler</w:t>
            </w:r>
          </w:p>
        </w:tc>
        <w:tc>
          <w:tcPr>
            <w:tcW w:w="709" w:type="dxa"/>
            <w:tcBorders>
              <w:top w:val="single" w:sz="4" w:space="0" w:color="auto"/>
              <w:left w:val="single" w:sz="4" w:space="0" w:color="auto"/>
              <w:bottom w:val="single" w:sz="4" w:space="0" w:color="auto"/>
              <w:right w:val="single" w:sz="4" w:space="0" w:color="auto"/>
            </w:tcBorders>
          </w:tcPr>
          <w:p w14:paraId="4E45F4F3" w14:textId="185CF013"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CD2DDA0"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08D2AAC"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2AB09E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581F79C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CAC6D00" w14:textId="51EDC57D"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Jiffy Lite G4 240 330 Padded Envelope A4</w:t>
            </w:r>
          </w:p>
        </w:tc>
        <w:tc>
          <w:tcPr>
            <w:tcW w:w="709" w:type="dxa"/>
            <w:tcBorders>
              <w:top w:val="single" w:sz="4" w:space="0" w:color="auto"/>
              <w:left w:val="single" w:sz="4" w:space="0" w:color="auto"/>
              <w:bottom w:val="single" w:sz="4" w:space="0" w:color="auto"/>
              <w:right w:val="single" w:sz="4" w:space="0" w:color="auto"/>
            </w:tcBorders>
          </w:tcPr>
          <w:p w14:paraId="0DDE67DE" w14:textId="062D7137"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84356C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A6449A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469C10A"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7C80A8C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DF9599E" w14:textId="66BC3DC7"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lastRenderedPageBreak/>
              <w:t>Jiffy Lite C0 150 210 Padded Envelope A5</w:t>
            </w:r>
          </w:p>
        </w:tc>
        <w:tc>
          <w:tcPr>
            <w:tcW w:w="709" w:type="dxa"/>
            <w:tcBorders>
              <w:top w:val="single" w:sz="4" w:space="0" w:color="auto"/>
              <w:left w:val="single" w:sz="4" w:space="0" w:color="auto"/>
              <w:bottom w:val="single" w:sz="4" w:space="0" w:color="auto"/>
              <w:right w:val="single" w:sz="4" w:space="0" w:color="auto"/>
            </w:tcBorders>
          </w:tcPr>
          <w:p w14:paraId="31EFAA39" w14:textId="730771D0"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2622828"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AB67C1"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CB81168"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2D9D819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01E5104" w14:textId="66E259CA"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Printer Paper A4 Reams (Box)</w:t>
            </w:r>
          </w:p>
        </w:tc>
        <w:tc>
          <w:tcPr>
            <w:tcW w:w="709" w:type="dxa"/>
            <w:tcBorders>
              <w:top w:val="single" w:sz="4" w:space="0" w:color="auto"/>
              <w:left w:val="single" w:sz="4" w:space="0" w:color="auto"/>
              <w:bottom w:val="single" w:sz="4" w:space="0" w:color="auto"/>
              <w:right w:val="single" w:sz="4" w:space="0" w:color="auto"/>
            </w:tcBorders>
          </w:tcPr>
          <w:p w14:paraId="1616C0C0" w14:textId="7FA63949"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1ED455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68AE2CC"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92B4FB5"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3FFD2A8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2CDCE27" w14:textId="0E21F210"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A3 Printer Paper Reams (Box)</w:t>
            </w:r>
          </w:p>
        </w:tc>
        <w:tc>
          <w:tcPr>
            <w:tcW w:w="709" w:type="dxa"/>
            <w:tcBorders>
              <w:top w:val="single" w:sz="4" w:space="0" w:color="auto"/>
              <w:left w:val="single" w:sz="4" w:space="0" w:color="auto"/>
              <w:bottom w:val="single" w:sz="4" w:space="0" w:color="auto"/>
              <w:right w:val="single" w:sz="4" w:space="0" w:color="auto"/>
            </w:tcBorders>
          </w:tcPr>
          <w:p w14:paraId="5C6A90FF" w14:textId="26F0A81F"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F4976F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065533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A357604"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5D299C67"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1E529CF" w14:textId="31DA9BD0"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 xml:space="preserve">Tape </w:t>
            </w:r>
            <w:proofErr w:type="spellStart"/>
            <w:r w:rsidRPr="0016356E">
              <w:rPr>
                <w:rFonts w:ascii="Arial" w:hAnsi="Arial" w:cs="Arial"/>
                <w:sz w:val="22"/>
                <w:szCs w:val="22"/>
              </w:rPr>
              <w:t>Ptouch</w:t>
            </w:r>
            <w:proofErr w:type="spellEnd"/>
            <w:r w:rsidRPr="0016356E">
              <w:rPr>
                <w:rFonts w:ascii="Arial" w:hAnsi="Arial" w:cs="Arial"/>
                <w:sz w:val="22"/>
                <w:szCs w:val="22"/>
              </w:rPr>
              <w:t xml:space="preserve"> 6mm Tz11 Black/White</w:t>
            </w:r>
          </w:p>
        </w:tc>
        <w:tc>
          <w:tcPr>
            <w:tcW w:w="709" w:type="dxa"/>
            <w:tcBorders>
              <w:top w:val="single" w:sz="4" w:space="0" w:color="auto"/>
              <w:left w:val="single" w:sz="4" w:space="0" w:color="auto"/>
              <w:bottom w:val="single" w:sz="4" w:space="0" w:color="auto"/>
              <w:right w:val="single" w:sz="4" w:space="0" w:color="auto"/>
            </w:tcBorders>
          </w:tcPr>
          <w:p w14:paraId="6F81A47E" w14:textId="796E77D0"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B905BC0"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C1CB6D5"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49EDA4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59CC643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6FCEF03" w14:textId="26DC1C45"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 xml:space="preserve">Brother Tz-151 24mm Black </w:t>
            </w:r>
            <w:proofErr w:type="gramStart"/>
            <w:r w:rsidRPr="0016356E">
              <w:rPr>
                <w:rFonts w:ascii="Arial" w:hAnsi="Arial" w:cs="Arial"/>
                <w:sz w:val="22"/>
                <w:szCs w:val="22"/>
              </w:rPr>
              <w:t>On</w:t>
            </w:r>
            <w:proofErr w:type="gramEnd"/>
            <w:r w:rsidRPr="0016356E">
              <w:rPr>
                <w:rFonts w:ascii="Arial" w:hAnsi="Arial" w:cs="Arial"/>
                <w:sz w:val="22"/>
                <w:szCs w:val="22"/>
              </w:rPr>
              <w:t xml:space="preserve"> Clear Tape</w:t>
            </w:r>
          </w:p>
        </w:tc>
        <w:tc>
          <w:tcPr>
            <w:tcW w:w="709" w:type="dxa"/>
            <w:tcBorders>
              <w:top w:val="single" w:sz="4" w:space="0" w:color="auto"/>
              <w:left w:val="single" w:sz="4" w:space="0" w:color="auto"/>
              <w:bottom w:val="single" w:sz="4" w:space="0" w:color="auto"/>
              <w:right w:val="single" w:sz="4" w:space="0" w:color="auto"/>
            </w:tcBorders>
          </w:tcPr>
          <w:p w14:paraId="706A32E2" w14:textId="1DF75C81"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52EFE6A"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6E2FB27"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CC9EE6C"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022272F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DE234E7" w14:textId="50BCF51A"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 xml:space="preserve">Brother Tz-141 18mm Black </w:t>
            </w:r>
            <w:proofErr w:type="gramStart"/>
            <w:r w:rsidRPr="0016356E">
              <w:rPr>
                <w:rFonts w:ascii="Arial" w:hAnsi="Arial" w:cs="Arial"/>
                <w:sz w:val="22"/>
                <w:szCs w:val="22"/>
              </w:rPr>
              <w:t>On</w:t>
            </w:r>
            <w:proofErr w:type="gramEnd"/>
            <w:r w:rsidRPr="0016356E">
              <w:rPr>
                <w:rFonts w:ascii="Arial" w:hAnsi="Arial" w:cs="Arial"/>
                <w:sz w:val="22"/>
                <w:szCs w:val="22"/>
              </w:rPr>
              <w:t xml:space="preserve"> Clear Tape</w:t>
            </w:r>
          </w:p>
        </w:tc>
        <w:tc>
          <w:tcPr>
            <w:tcW w:w="709" w:type="dxa"/>
            <w:tcBorders>
              <w:top w:val="single" w:sz="4" w:space="0" w:color="auto"/>
              <w:left w:val="single" w:sz="4" w:space="0" w:color="auto"/>
              <w:bottom w:val="single" w:sz="4" w:space="0" w:color="auto"/>
              <w:right w:val="single" w:sz="4" w:space="0" w:color="auto"/>
            </w:tcBorders>
          </w:tcPr>
          <w:p w14:paraId="5A145EFA" w14:textId="35A470BE"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A8C8D96"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D209B7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6FA0F1C"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44873BB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903B7BD" w14:textId="45DB0C24"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Laminated Tape Black/White 24mm Tz-251</w:t>
            </w:r>
          </w:p>
        </w:tc>
        <w:tc>
          <w:tcPr>
            <w:tcW w:w="709" w:type="dxa"/>
            <w:tcBorders>
              <w:top w:val="single" w:sz="4" w:space="0" w:color="auto"/>
              <w:left w:val="single" w:sz="4" w:space="0" w:color="auto"/>
              <w:bottom w:val="single" w:sz="4" w:space="0" w:color="auto"/>
              <w:right w:val="single" w:sz="4" w:space="0" w:color="auto"/>
            </w:tcBorders>
          </w:tcPr>
          <w:p w14:paraId="6EAC83E8" w14:textId="0086057D"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B4D4899"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EE7166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25290BB"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0DB7AC96"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0238620" w14:textId="184690BA"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Laminated Tape 18mm Black/White Tz-241</w:t>
            </w:r>
          </w:p>
        </w:tc>
        <w:tc>
          <w:tcPr>
            <w:tcW w:w="709" w:type="dxa"/>
            <w:tcBorders>
              <w:top w:val="single" w:sz="4" w:space="0" w:color="auto"/>
              <w:left w:val="single" w:sz="4" w:space="0" w:color="auto"/>
              <w:bottom w:val="single" w:sz="4" w:space="0" w:color="auto"/>
              <w:right w:val="single" w:sz="4" w:space="0" w:color="auto"/>
            </w:tcBorders>
          </w:tcPr>
          <w:p w14:paraId="6DDD29F4" w14:textId="308D456F"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89F558D"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3A1D74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2CC2BC3"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40FE4D5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F75202D" w14:textId="1362BBE6"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Tape Black/Red 12mm Tz-531</w:t>
            </w:r>
          </w:p>
        </w:tc>
        <w:tc>
          <w:tcPr>
            <w:tcW w:w="709" w:type="dxa"/>
            <w:tcBorders>
              <w:top w:val="single" w:sz="4" w:space="0" w:color="auto"/>
              <w:left w:val="single" w:sz="4" w:space="0" w:color="auto"/>
              <w:bottom w:val="single" w:sz="4" w:space="0" w:color="auto"/>
              <w:right w:val="single" w:sz="4" w:space="0" w:color="auto"/>
            </w:tcBorders>
          </w:tcPr>
          <w:p w14:paraId="0B603B1D" w14:textId="36AD6F92"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5C8761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6663C4B"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B240C7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2A02973B"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BDD24DC" w14:textId="2F2E16BF"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 xml:space="preserve">Tape Black </w:t>
            </w:r>
            <w:proofErr w:type="gramStart"/>
            <w:r w:rsidRPr="0016356E">
              <w:rPr>
                <w:rFonts w:ascii="Arial" w:hAnsi="Arial" w:cs="Arial"/>
                <w:sz w:val="22"/>
                <w:szCs w:val="22"/>
              </w:rPr>
              <w:t>On</w:t>
            </w:r>
            <w:proofErr w:type="gramEnd"/>
            <w:r w:rsidRPr="0016356E">
              <w:rPr>
                <w:rFonts w:ascii="Arial" w:hAnsi="Arial" w:cs="Arial"/>
                <w:sz w:val="22"/>
                <w:szCs w:val="22"/>
              </w:rPr>
              <w:t xml:space="preserve"> Red 12mm Tz-431</w:t>
            </w:r>
          </w:p>
        </w:tc>
        <w:tc>
          <w:tcPr>
            <w:tcW w:w="709" w:type="dxa"/>
            <w:tcBorders>
              <w:top w:val="single" w:sz="4" w:space="0" w:color="auto"/>
              <w:left w:val="single" w:sz="4" w:space="0" w:color="auto"/>
              <w:bottom w:val="single" w:sz="4" w:space="0" w:color="auto"/>
              <w:right w:val="single" w:sz="4" w:space="0" w:color="auto"/>
            </w:tcBorders>
          </w:tcPr>
          <w:p w14:paraId="0DDBC58C" w14:textId="369DF484"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336331F"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1540CFF"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0835938"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427570D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B282E90" w14:textId="61391DF3"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 xml:space="preserve">Tape Black </w:t>
            </w:r>
            <w:proofErr w:type="gramStart"/>
            <w:r w:rsidRPr="0016356E">
              <w:rPr>
                <w:rFonts w:ascii="Arial" w:hAnsi="Arial" w:cs="Arial"/>
                <w:sz w:val="22"/>
                <w:szCs w:val="22"/>
              </w:rPr>
              <w:t>On</w:t>
            </w:r>
            <w:proofErr w:type="gramEnd"/>
            <w:r w:rsidRPr="0016356E">
              <w:rPr>
                <w:rFonts w:ascii="Arial" w:hAnsi="Arial" w:cs="Arial"/>
                <w:sz w:val="22"/>
                <w:szCs w:val="22"/>
              </w:rPr>
              <w:t xml:space="preserve"> Red 9mm Tz-421</w:t>
            </w:r>
          </w:p>
        </w:tc>
        <w:tc>
          <w:tcPr>
            <w:tcW w:w="709" w:type="dxa"/>
            <w:tcBorders>
              <w:top w:val="single" w:sz="4" w:space="0" w:color="auto"/>
              <w:left w:val="single" w:sz="4" w:space="0" w:color="auto"/>
              <w:bottom w:val="single" w:sz="4" w:space="0" w:color="auto"/>
              <w:right w:val="single" w:sz="4" w:space="0" w:color="auto"/>
            </w:tcBorders>
          </w:tcPr>
          <w:p w14:paraId="1F8EF5EC" w14:textId="1F649E94"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A7D2DA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4C83F5"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56F1B41"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1B01358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E03046F" w14:textId="4757030F"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 xml:space="preserve">Tape Black </w:t>
            </w:r>
            <w:proofErr w:type="gramStart"/>
            <w:r w:rsidRPr="0016356E">
              <w:rPr>
                <w:rFonts w:ascii="Arial" w:hAnsi="Arial" w:cs="Arial"/>
                <w:sz w:val="22"/>
                <w:szCs w:val="22"/>
              </w:rPr>
              <w:t>On</w:t>
            </w:r>
            <w:proofErr w:type="gramEnd"/>
            <w:r w:rsidRPr="0016356E">
              <w:rPr>
                <w:rFonts w:ascii="Arial" w:hAnsi="Arial" w:cs="Arial"/>
                <w:sz w:val="22"/>
                <w:szCs w:val="22"/>
              </w:rPr>
              <w:t xml:space="preserve"> Blue 9mm Tz-521</w:t>
            </w:r>
          </w:p>
        </w:tc>
        <w:tc>
          <w:tcPr>
            <w:tcW w:w="709" w:type="dxa"/>
            <w:tcBorders>
              <w:top w:val="single" w:sz="4" w:space="0" w:color="auto"/>
              <w:left w:val="single" w:sz="4" w:space="0" w:color="auto"/>
              <w:bottom w:val="single" w:sz="4" w:space="0" w:color="auto"/>
              <w:right w:val="single" w:sz="4" w:space="0" w:color="auto"/>
            </w:tcBorders>
          </w:tcPr>
          <w:p w14:paraId="74CDD410" w14:textId="7224533A"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74D5D6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E0602E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7AB2042"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D90CF8" w:rsidRPr="008F4B2C" w14:paraId="0DB5F078"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AE686E3" w14:textId="1E7A1B10" w:rsidR="00D90CF8"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 xml:space="preserve">Tape Black </w:t>
            </w:r>
            <w:proofErr w:type="gramStart"/>
            <w:r w:rsidRPr="0016356E">
              <w:rPr>
                <w:rFonts w:ascii="Arial" w:hAnsi="Arial" w:cs="Arial"/>
                <w:sz w:val="22"/>
                <w:szCs w:val="22"/>
              </w:rPr>
              <w:t>On</w:t>
            </w:r>
            <w:proofErr w:type="gramEnd"/>
            <w:r w:rsidRPr="0016356E">
              <w:rPr>
                <w:rFonts w:ascii="Arial" w:hAnsi="Arial" w:cs="Arial"/>
                <w:sz w:val="22"/>
                <w:szCs w:val="22"/>
              </w:rPr>
              <w:t xml:space="preserve"> Yellow 9mm Tz-621</w:t>
            </w:r>
          </w:p>
        </w:tc>
        <w:tc>
          <w:tcPr>
            <w:tcW w:w="709" w:type="dxa"/>
            <w:tcBorders>
              <w:top w:val="single" w:sz="4" w:space="0" w:color="auto"/>
              <w:left w:val="single" w:sz="4" w:space="0" w:color="auto"/>
              <w:bottom w:val="single" w:sz="4" w:space="0" w:color="auto"/>
              <w:right w:val="single" w:sz="4" w:space="0" w:color="auto"/>
            </w:tcBorders>
          </w:tcPr>
          <w:p w14:paraId="78D1B4E9" w14:textId="7699D280" w:rsidR="00D90CF8" w:rsidRDefault="0016356E"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01657F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43A5CCE" w14:textId="77777777" w:rsidR="00D90CF8" w:rsidRPr="008F4B2C" w:rsidRDefault="00D90CF8"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E0700C9" w14:textId="77777777" w:rsidR="00D90CF8" w:rsidRPr="008F4B2C" w:rsidRDefault="00D90CF8" w:rsidP="00B72296">
            <w:pPr>
              <w:spacing w:line="360" w:lineRule="auto"/>
              <w:contextualSpacing/>
              <w:jc w:val="both"/>
              <w:rPr>
                <w:rFonts w:ascii="Arial" w:eastAsia="Cambria" w:hAnsi="Arial" w:cs="Arial"/>
                <w:b/>
                <w:bCs/>
                <w:i/>
                <w:iCs/>
                <w:sz w:val="22"/>
                <w:szCs w:val="22"/>
              </w:rPr>
            </w:pPr>
          </w:p>
        </w:tc>
      </w:tr>
      <w:tr w:rsidR="0016356E" w:rsidRPr="008F4B2C" w14:paraId="4152D42B"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E9FE1C7" w14:textId="1A6955CA" w:rsidR="0016356E"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Brother P-Touch Laminated Labelling Tape Black on White 6mm x 8m TZE-211</w:t>
            </w:r>
          </w:p>
        </w:tc>
        <w:tc>
          <w:tcPr>
            <w:tcW w:w="709" w:type="dxa"/>
            <w:tcBorders>
              <w:top w:val="single" w:sz="4" w:space="0" w:color="auto"/>
              <w:left w:val="single" w:sz="4" w:space="0" w:color="auto"/>
              <w:bottom w:val="single" w:sz="4" w:space="0" w:color="auto"/>
              <w:right w:val="single" w:sz="4" w:space="0" w:color="auto"/>
            </w:tcBorders>
          </w:tcPr>
          <w:p w14:paraId="56A59D0E" w14:textId="5F203813"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A871567"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B4CD8CD"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E25F5C7"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423D3FED"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0FA941A" w14:textId="79DD25FA" w:rsidR="0016356E"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lastRenderedPageBreak/>
              <w:t>Brother P-Touch Laminated Labelling Tape Black on White 18mm x 8m TZE-241</w:t>
            </w:r>
          </w:p>
        </w:tc>
        <w:tc>
          <w:tcPr>
            <w:tcW w:w="709" w:type="dxa"/>
            <w:tcBorders>
              <w:top w:val="single" w:sz="4" w:space="0" w:color="auto"/>
              <w:left w:val="single" w:sz="4" w:space="0" w:color="auto"/>
              <w:bottom w:val="single" w:sz="4" w:space="0" w:color="auto"/>
              <w:right w:val="single" w:sz="4" w:space="0" w:color="auto"/>
            </w:tcBorders>
          </w:tcPr>
          <w:p w14:paraId="78105AF8" w14:textId="456F6FC8"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67EDEC5"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C34FD03"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7DB46F0"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159A729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5F949C1" w14:textId="4AE33EAA" w:rsidR="0016356E" w:rsidRPr="00EA400C" w:rsidRDefault="0016356E" w:rsidP="00A53E08">
            <w:pPr>
              <w:spacing w:line="360" w:lineRule="auto"/>
              <w:contextualSpacing/>
              <w:rPr>
                <w:rFonts w:ascii="Arial" w:hAnsi="Arial" w:cs="Arial"/>
                <w:sz w:val="22"/>
                <w:szCs w:val="22"/>
              </w:rPr>
            </w:pPr>
            <w:r w:rsidRPr="0016356E">
              <w:rPr>
                <w:rFonts w:ascii="Arial" w:hAnsi="Arial" w:cs="Arial"/>
                <w:sz w:val="22"/>
                <w:szCs w:val="22"/>
              </w:rPr>
              <w:t>Brother P-Touch Laminated Labelling Tape Black on White 9mm x 8m TZE-221</w:t>
            </w:r>
          </w:p>
        </w:tc>
        <w:tc>
          <w:tcPr>
            <w:tcW w:w="709" w:type="dxa"/>
            <w:tcBorders>
              <w:top w:val="single" w:sz="4" w:space="0" w:color="auto"/>
              <w:left w:val="single" w:sz="4" w:space="0" w:color="auto"/>
              <w:bottom w:val="single" w:sz="4" w:space="0" w:color="auto"/>
              <w:right w:val="single" w:sz="4" w:space="0" w:color="auto"/>
            </w:tcBorders>
          </w:tcPr>
          <w:p w14:paraId="578F428F" w14:textId="7DEE98F8"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DF952CC"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0EA36B2"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4413BA8"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5E8D3F4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CCE28B3" w14:textId="0DDB0488" w:rsidR="0016356E" w:rsidRPr="0016356E" w:rsidRDefault="0016356E" w:rsidP="00A53E08">
            <w:pPr>
              <w:spacing w:line="360" w:lineRule="auto"/>
              <w:contextualSpacing/>
              <w:rPr>
                <w:rFonts w:ascii="Arial" w:hAnsi="Arial" w:cs="Arial"/>
                <w:sz w:val="22"/>
                <w:szCs w:val="22"/>
              </w:rPr>
            </w:pPr>
            <w:r w:rsidRPr="0016356E">
              <w:rPr>
                <w:rFonts w:ascii="Arial" w:hAnsi="Arial" w:cs="Arial"/>
                <w:sz w:val="22"/>
                <w:szCs w:val="22"/>
              </w:rPr>
              <w:t>Clipboard.A4 FC 22.8 x 35.5cm</w:t>
            </w:r>
          </w:p>
        </w:tc>
        <w:tc>
          <w:tcPr>
            <w:tcW w:w="709" w:type="dxa"/>
            <w:tcBorders>
              <w:top w:val="single" w:sz="4" w:space="0" w:color="auto"/>
              <w:left w:val="single" w:sz="4" w:space="0" w:color="auto"/>
              <w:bottom w:val="single" w:sz="4" w:space="0" w:color="auto"/>
              <w:right w:val="single" w:sz="4" w:space="0" w:color="auto"/>
            </w:tcBorders>
          </w:tcPr>
          <w:p w14:paraId="7BFC2727" w14:textId="39474353"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376F1FD"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52E4343"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AD73EB3"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5E69A3E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0026B7E" w14:textId="6C1A3EAB" w:rsidR="0016356E" w:rsidRPr="0016356E" w:rsidRDefault="0016356E" w:rsidP="00A53E08">
            <w:pPr>
              <w:spacing w:line="360" w:lineRule="auto"/>
              <w:contextualSpacing/>
              <w:rPr>
                <w:rFonts w:ascii="Arial" w:hAnsi="Arial" w:cs="Arial"/>
                <w:sz w:val="22"/>
                <w:szCs w:val="22"/>
              </w:rPr>
            </w:pPr>
            <w:r w:rsidRPr="0016356E">
              <w:rPr>
                <w:rFonts w:ascii="Arial" w:hAnsi="Arial" w:cs="Arial"/>
                <w:sz w:val="22"/>
                <w:szCs w:val="22"/>
              </w:rPr>
              <w:t>A3 Clip Poster Frame Aluminium</w:t>
            </w:r>
          </w:p>
        </w:tc>
        <w:tc>
          <w:tcPr>
            <w:tcW w:w="709" w:type="dxa"/>
            <w:tcBorders>
              <w:top w:val="single" w:sz="4" w:space="0" w:color="auto"/>
              <w:left w:val="single" w:sz="4" w:space="0" w:color="auto"/>
              <w:bottom w:val="single" w:sz="4" w:space="0" w:color="auto"/>
              <w:right w:val="single" w:sz="4" w:space="0" w:color="auto"/>
            </w:tcBorders>
          </w:tcPr>
          <w:p w14:paraId="57E2A04E" w14:textId="0B46E18B"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C2CC0E1"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BF04AD5"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C73B813"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6CB165C6"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8A8A6D4" w14:textId="1667C7D1" w:rsidR="0016356E" w:rsidRPr="0016356E" w:rsidRDefault="0016356E" w:rsidP="00A53E08">
            <w:pPr>
              <w:spacing w:line="360" w:lineRule="auto"/>
              <w:contextualSpacing/>
              <w:rPr>
                <w:rFonts w:ascii="Arial" w:hAnsi="Arial" w:cs="Arial"/>
                <w:sz w:val="22"/>
                <w:szCs w:val="22"/>
              </w:rPr>
            </w:pPr>
            <w:r w:rsidRPr="0016356E">
              <w:rPr>
                <w:rFonts w:ascii="Arial" w:hAnsi="Arial" w:cs="Arial"/>
                <w:sz w:val="22"/>
                <w:szCs w:val="22"/>
              </w:rPr>
              <w:t>A4 Clip Poster Frame Aluminium</w:t>
            </w:r>
          </w:p>
        </w:tc>
        <w:tc>
          <w:tcPr>
            <w:tcW w:w="709" w:type="dxa"/>
            <w:tcBorders>
              <w:top w:val="single" w:sz="4" w:space="0" w:color="auto"/>
              <w:left w:val="single" w:sz="4" w:space="0" w:color="auto"/>
              <w:bottom w:val="single" w:sz="4" w:space="0" w:color="auto"/>
              <w:right w:val="single" w:sz="4" w:space="0" w:color="auto"/>
            </w:tcBorders>
          </w:tcPr>
          <w:p w14:paraId="2914FD91" w14:textId="40C2C686"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5506265"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7DB7172"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89BD118"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0AA6CD0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828315A" w14:textId="0364A949" w:rsidR="0016356E" w:rsidRPr="0016356E" w:rsidRDefault="0016356E" w:rsidP="00A53E08">
            <w:pPr>
              <w:spacing w:line="360" w:lineRule="auto"/>
              <w:contextualSpacing/>
              <w:rPr>
                <w:rFonts w:ascii="Arial" w:hAnsi="Arial" w:cs="Arial"/>
                <w:sz w:val="22"/>
                <w:szCs w:val="22"/>
              </w:rPr>
            </w:pPr>
            <w:r w:rsidRPr="0016356E">
              <w:rPr>
                <w:rFonts w:ascii="Arial" w:hAnsi="Arial" w:cs="Arial"/>
                <w:sz w:val="22"/>
                <w:szCs w:val="22"/>
              </w:rPr>
              <w:t xml:space="preserve">3M Post-It Ultra Full Adhesive Notes Memo Cube </w:t>
            </w:r>
            <w:proofErr w:type="gramStart"/>
            <w:r w:rsidRPr="0016356E">
              <w:rPr>
                <w:rFonts w:ascii="Arial" w:hAnsi="Arial" w:cs="Arial"/>
                <w:sz w:val="22"/>
                <w:szCs w:val="22"/>
              </w:rPr>
              <w:t>only</w:t>
            </w:r>
            <w:proofErr w:type="gramEnd"/>
            <w:r w:rsidRPr="0016356E">
              <w:rPr>
                <w:rFonts w:ascii="Arial" w:hAnsi="Arial" w:cs="Arial"/>
                <w:sz w:val="22"/>
                <w:szCs w:val="22"/>
              </w:rPr>
              <w:t xml:space="preserve"> Repositionable</w:t>
            </w:r>
          </w:p>
        </w:tc>
        <w:tc>
          <w:tcPr>
            <w:tcW w:w="709" w:type="dxa"/>
            <w:tcBorders>
              <w:top w:val="single" w:sz="4" w:space="0" w:color="auto"/>
              <w:left w:val="single" w:sz="4" w:space="0" w:color="auto"/>
              <w:bottom w:val="single" w:sz="4" w:space="0" w:color="auto"/>
              <w:right w:val="single" w:sz="4" w:space="0" w:color="auto"/>
            </w:tcBorders>
          </w:tcPr>
          <w:p w14:paraId="58FA10F3" w14:textId="14133AC8"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C693085"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A77038E"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2D042FE"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10E3A25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E68F1CE" w14:textId="71E29A88"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 xml:space="preserve">Box Of Donau A4 100 STK 100 PCS </w:t>
            </w:r>
            <w:proofErr w:type="spellStart"/>
            <w:r w:rsidRPr="00BB7544">
              <w:rPr>
                <w:rFonts w:ascii="Arial" w:hAnsi="Arial" w:cs="Arial"/>
                <w:sz w:val="22"/>
                <w:szCs w:val="22"/>
              </w:rPr>
              <w:t>Farblos</w:t>
            </w:r>
            <w:proofErr w:type="spellEnd"/>
            <w:r w:rsidRPr="00BB7544">
              <w:rPr>
                <w:rFonts w:ascii="Arial" w:hAnsi="Arial" w:cs="Arial"/>
                <w:sz w:val="22"/>
                <w:szCs w:val="22"/>
              </w:rPr>
              <w:t xml:space="preserve"> Colourless ART NR 1771095-00</w:t>
            </w:r>
          </w:p>
        </w:tc>
        <w:tc>
          <w:tcPr>
            <w:tcW w:w="709" w:type="dxa"/>
            <w:tcBorders>
              <w:top w:val="single" w:sz="4" w:space="0" w:color="auto"/>
              <w:left w:val="single" w:sz="4" w:space="0" w:color="auto"/>
              <w:bottom w:val="single" w:sz="4" w:space="0" w:color="auto"/>
              <w:right w:val="single" w:sz="4" w:space="0" w:color="auto"/>
            </w:tcBorders>
          </w:tcPr>
          <w:p w14:paraId="3B1132DE" w14:textId="6C9B1220"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DD94FFC"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DE2827"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9B71D16"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0A3300D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726A3DB" w14:textId="794F80E5"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 xml:space="preserve">Brother 36mm TZ-161 Black </w:t>
            </w:r>
            <w:proofErr w:type="gramStart"/>
            <w:r w:rsidRPr="00BB7544">
              <w:rPr>
                <w:rFonts w:ascii="Arial" w:hAnsi="Arial" w:cs="Arial"/>
                <w:sz w:val="22"/>
                <w:szCs w:val="22"/>
              </w:rPr>
              <w:t>On</w:t>
            </w:r>
            <w:proofErr w:type="gramEnd"/>
            <w:r w:rsidRPr="00BB7544">
              <w:rPr>
                <w:rFonts w:ascii="Arial" w:hAnsi="Arial" w:cs="Arial"/>
                <w:sz w:val="22"/>
                <w:szCs w:val="22"/>
              </w:rPr>
              <w:t xml:space="preserve"> Clear</w:t>
            </w:r>
          </w:p>
        </w:tc>
        <w:tc>
          <w:tcPr>
            <w:tcW w:w="709" w:type="dxa"/>
            <w:tcBorders>
              <w:top w:val="single" w:sz="4" w:space="0" w:color="auto"/>
              <w:left w:val="single" w:sz="4" w:space="0" w:color="auto"/>
              <w:bottom w:val="single" w:sz="4" w:space="0" w:color="auto"/>
              <w:right w:val="single" w:sz="4" w:space="0" w:color="auto"/>
            </w:tcBorders>
          </w:tcPr>
          <w:p w14:paraId="1068DA75" w14:textId="2D749594"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1918270"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645C48C"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D92221A"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082DFFA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C3DBE7A" w14:textId="555D6B0F"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Red files A4 Lever Arch File</w:t>
            </w:r>
          </w:p>
        </w:tc>
        <w:tc>
          <w:tcPr>
            <w:tcW w:w="709" w:type="dxa"/>
            <w:tcBorders>
              <w:top w:val="single" w:sz="4" w:space="0" w:color="auto"/>
              <w:left w:val="single" w:sz="4" w:space="0" w:color="auto"/>
              <w:bottom w:val="single" w:sz="4" w:space="0" w:color="auto"/>
              <w:right w:val="single" w:sz="4" w:space="0" w:color="auto"/>
            </w:tcBorders>
          </w:tcPr>
          <w:p w14:paraId="57C1114E" w14:textId="6FD730B5"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4C1C603"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8D6316A"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C327E90"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78888E7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31BA3AA" w14:textId="558FB73D"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Binding Replica Comb Black – 25mm</w:t>
            </w:r>
          </w:p>
        </w:tc>
        <w:tc>
          <w:tcPr>
            <w:tcW w:w="709" w:type="dxa"/>
            <w:tcBorders>
              <w:top w:val="single" w:sz="4" w:space="0" w:color="auto"/>
              <w:left w:val="single" w:sz="4" w:space="0" w:color="auto"/>
              <w:bottom w:val="single" w:sz="4" w:space="0" w:color="auto"/>
              <w:right w:val="single" w:sz="4" w:space="0" w:color="auto"/>
            </w:tcBorders>
          </w:tcPr>
          <w:p w14:paraId="166284AE" w14:textId="3FC7D22F"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C88CB78"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6F2A6A5"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5EFB892"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4CFFB51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8EB0CCF" w14:textId="4C1925C7"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Bic ballpens – Fine Black or Ultra Fine Black</w:t>
            </w:r>
          </w:p>
        </w:tc>
        <w:tc>
          <w:tcPr>
            <w:tcW w:w="709" w:type="dxa"/>
            <w:tcBorders>
              <w:top w:val="single" w:sz="4" w:space="0" w:color="auto"/>
              <w:left w:val="single" w:sz="4" w:space="0" w:color="auto"/>
              <w:bottom w:val="single" w:sz="4" w:space="0" w:color="auto"/>
              <w:right w:val="single" w:sz="4" w:space="0" w:color="auto"/>
            </w:tcBorders>
          </w:tcPr>
          <w:p w14:paraId="6C5761A0" w14:textId="7E4BDF70"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F491DD9"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0B0F3B"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A543EF3"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02E2EAB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1D09D06" w14:textId="27E62190"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Bic ballpens – Fine Blue or Ultra Fine</w:t>
            </w:r>
          </w:p>
        </w:tc>
        <w:tc>
          <w:tcPr>
            <w:tcW w:w="709" w:type="dxa"/>
            <w:tcBorders>
              <w:top w:val="single" w:sz="4" w:space="0" w:color="auto"/>
              <w:left w:val="single" w:sz="4" w:space="0" w:color="auto"/>
              <w:bottom w:val="single" w:sz="4" w:space="0" w:color="auto"/>
              <w:right w:val="single" w:sz="4" w:space="0" w:color="auto"/>
            </w:tcBorders>
          </w:tcPr>
          <w:p w14:paraId="0B24A19C" w14:textId="79CB10AE"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7589A84"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2C8050"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F43460A"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2C2F4BA8"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64D2781" w14:textId="2E5988FB"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Bic ballpens – Fine Green or Ultra Fine</w:t>
            </w:r>
          </w:p>
        </w:tc>
        <w:tc>
          <w:tcPr>
            <w:tcW w:w="709" w:type="dxa"/>
            <w:tcBorders>
              <w:top w:val="single" w:sz="4" w:space="0" w:color="auto"/>
              <w:left w:val="single" w:sz="4" w:space="0" w:color="auto"/>
              <w:bottom w:val="single" w:sz="4" w:space="0" w:color="auto"/>
              <w:right w:val="single" w:sz="4" w:space="0" w:color="auto"/>
            </w:tcBorders>
          </w:tcPr>
          <w:p w14:paraId="68F15368" w14:textId="4E67A8FF"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D19AAEE"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CBF2063"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B4A4B16"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74C28A59"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823C615" w14:textId="638F9331"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Leads HB 0.5mm 20 Per Tube</w:t>
            </w:r>
          </w:p>
        </w:tc>
        <w:tc>
          <w:tcPr>
            <w:tcW w:w="709" w:type="dxa"/>
            <w:tcBorders>
              <w:top w:val="single" w:sz="4" w:space="0" w:color="auto"/>
              <w:left w:val="single" w:sz="4" w:space="0" w:color="auto"/>
              <w:bottom w:val="single" w:sz="4" w:space="0" w:color="auto"/>
              <w:right w:val="single" w:sz="4" w:space="0" w:color="auto"/>
            </w:tcBorders>
          </w:tcPr>
          <w:p w14:paraId="6F72F482" w14:textId="7E639C14"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81B1A1C"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2C579D1"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CDF1201"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61D5567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EA37A8C" w14:textId="1B22FCBA"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BIC Highlighter 4PK</w:t>
            </w:r>
          </w:p>
        </w:tc>
        <w:tc>
          <w:tcPr>
            <w:tcW w:w="709" w:type="dxa"/>
            <w:tcBorders>
              <w:top w:val="single" w:sz="4" w:space="0" w:color="auto"/>
              <w:left w:val="single" w:sz="4" w:space="0" w:color="auto"/>
              <w:bottom w:val="single" w:sz="4" w:space="0" w:color="auto"/>
              <w:right w:val="single" w:sz="4" w:space="0" w:color="auto"/>
            </w:tcBorders>
          </w:tcPr>
          <w:p w14:paraId="10A14D5D" w14:textId="3AA8F249"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721B00B"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26B65E0"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D2FE79D"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092366F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86F1D28" w14:textId="69B5D112"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Clear Packaging Tape 48mx100m</w:t>
            </w:r>
          </w:p>
        </w:tc>
        <w:tc>
          <w:tcPr>
            <w:tcW w:w="709" w:type="dxa"/>
            <w:tcBorders>
              <w:top w:val="single" w:sz="4" w:space="0" w:color="auto"/>
              <w:left w:val="single" w:sz="4" w:space="0" w:color="auto"/>
              <w:bottom w:val="single" w:sz="4" w:space="0" w:color="auto"/>
              <w:right w:val="single" w:sz="4" w:space="0" w:color="auto"/>
            </w:tcBorders>
          </w:tcPr>
          <w:p w14:paraId="69BE5215" w14:textId="6B767665"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55FE591"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AF6C1C6"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7747118"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16356E" w:rsidRPr="008F4B2C" w14:paraId="6F2B1F7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D378C70" w14:textId="1AA81F44" w:rsidR="0016356E"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lastRenderedPageBreak/>
              <w:t>3M 810 Clear Magic Tape Office Tape 19mm x 33m</w:t>
            </w:r>
          </w:p>
        </w:tc>
        <w:tc>
          <w:tcPr>
            <w:tcW w:w="709" w:type="dxa"/>
            <w:tcBorders>
              <w:top w:val="single" w:sz="4" w:space="0" w:color="auto"/>
              <w:left w:val="single" w:sz="4" w:space="0" w:color="auto"/>
              <w:bottom w:val="single" w:sz="4" w:space="0" w:color="auto"/>
              <w:right w:val="single" w:sz="4" w:space="0" w:color="auto"/>
            </w:tcBorders>
          </w:tcPr>
          <w:p w14:paraId="771361D3" w14:textId="7B4E46E6" w:rsidR="0016356E"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D9CE43F"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ED23D2" w14:textId="77777777" w:rsidR="0016356E" w:rsidRPr="008F4B2C" w:rsidRDefault="0016356E"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2840E73" w14:textId="77777777" w:rsidR="0016356E" w:rsidRPr="008F4B2C" w:rsidRDefault="0016356E" w:rsidP="00B72296">
            <w:pPr>
              <w:spacing w:line="360" w:lineRule="auto"/>
              <w:contextualSpacing/>
              <w:jc w:val="both"/>
              <w:rPr>
                <w:rFonts w:ascii="Arial" w:eastAsia="Cambria" w:hAnsi="Arial" w:cs="Arial"/>
                <w:b/>
                <w:bCs/>
                <w:i/>
                <w:iCs/>
                <w:sz w:val="22"/>
                <w:szCs w:val="22"/>
              </w:rPr>
            </w:pPr>
          </w:p>
        </w:tc>
      </w:tr>
      <w:tr w:rsidR="00BB7544" w:rsidRPr="008F4B2C" w14:paraId="528C3E7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07CAB05" w14:textId="4AECA432" w:rsidR="00BB7544"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Double-sided Tape</w:t>
            </w:r>
          </w:p>
        </w:tc>
        <w:tc>
          <w:tcPr>
            <w:tcW w:w="709" w:type="dxa"/>
            <w:tcBorders>
              <w:top w:val="single" w:sz="4" w:space="0" w:color="auto"/>
              <w:left w:val="single" w:sz="4" w:space="0" w:color="auto"/>
              <w:bottom w:val="single" w:sz="4" w:space="0" w:color="auto"/>
              <w:right w:val="single" w:sz="4" w:space="0" w:color="auto"/>
            </w:tcBorders>
          </w:tcPr>
          <w:p w14:paraId="09B9BCA1" w14:textId="0502DDE5" w:rsidR="00BB7544"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5862FDA"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7E67CFB"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055B1A0" w14:textId="77777777" w:rsidR="00BB7544" w:rsidRPr="008F4B2C" w:rsidRDefault="00BB7544" w:rsidP="00B72296">
            <w:pPr>
              <w:spacing w:line="360" w:lineRule="auto"/>
              <w:contextualSpacing/>
              <w:jc w:val="both"/>
              <w:rPr>
                <w:rFonts w:ascii="Arial" w:eastAsia="Cambria" w:hAnsi="Arial" w:cs="Arial"/>
                <w:b/>
                <w:bCs/>
                <w:i/>
                <w:iCs/>
                <w:sz w:val="22"/>
                <w:szCs w:val="22"/>
              </w:rPr>
            </w:pPr>
          </w:p>
        </w:tc>
      </w:tr>
      <w:tr w:rsidR="00BB7544" w:rsidRPr="008F4B2C" w14:paraId="57C571E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CAEDC80" w14:textId="6B1C270E" w:rsidR="00BB7544"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A4 Project Boards 100 Sheets, Bright Assorted</w:t>
            </w:r>
          </w:p>
        </w:tc>
        <w:tc>
          <w:tcPr>
            <w:tcW w:w="709" w:type="dxa"/>
            <w:tcBorders>
              <w:top w:val="single" w:sz="4" w:space="0" w:color="auto"/>
              <w:left w:val="single" w:sz="4" w:space="0" w:color="auto"/>
              <w:bottom w:val="single" w:sz="4" w:space="0" w:color="auto"/>
              <w:right w:val="single" w:sz="4" w:space="0" w:color="auto"/>
            </w:tcBorders>
          </w:tcPr>
          <w:p w14:paraId="6B4DF5D6" w14:textId="5A0742E0" w:rsidR="00BB7544"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8DCFCB1"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0D6E625"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F47FD19" w14:textId="77777777" w:rsidR="00BB7544" w:rsidRPr="008F4B2C" w:rsidRDefault="00BB7544" w:rsidP="00B72296">
            <w:pPr>
              <w:spacing w:line="360" w:lineRule="auto"/>
              <w:contextualSpacing/>
              <w:jc w:val="both"/>
              <w:rPr>
                <w:rFonts w:ascii="Arial" w:eastAsia="Cambria" w:hAnsi="Arial" w:cs="Arial"/>
                <w:b/>
                <w:bCs/>
                <w:i/>
                <w:iCs/>
                <w:sz w:val="22"/>
                <w:szCs w:val="22"/>
              </w:rPr>
            </w:pPr>
          </w:p>
        </w:tc>
      </w:tr>
      <w:tr w:rsidR="00BB7544" w:rsidRPr="008F4B2C" w14:paraId="279DF75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97E10B8" w14:textId="2879CB82" w:rsidR="00BB7544"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Parrot 450 Sheet Comb Binder Machine</w:t>
            </w:r>
          </w:p>
        </w:tc>
        <w:tc>
          <w:tcPr>
            <w:tcW w:w="709" w:type="dxa"/>
            <w:tcBorders>
              <w:top w:val="single" w:sz="4" w:space="0" w:color="auto"/>
              <w:left w:val="single" w:sz="4" w:space="0" w:color="auto"/>
              <w:bottom w:val="single" w:sz="4" w:space="0" w:color="auto"/>
              <w:right w:val="single" w:sz="4" w:space="0" w:color="auto"/>
            </w:tcBorders>
          </w:tcPr>
          <w:p w14:paraId="44541439" w14:textId="639D7D6A" w:rsidR="00BB7544"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8989D14"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1CF0851"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E7EF586" w14:textId="77777777" w:rsidR="00BB7544" w:rsidRPr="008F4B2C" w:rsidRDefault="00BB7544" w:rsidP="00B72296">
            <w:pPr>
              <w:spacing w:line="360" w:lineRule="auto"/>
              <w:contextualSpacing/>
              <w:jc w:val="both"/>
              <w:rPr>
                <w:rFonts w:ascii="Arial" w:eastAsia="Cambria" w:hAnsi="Arial" w:cs="Arial"/>
                <w:b/>
                <w:bCs/>
                <w:i/>
                <w:iCs/>
                <w:sz w:val="22"/>
                <w:szCs w:val="22"/>
              </w:rPr>
            </w:pPr>
          </w:p>
        </w:tc>
      </w:tr>
      <w:tr w:rsidR="00BB7544" w:rsidRPr="008F4B2C" w14:paraId="5F17EE29"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3591150" w14:textId="66AD660C" w:rsidR="00BB7544"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A4 Laminating Pouches - 150 Micron</w:t>
            </w:r>
          </w:p>
        </w:tc>
        <w:tc>
          <w:tcPr>
            <w:tcW w:w="709" w:type="dxa"/>
            <w:tcBorders>
              <w:top w:val="single" w:sz="4" w:space="0" w:color="auto"/>
              <w:left w:val="single" w:sz="4" w:space="0" w:color="auto"/>
              <w:bottom w:val="single" w:sz="4" w:space="0" w:color="auto"/>
              <w:right w:val="single" w:sz="4" w:space="0" w:color="auto"/>
            </w:tcBorders>
          </w:tcPr>
          <w:p w14:paraId="2AF9FF37" w14:textId="2BE136E2" w:rsidR="00BB7544"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3C0B0AA"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2465D7D"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07D399D" w14:textId="77777777" w:rsidR="00BB7544" w:rsidRPr="008F4B2C" w:rsidRDefault="00BB7544" w:rsidP="00B72296">
            <w:pPr>
              <w:spacing w:line="360" w:lineRule="auto"/>
              <w:contextualSpacing/>
              <w:jc w:val="both"/>
              <w:rPr>
                <w:rFonts w:ascii="Arial" w:eastAsia="Cambria" w:hAnsi="Arial" w:cs="Arial"/>
                <w:b/>
                <w:bCs/>
                <w:i/>
                <w:iCs/>
                <w:sz w:val="22"/>
                <w:szCs w:val="22"/>
              </w:rPr>
            </w:pPr>
          </w:p>
        </w:tc>
      </w:tr>
      <w:tr w:rsidR="00BB7544" w:rsidRPr="008F4B2C" w14:paraId="224CC608"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FB625DC" w14:textId="543858F5" w:rsidR="00BB7544"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Rexel Style A4 Laminator</w:t>
            </w:r>
          </w:p>
        </w:tc>
        <w:tc>
          <w:tcPr>
            <w:tcW w:w="709" w:type="dxa"/>
            <w:tcBorders>
              <w:top w:val="single" w:sz="4" w:space="0" w:color="auto"/>
              <w:left w:val="single" w:sz="4" w:space="0" w:color="auto"/>
              <w:bottom w:val="single" w:sz="4" w:space="0" w:color="auto"/>
              <w:right w:val="single" w:sz="4" w:space="0" w:color="auto"/>
            </w:tcBorders>
          </w:tcPr>
          <w:p w14:paraId="59D73187" w14:textId="7A033ABD" w:rsidR="00BB7544"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F93E242"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75BCC20"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7B2D2C5" w14:textId="77777777" w:rsidR="00BB7544" w:rsidRPr="008F4B2C" w:rsidRDefault="00BB7544" w:rsidP="00B72296">
            <w:pPr>
              <w:spacing w:line="360" w:lineRule="auto"/>
              <w:contextualSpacing/>
              <w:jc w:val="both"/>
              <w:rPr>
                <w:rFonts w:ascii="Arial" w:eastAsia="Cambria" w:hAnsi="Arial" w:cs="Arial"/>
                <w:b/>
                <w:bCs/>
                <w:i/>
                <w:iCs/>
                <w:sz w:val="22"/>
                <w:szCs w:val="22"/>
              </w:rPr>
            </w:pPr>
          </w:p>
        </w:tc>
      </w:tr>
      <w:tr w:rsidR="00BB7544" w:rsidRPr="008F4B2C" w14:paraId="6405E09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E57DD63" w14:textId="3843E823" w:rsidR="00BB7544"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 xml:space="preserve">Drawing Pins, </w:t>
            </w:r>
            <w:proofErr w:type="spellStart"/>
            <w:r w:rsidRPr="00BB7544">
              <w:rPr>
                <w:rFonts w:ascii="Arial" w:hAnsi="Arial" w:cs="Arial"/>
                <w:sz w:val="22"/>
                <w:szCs w:val="22"/>
              </w:rPr>
              <w:t>Multicolor</w:t>
            </w:r>
            <w:proofErr w:type="spellEnd"/>
          </w:p>
        </w:tc>
        <w:tc>
          <w:tcPr>
            <w:tcW w:w="709" w:type="dxa"/>
            <w:tcBorders>
              <w:top w:val="single" w:sz="4" w:space="0" w:color="auto"/>
              <w:left w:val="single" w:sz="4" w:space="0" w:color="auto"/>
              <w:bottom w:val="single" w:sz="4" w:space="0" w:color="auto"/>
              <w:right w:val="single" w:sz="4" w:space="0" w:color="auto"/>
            </w:tcBorders>
          </w:tcPr>
          <w:p w14:paraId="0BD52A43" w14:textId="68F15F2A" w:rsidR="00BB7544"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BC2F33B"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0F9DC53"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C863758" w14:textId="77777777" w:rsidR="00BB7544" w:rsidRPr="008F4B2C" w:rsidRDefault="00BB7544" w:rsidP="00B72296">
            <w:pPr>
              <w:spacing w:line="360" w:lineRule="auto"/>
              <w:contextualSpacing/>
              <w:jc w:val="both"/>
              <w:rPr>
                <w:rFonts w:ascii="Arial" w:eastAsia="Cambria" w:hAnsi="Arial" w:cs="Arial"/>
                <w:b/>
                <w:bCs/>
                <w:i/>
                <w:iCs/>
                <w:sz w:val="22"/>
                <w:szCs w:val="22"/>
              </w:rPr>
            </w:pPr>
          </w:p>
        </w:tc>
      </w:tr>
      <w:tr w:rsidR="00BB7544" w:rsidRPr="008F4B2C" w14:paraId="75CA627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7C79F12" w14:textId="2648A09B" w:rsidR="00BB7544"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Push Pins, Assorted, 30-Piece Set</w:t>
            </w:r>
          </w:p>
        </w:tc>
        <w:tc>
          <w:tcPr>
            <w:tcW w:w="709" w:type="dxa"/>
            <w:tcBorders>
              <w:top w:val="single" w:sz="4" w:space="0" w:color="auto"/>
              <w:left w:val="single" w:sz="4" w:space="0" w:color="auto"/>
              <w:bottom w:val="single" w:sz="4" w:space="0" w:color="auto"/>
              <w:right w:val="single" w:sz="4" w:space="0" w:color="auto"/>
            </w:tcBorders>
          </w:tcPr>
          <w:p w14:paraId="602E20FF" w14:textId="0EDCCDDD" w:rsidR="00BB7544"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4B4BDF6"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4E872B8"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485A2FB" w14:textId="77777777" w:rsidR="00BB7544" w:rsidRPr="008F4B2C" w:rsidRDefault="00BB7544" w:rsidP="00B72296">
            <w:pPr>
              <w:spacing w:line="360" w:lineRule="auto"/>
              <w:contextualSpacing/>
              <w:jc w:val="both"/>
              <w:rPr>
                <w:rFonts w:ascii="Arial" w:eastAsia="Cambria" w:hAnsi="Arial" w:cs="Arial"/>
                <w:b/>
                <w:bCs/>
                <w:i/>
                <w:iCs/>
                <w:sz w:val="22"/>
                <w:szCs w:val="22"/>
              </w:rPr>
            </w:pPr>
          </w:p>
        </w:tc>
      </w:tr>
      <w:tr w:rsidR="00BB7544" w:rsidRPr="008F4B2C" w14:paraId="631DAC0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2FC63AA" w14:textId="6E419D0A" w:rsidR="00BB7544" w:rsidRPr="0016356E" w:rsidRDefault="00BB7544" w:rsidP="00A53E08">
            <w:pPr>
              <w:spacing w:line="360" w:lineRule="auto"/>
              <w:contextualSpacing/>
              <w:rPr>
                <w:rFonts w:ascii="Arial" w:hAnsi="Arial" w:cs="Arial"/>
                <w:sz w:val="22"/>
                <w:szCs w:val="22"/>
              </w:rPr>
            </w:pPr>
            <w:r w:rsidRPr="00BB7544">
              <w:rPr>
                <w:rFonts w:ascii="Arial" w:hAnsi="Arial" w:cs="Arial"/>
                <w:sz w:val="22"/>
                <w:szCs w:val="22"/>
              </w:rPr>
              <w:t>Office Equipment and Whiteboard Cleaner (250 ml)</w:t>
            </w:r>
          </w:p>
        </w:tc>
        <w:tc>
          <w:tcPr>
            <w:tcW w:w="709" w:type="dxa"/>
            <w:tcBorders>
              <w:top w:val="single" w:sz="4" w:space="0" w:color="auto"/>
              <w:left w:val="single" w:sz="4" w:space="0" w:color="auto"/>
              <w:bottom w:val="single" w:sz="4" w:space="0" w:color="auto"/>
              <w:right w:val="single" w:sz="4" w:space="0" w:color="auto"/>
            </w:tcBorders>
          </w:tcPr>
          <w:p w14:paraId="478844FA" w14:textId="47D25793" w:rsidR="00BB7544" w:rsidRDefault="00BB7544"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1CB0AF4"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5700E33" w14:textId="77777777" w:rsidR="00BB7544" w:rsidRPr="008F4B2C" w:rsidRDefault="00BB7544"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6DDB961" w14:textId="77777777" w:rsidR="00BB7544" w:rsidRPr="008F4B2C" w:rsidRDefault="00BB7544" w:rsidP="00B72296">
            <w:pPr>
              <w:spacing w:line="360" w:lineRule="auto"/>
              <w:contextualSpacing/>
              <w:jc w:val="both"/>
              <w:rPr>
                <w:rFonts w:ascii="Arial" w:eastAsia="Cambria" w:hAnsi="Arial" w:cs="Arial"/>
                <w:b/>
                <w:bCs/>
                <w:i/>
                <w:iCs/>
                <w:sz w:val="22"/>
                <w:szCs w:val="22"/>
              </w:rPr>
            </w:pPr>
          </w:p>
        </w:tc>
      </w:tr>
      <w:tr w:rsidR="00170B27" w:rsidRPr="008F4B2C" w14:paraId="56AB5F0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348ECCD" w14:textId="2422C5E3" w:rsidR="00170B27" w:rsidRPr="0016356E" w:rsidRDefault="00170B27" w:rsidP="00170B27">
            <w:pPr>
              <w:spacing w:line="360" w:lineRule="auto"/>
              <w:contextualSpacing/>
              <w:rPr>
                <w:rFonts w:ascii="Arial" w:hAnsi="Arial" w:cs="Arial"/>
                <w:sz w:val="22"/>
                <w:szCs w:val="22"/>
              </w:rPr>
            </w:pPr>
            <w:r w:rsidRPr="00BB7544">
              <w:rPr>
                <w:rFonts w:ascii="Arial" w:hAnsi="Arial" w:cs="Arial"/>
                <w:sz w:val="22"/>
                <w:szCs w:val="22"/>
              </w:rPr>
              <w:t>Tower Ring Re-</w:t>
            </w:r>
            <w:proofErr w:type="spellStart"/>
            <w:r w:rsidRPr="00BB7544">
              <w:rPr>
                <w:rFonts w:ascii="Arial" w:hAnsi="Arial" w:cs="Arial"/>
                <w:sz w:val="22"/>
                <w:szCs w:val="22"/>
              </w:rPr>
              <w:t>inforcements</w:t>
            </w:r>
            <w:proofErr w:type="spellEnd"/>
            <w:r w:rsidRPr="00BB7544">
              <w:rPr>
                <w:rFonts w:ascii="Arial" w:hAnsi="Arial" w:cs="Arial"/>
                <w:sz w:val="22"/>
                <w:szCs w:val="22"/>
              </w:rPr>
              <w:t xml:space="preserve"> - White PVC (250 Pack)</w:t>
            </w:r>
          </w:p>
        </w:tc>
        <w:tc>
          <w:tcPr>
            <w:tcW w:w="709" w:type="dxa"/>
            <w:tcBorders>
              <w:top w:val="single" w:sz="4" w:space="0" w:color="auto"/>
              <w:left w:val="single" w:sz="4" w:space="0" w:color="auto"/>
              <w:bottom w:val="single" w:sz="4" w:space="0" w:color="auto"/>
              <w:right w:val="single" w:sz="4" w:space="0" w:color="auto"/>
            </w:tcBorders>
          </w:tcPr>
          <w:p w14:paraId="2FB166E4" w14:textId="725318FC" w:rsidR="00170B27" w:rsidRDefault="00170B27" w:rsidP="00170B27">
            <w:pPr>
              <w:spacing w:line="360" w:lineRule="auto"/>
              <w:contextualSpacing/>
              <w:jc w:val="center"/>
              <w:rPr>
                <w:rFonts w:ascii="Arial" w:hAnsi="Arial" w:cs="Arial"/>
                <w:color w:val="000000"/>
                <w:sz w:val="22"/>
                <w:szCs w:val="22"/>
                <w:lang w:eastAsia="en-ZA"/>
              </w:rPr>
            </w:pPr>
            <w:r w:rsidRPr="00C05874">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3C4FA5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6C3C5D2"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F8905AB"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7D609F9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83A7703" w14:textId="4E4346C0" w:rsidR="00170B27" w:rsidRPr="0016356E" w:rsidRDefault="00170B27" w:rsidP="00170B27">
            <w:pPr>
              <w:spacing w:line="360" w:lineRule="auto"/>
              <w:contextualSpacing/>
              <w:rPr>
                <w:rFonts w:ascii="Arial" w:hAnsi="Arial" w:cs="Arial"/>
                <w:sz w:val="22"/>
                <w:szCs w:val="22"/>
              </w:rPr>
            </w:pPr>
            <w:r w:rsidRPr="00BB7544">
              <w:rPr>
                <w:rFonts w:ascii="Arial" w:hAnsi="Arial" w:cs="Arial"/>
                <w:sz w:val="22"/>
                <w:szCs w:val="22"/>
              </w:rPr>
              <w:t>Parrot Whiteboard Marker Bullet Tip - Assorted (Pack of 10)</w:t>
            </w:r>
          </w:p>
        </w:tc>
        <w:tc>
          <w:tcPr>
            <w:tcW w:w="709" w:type="dxa"/>
            <w:tcBorders>
              <w:top w:val="single" w:sz="4" w:space="0" w:color="auto"/>
              <w:left w:val="single" w:sz="4" w:space="0" w:color="auto"/>
              <w:bottom w:val="single" w:sz="4" w:space="0" w:color="auto"/>
              <w:right w:val="single" w:sz="4" w:space="0" w:color="auto"/>
            </w:tcBorders>
          </w:tcPr>
          <w:p w14:paraId="05F47906" w14:textId="78F27DB2" w:rsidR="00170B27" w:rsidRDefault="00170B27" w:rsidP="00170B27">
            <w:pPr>
              <w:spacing w:line="360" w:lineRule="auto"/>
              <w:contextualSpacing/>
              <w:jc w:val="center"/>
              <w:rPr>
                <w:rFonts w:ascii="Arial" w:hAnsi="Arial" w:cs="Arial"/>
                <w:color w:val="000000"/>
                <w:sz w:val="22"/>
                <w:szCs w:val="22"/>
                <w:lang w:eastAsia="en-ZA"/>
              </w:rPr>
            </w:pPr>
            <w:r w:rsidRPr="00C05874">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ED380DF"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03AC7F"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EFD7AE7"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25DACA5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95CE488" w14:textId="3C6BA4CB" w:rsidR="00170B27" w:rsidRPr="0016356E" w:rsidRDefault="00170B27" w:rsidP="00170B27">
            <w:pPr>
              <w:spacing w:line="360" w:lineRule="auto"/>
              <w:contextualSpacing/>
              <w:rPr>
                <w:rFonts w:ascii="Arial" w:hAnsi="Arial" w:cs="Arial"/>
                <w:sz w:val="22"/>
                <w:szCs w:val="22"/>
              </w:rPr>
            </w:pPr>
            <w:r w:rsidRPr="00BB7544">
              <w:rPr>
                <w:rFonts w:ascii="Arial" w:hAnsi="Arial" w:cs="Arial"/>
                <w:sz w:val="22"/>
                <w:szCs w:val="22"/>
              </w:rPr>
              <w:t>12 Digit Electronic Office Calculator</w:t>
            </w:r>
          </w:p>
        </w:tc>
        <w:tc>
          <w:tcPr>
            <w:tcW w:w="709" w:type="dxa"/>
            <w:tcBorders>
              <w:top w:val="single" w:sz="4" w:space="0" w:color="auto"/>
              <w:left w:val="single" w:sz="4" w:space="0" w:color="auto"/>
              <w:bottom w:val="single" w:sz="4" w:space="0" w:color="auto"/>
              <w:right w:val="single" w:sz="4" w:space="0" w:color="auto"/>
            </w:tcBorders>
          </w:tcPr>
          <w:p w14:paraId="2BB82BB8" w14:textId="09CD0323" w:rsidR="00170B27" w:rsidRDefault="00170B27" w:rsidP="00170B27">
            <w:pPr>
              <w:spacing w:line="360" w:lineRule="auto"/>
              <w:contextualSpacing/>
              <w:jc w:val="center"/>
              <w:rPr>
                <w:rFonts w:ascii="Arial" w:hAnsi="Arial" w:cs="Arial"/>
                <w:color w:val="000000"/>
                <w:sz w:val="22"/>
                <w:szCs w:val="22"/>
                <w:lang w:eastAsia="en-ZA"/>
              </w:rPr>
            </w:pPr>
            <w:r w:rsidRPr="00C05874">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372046A"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82036CA"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6E2CCE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4B902A3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C32B083" w14:textId="17DBA426" w:rsidR="00170B27" w:rsidRPr="0016356E" w:rsidRDefault="00170B27" w:rsidP="00170B27">
            <w:pPr>
              <w:spacing w:line="360" w:lineRule="auto"/>
              <w:contextualSpacing/>
              <w:rPr>
                <w:rFonts w:ascii="Arial" w:hAnsi="Arial" w:cs="Arial"/>
                <w:sz w:val="22"/>
                <w:szCs w:val="22"/>
              </w:rPr>
            </w:pPr>
            <w:r w:rsidRPr="00BB7544">
              <w:rPr>
                <w:rFonts w:ascii="Arial" w:hAnsi="Arial" w:cs="Arial"/>
                <w:sz w:val="22"/>
                <w:szCs w:val="22"/>
              </w:rPr>
              <w:t xml:space="preserve">LCD Screen Cleaning Kit </w:t>
            </w:r>
            <w:proofErr w:type="gramStart"/>
            <w:r w:rsidRPr="00BB7544">
              <w:rPr>
                <w:rFonts w:ascii="Arial" w:hAnsi="Arial" w:cs="Arial"/>
                <w:sz w:val="22"/>
                <w:szCs w:val="22"/>
              </w:rPr>
              <w:t>For</w:t>
            </w:r>
            <w:proofErr w:type="gramEnd"/>
            <w:r w:rsidRPr="00BB7544">
              <w:rPr>
                <w:rFonts w:ascii="Arial" w:hAnsi="Arial" w:cs="Arial"/>
                <w:sz w:val="22"/>
                <w:szCs w:val="22"/>
              </w:rPr>
              <w:t xml:space="preserve"> </w:t>
            </w:r>
            <w:proofErr w:type="spellStart"/>
            <w:r w:rsidRPr="00BB7544">
              <w:rPr>
                <w:rFonts w:ascii="Arial" w:hAnsi="Arial" w:cs="Arial"/>
                <w:sz w:val="22"/>
                <w:szCs w:val="22"/>
              </w:rPr>
              <w:t>Cellphone</w:t>
            </w:r>
            <w:proofErr w:type="spellEnd"/>
            <w:r w:rsidRPr="00BB7544">
              <w:rPr>
                <w:rFonts w:ascii="Arial" w:hAnsi="Arial" w:cs="Arial"/>
                <w:sz w:val="22"/>
                <w:szCs w:val="22"/>
              </w:rPr>
              <w:t>, Camera, Computer, TV</w:t>
            </w:r>
          </w:p>
        </w:tc>
        <w:tc>
          <w:tcPr>
            <w:tcW w:w="709" w:type="dxa"/>
            <w:tcBorders>
              <w:top w:val="single" w:sz="4" w:space="0" w:color="auto"/>
              <w:left w:val="single" w:sz="4" w:space="0" w:color="auto"/>
              <w:bottom w:val="single" w:sz="4" w:space="0" w:color="auto"/>
              <w:right w:val="single" w:sz="4" w:space="0" w:color="auto"/>
            </w:tcBorders>
          </w:tcPr>
          <w:p w14:paraId="7FAA789D" w14:textId="18FE17BB" w:rsidR="00170B27" w:rsidRDefault="00170B27" w:rsidP="00170B27">
            <w:pPr>
              <w:spacing w:line="360" w:lineRule="auto"/>
              <w:contextualSpacing/>
              <w:jc w:val="center"/>
              <w:rPr>
                <w:rFonts w:ascii="Arial" w:hAnsi="Arial" w:cs="Arial"/>
                <w:color w:val="000000"/>
                <w:sz w:val="22"/>
                <w:szCs w:val="22"/>
                <w:lang w:eastAsia="en-ZA"/>
              </w:rPr>
            </w:pPr>
            <w:r w:rsidRPr="00C05874">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9E215DF"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16DE927"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096282D"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342C248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BA6C613" w14:textId="16F57609" w:rsidR="00170B27" w:rsidRPr="0016356E" w:rsidRDefault="00170B27" w:rsidP="00170B27">
            <w:pPr>
              <w:spacing w:line="360" w:lineRule="auto"/>
              <w:contextualSpacing/>
              <w:rPr>
                <w:rFonts w:ascii="Arial" w:hAnsi="Arial" w:cs="Arial"/>
                <w:sz w:val="22"/>
                <w:szCs w:val="22"/>
              </w:rPr>
            </w:pPr>
            <w:r w:rsidRPr="00BB7544">
              <w:rPr>
                <w:rFonts w:ascii="Arial" w:hAnsi="Arial" w:cs="Arial"/>
                <w:sz w:val="22"/>
                <w:szCs w:val="22"/>
              </w:rPr>
              <w:t>Staple Remover</w:t>
            </w:r>
          </w:p>
        </w:tc>
        <w:tc>
          <w:tcPr>
            <w:tcW w:w="709" w:type="dxa"/>
            <w:tcBorders>
              <w:top w:val="single" w:sz="4" w:space="0" w:color="auto"/>
              <w:left w:val="single" w:sz="4" w:space="0" w:color="auto"/>
              <w:bottom w:val="single" w:sz="4" w:space="0" w:color="auto"/>
              <w:right w:val="single" w:sz="4" w:space="0" w:color="auto"/>
            </w:tcBorders>
          </w:tcPr>
          <w:p w14:paraId="08099355" w14:textId="66E11562" w:rsidR="00170B27" w:rsidRDefault="00170B27" w:rsidP="00170B27">
            <w:pPr>
              <w:spacing w:line="360" w:lineRule="auto"/>
              <w:contextualSpacing/>
              <w:jc w:val="center"/>
              <w:rPr>
                <w:rFonts w:ascii="Arial" w:hAnsi="Arial" w:cs="Arial"/>
                <w:color w:val="000000"/>
                <w:sz w:val="22"/>
                <w:szCs w:val="22"/>
                <w:lang w:eastAsia="en-ZA"/>
              </w:rPr>
            </w:pPr>
            <w:r w:rsidRPr="00C05874">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265E1D8"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995FDA0"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A2FBB2B"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18F016D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49FD113" w14:textId="3ED24841" w:rsidR="00170B27" w:rsidRPr="0016356E" w:rsidRDefault="00170B27" w:rsidP="00170B27">
            <w:pPr>
              <w:spacing w:line="360" w:lineRule="auto"/>
              <w:contextualSpacing/>
              <w:rPr>
                <w:rFonts w:ascii="Arial" w:hAnsi="Arial" w:cs="Arial"/>
                <w:sz w:val="22"/>
                <w:szCs w:val="22"/>
              </w:rPr>
            </w:pPr>
            <w:r w:rsidRPr="00BB7544">
              <w:rPr>
                <w:rFonts w:ascii="Arial" w:hAnsi="Arial" w:cs="Arial"/>
                <w:sz w:val="22"/>
                <w:szCs w:val="22"/>
              </w:rPr>
              <w:lastRenderedPageBreak/>
              <w:t>Rexel V220 2 Hole 20 Sheets Punch Black Punches &amp; Punching Machines (Set Of 1, Black)</w:t>
            </w:r>
          </w:p>
        </w:tc>
        <w:tc>
          <w:tcPr>
            <w:tcW w:w="709" w:type="dxa"/>
            <w:tcBorders>
              <w:top w:val="single" w:sz="4" w:space="0" w:color="auto"/>
              <w:left w:val="single" w:sz="4" w:space="0" w:color="auto"/>
              <w:bottom w:val="single" w:sz="4" w:space="0" w:color="auto"/>
              <w:right w:val="single" w:sz="4" w:space="0" w:color="auto"/>
            </w:tcBorders>
          </w:tcPr>
          <w:p w14:paraId="6224A6DC" w14:textId="380A445E"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3222169"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688AAB"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89C8D93"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7B40795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0FEE420" w14:textId="1F6AF6BE" w:rsidR="00170B27" w:rsidRPr="00BB7544" w:rsidRDefault="00170B27" w:rsidP="00170B27">
            <w:pPr>
              <w:spacing w:line="360" w:lineRule="auto"/>
              <w:contextualSpacing/>
              <w:rPr>
                <w:rFonts w:ascii="Arial" w:hAnsi="Arial" w:cs="Arial"/>
                <w:sz w:val="22"/>
                <w:szCs w:val="22"/>
              </w:rPr>
            </w:pPr>
            <w:r w:rsidRPr="003F2A68">
              <w:rPr>
                <w:rFonts w:ascii="Arial" w:hAnsi="Arial" w:cs="Arial"/>
                <w:sz w:val="22"/>
                <w:szCs w:val="22"/>
              </w:rPr>
              <w:t>Desk Organizer, 220 mm x 112 mm x 104 mm Size, Black</w:t>
            </w:r>
          </w:p>
        </w:tc>
        <w:tc>
          <w:tcPr>
            <w:tcW w:w="709" w:type="dxa"/>
            <w:tcBorders>
              <w:top w:val="single" w:sz="4" w:space="0" w:color="auto"/>
              <w:left w:val="single" w:sz="4" w:space="0" w:color="auto"/>
              <w:bottom w:val="single" w:sz="4" w:space="0" w:color="auto"/>
              <w:right w:val="single" w:sz="4" w:space="0" w:color="auto"/>
            </w:tcBorders>
          </w:tcPr>
          <w:p w14:paraId="6D8259B1" w14:textId="7CED930D"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CB7D2BD"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31C64D0"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3547CB2"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527F472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A80F1E4" w14:textId="7B432A0B" w:rsidR="00170B27" w:rsidRPr="00BB7544" w:rsidRDefault="00170B27" w:rsidP="00170B27">
            <w:pPr>
              <w:spacing w:line="360" w:lineRule="auto"/>
              <w:contextualSpacing/>
              <w:rPr>
                <w:rFonts w:ascii="Arial" w:hAnsi="Arial" w:cs="Arial"/>
                <w:sz w:val="22"/>
                <w:szCs w:val="22"/>
              </w:rPr>
            </w:pPr>
            <w:r w:rsidRPr="003F2A68">
              <w:rPr>
                <w:rFonts w:ascii="Arial" w:hAnsi="Arial" w:cs="Arial"/>
                <w:sz w:val="22"/>
                <w:szCs w:val="22"/>
              </w:rPr>
              <w:t>Treeline A5 Page-A-Day Diary Journal - Black A5 Planner</w:t>
            </w:r>
          </w:p>
        </w:tc>
        <w:tc>
          <w:tcPr>
            <w:tcW w:w="709" w:type="dxa"/>
            <w:tcBorders>
              <w:top w:val="single" w:sz="4" w:space="0" w:color="auto"/>
              <w:left w:val="single" w:sz="4" w:space="0" w:color="auto"/>
              <w:bottom w:val="single" w:sz="4" w:space="0" w:color="auto"/>
              <w:right w:val="single" w:sz="4" w:space="0" w:color="auto"/>
            </w:tcBorders>
          </w:tcPr>
          <w:p w14:paraId="5FCC6801" w14:textId="412F4FCF"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FBEE6B3"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9A52FEE"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12C7B33"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7516943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BD7AE9D" w14:textId="1B14ED7B" w:rsidR="00170B27" w:rsidRPr="00BB7544" w:rsidRDefault="00170B27" w:rsidP="00170B27">
            <w:pPr>
              <w:spacing w:line="360" w:lineRule="auto"/>
              <w:contextualSpacing/>
              <w:rPr>
                <w:rFonts w:ascii="Arial" w:hAnsi="Arial" w:cs="Arial"/>
                <w:sz w:val="22"/>
                <w:szCs w:val="22"/>
              </w:rPr>
            </w:pPr>
            <w:r w:rsidRPr="003F2A68">
              <w:rPr>
                <w:rFonts w:ascii="Arial" w:hAnsi="Arial" w:cs="Arial"/>
                <w:sz w:val="22"/>
                <w:szCs w:val="22"/>
              </w:rPr>
              <w:t>Treeline A4 Page-A-Day Diary Journal (Black/Navy)</w:t>
            </w:r>
          </w:p>
        </w:tc>
        <w:tc>
          <w:tcPr>
            <w:tcW w:w="709" w:type="dxa"/>
            <w:tcBorders>
              <w:top w:val="single" w:sz="4" w:space="0" w:color="auto"/>
              <w:left w:val="single" w:sz="4" w:space="0" w:color="auto"/>
              <w:bottom w:val="single" w:sz="4" w:space="0" w:color="auto"/>
              <w:right w:val="single" w:sz="4" w:space="0" w:color="auto"/>
            </w:tcBorders>
          </w:tcPr>
          <w:p w14:paraId="5C528857" w14:textId="4F159C3A"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5455123"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F469C42"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2E56312"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7FD6DE56"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A5976C9" w14:textId="66C228F2" w:rsidR="00170B27" w:rsidRPr="00BB7544" w:rsidRDefault="00170B27" w:rsidP="00170B27">
            <w:pPr>
              <w:spacing w:line="360" w:lineRule="auto"/>
              <w:contextualSpacing/>
              <w:rPr>
                <w:rFonts w:ascii="Arial" w:hAnsi="Arial" w:cs="Arial"/>
                <w:sz w:val="22"/>
                <w:szCs w:val="22"/>
              </w:rPr>
            </w:pPr>
            <w:r w:rsidRPr="003F2A68">
              <w:rPr>
                <w:rFonts w:ascii="Arial" w:hAnsi="Arial" w:cs="Arial"/>
                <w:sz w:val="22"/>
                <w:szCs w:val="22"/>
              </w:rPr>
              <w:t xml:space="preserve">Croxley A4 </w:t>
            </w:r>
            <w:proofErr w:type="gramStart"/>
            <w:r w:rsidRPr="003F2A68">
              <w:rPr>
                <w:rFonts w:ascii="Arial" w:hAnsi="Arial" w:cs="Arial"/>
                <w:sz w:val="22"/>
                <w:szCs w:val="22"/>
              </w:rPr>
              <w:t>Every Day</w:t>
            </w:r>
            <w:proofErr w:type="gramEnd"/>
            <w:r w:rsidRPr="003F2A68">
              <w:rPr>
                <w:rFonts w:ascii="Arial" w:hAnsi="Arial" w:cs="Arial"/>
                <w:sz w:val="22"/>
                <w:szCs w:val="22"/>
              </w:rPr>
              <w:t xml:space="preserve"> Lever Arch No Rado File, Black</w:t>
            </w:r>
          </w:p>
        </w:tc>
        <w:tc>
          <w:tcPr>
            <w:tcW w:w="709" w:type="dxa"/>
            <w:tcBorders>
              <w:top w:val="single" w:sz="4" w:space="0" w:color="auto"/>
              <w:left w:val="single" w:sz="4" w:space="0" w:color="auto"/>
              <w:bottom w:val="single" w:sz="4" w:space="0" w:color="auto"/>
              <w:right w:val="single" w:sz="4" w:space="0" w:color="auto"/>
            </w:tcBorders>
          </w:tcPr>
          <w:p w14:paraId="452ECD1E" w14:textId="0B1749B8"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F7FD868"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69DE5D2"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286938B"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5D34D90D"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C6EE405" w14:textId="60134F10" w:rsidR="00170B27" w:rsidRPr="00BB7544" w:rsidRDefault="00170B27" w:rsidP="00170B27">
            <w:pPr>
              <w:spacing w:line="360" w:lineRule="auto"/>
              <w:contextualSpacing/>
              <w:rPr>
                <w:rFonts w:ascii="Arial" w:hAnsi="Arial" w:cs="Arial"/>
                <w:sz w:val="22"/>
                <w:szCs w:val="22"/>
              </w:rPr>
            </w:pPr>
            <w:r w:rsidRPr="003F2A68">
              <w:rPr>
                <w:rFonts w:ascii="Arial" w:hAnsi="Arial" w:cs="Arial"/>
                <w:sz w:val="22"/>
                <w:szCs w:val="22"/>
              </w:rPr>
              <w:t>Rubber Bands 100g no.</w:t>
            </w:r>
          </w:p>
        </w:tc>
        <w:tc>
          <w:tcPr>
            <w:tcW w:w="709" w:type="dxa"/>
            <w:tcBorders>
              <w:top w:val="single" w:sz="4" w:space="0" w:color="auto"/>
              <w:left w:val="single" w:sz="4" w:space="0" w:color="auto"/>
              <w:bottom w:val="single" w:sz="4" w:space="0" w:color="auto"/>
              <w:right w:val="single" w:sz="4" w:space="0" w:color="auto"/>
            </w:tcBorders>
          </w:tcPr>
          <w:p w14:paraId="152E50A9" w14:textId="1773D9DC"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CD929C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2239A18"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ADB6169"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13E94079"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FE52F5F" w14:textId="498D7631" w:rsidR="00170B27" w:rsidRPr="00BB7544" w:rsidRDefault="00170B27" w:rsidP="00170B27">
            <w:pPr>
              <w:spacing w:line="360" w:lineRule="auto"/>
              <w:contextualSpacing/>
              <w:rPr>
                <w:rFonts w:ascii="Arial" w:hAnsi="Arial" w:cs="Arial"/>
                <w:sz w:val="22"/>
                <w:szCs w:val="22"/>
              </w:rPr>
            </w:pPr>
            <w:r w:rsidRPr="003F2A68">
              <w:rPr>
                <w:rFonts w:ascii="Arial" w:hAnsi="Arial" w:cs="Arial"/>
                <w:sz w:val="22"/>
                <w:szCs w:val="22"/>
              </w:rPr>
              <w:t>Brother P-Touch Bluetooth Label Printer PT-D460BT</w:t>
            </w:r>
          </w:p>
        </w:tc>
        <w:tc>
          <w:tcPr>
            <w:tcW w:w="709" w:type="dxa"/>
            <w:tcBorders>
              <w:top w:val="single" w:sz="4" w:space="0" w:color="auto"/>
              <w:left w:val="single" w:sz="4" w:space="0" w:color="auto"/>
              <w:bottom w:val="single" w:sz="4" w:space="0" w:color="auto"/>
              <w:right w:val="single" w:sz="4" w:space="0" w:color="auto"/>
            </w:tcBorders>
          </w:tcPr>
          <w:p w14:paraId="6656F6D9" w14:textId="5279815F"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148CA89"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08EAC3B"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C7231B2"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34D786F0"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DCB220B" w14:textId="68606FE2"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Flip File A4 50 Pocket Display File</w:t>
            </w:r>
          </w:p>
        </w:tc>
        <w:tc>
          <w:tcPr>
            <w:tcW w:w="709" w:type="dxa"/>
            <w:tcBorders>
              <w:top w:val="single" w:sz="4" w:space="0" w:color="auto"/>
              <w:left w:val="single" w:sz="4" w:space="0" w:color="auto"/>
              <w:bottom w:val="single" w:sz="4" w:space="0" w:color="auto"/>
              <w:right w:val="single" w:sz="4" w:space="0" w:color="auto"/>
            </w:tcBorders>
          </w:tcPr>
          <w:p w14:paraId="54E5F58F" w14:textId="1A64F90C"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50A489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8E9F7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88797CD"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3D13CC0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42FA8E4" w14:textId="58850263"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Flip File A4 30 Pocket Display File</w:t>
            </w:r>
          </w:p>
        </w:tc>
        <w:tc>
          <w:tcPr>
            <w:tcW w:w="709" w:type="dxa"/>
            <w:tcBorders>
              <w:top w:val="single" w:sz="4" w:space="0" w:color="auto"/>
              <w:left w:val="single" w:sz="4" w:space="0" w:color="auto"/>
              <w:bottom w:val="single" w:sz="4" w:space="0" w:color="auto"/>
              <w:right w:val="single" w:sz="4" w:space="0" w:color="auto"/>
            </w:tcBorders>
          </w:tcPr>
          <w:p w14:paraId="736EFAC2" w14:textId="2EB30B8A"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396CCB5"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B37E257"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9F3125A"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5F18594B"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02A9B4D" w14:textId="07616D84"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Flip File A4 20 Pocket Display File</w:t>
            </w:r>
          </w:p>
        </w:tc>
        <w:tc>
          <w:tcPr>
            <w:tcW w:w="709" w:type="dxa"/>
            <w:tcBorders>
              <w:top w:val="single" w:sz="4" w:space="0" w:color="auto"/>
              <w:left w:val="single" w:sz="4" w:space="0" w:color="auto"/>
              <w:bottom w:val="single" w:sz="4" w:space="0" w:color="auto"/>
              <w:right w:val="single" w:sz="4" w:space="0" w:color="auto"/>
            </w:tcBorders>
          </w:tcPr>
          <w:p w14:paraId="5D94CAB6" w14:textId="25CE803B"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0319DFB"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86754E"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34F2A59"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01AC5216"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3ECBB6A" w14:textId="013CB5F1"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Rulers 30 cm Size</w:t>
            </w:r>
          </w:p>
        </w:tc>
        <w:tc>
          <w:tcPr>
            <w:tcW w:w="709" w:type="dxa"/>
            <w:tcBorders>
              <w:top w:val="single" w:sz="4" w:space="0" w:color="auto"/>
              <w:left w:val="single" w:sz="4" w:space="0" w:color="auto"/>
              <w:bottom w:val="single" w:sz="4" w:space="0" w:color="auto"/>
              <w:right w:val="single" w:sz="4" w:space="0" w:color="auto"/>
            </w:tcBorders>
          </w:tcPr>
          <w:p w14:paraId="7BDE9C48" w14:textId="7E1A1BC4"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61E8100"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47A6CD"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6D70375"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3071E09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9054AC5" w14:textId="06891035"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28mm White Plastic-Coated Paper Clips Box 100</w:t>
            </w:r>
          </w:p>
        </w:tc>
        <w:tc>
          <w:tcPr>
            <w:tcW w:w="709" w:type="dxa"/>
            <w:tcBorders>
              <w:top w:val="single" w:sz="4" w:space="0" w:color="auto"/>
              <w:left w:val="single" w:sz="4" w:space="0" w:color="auto"/>
              <w:bottom w:val="single" w:sz="4" w:space="0" w:color="auto"/>
              <w:right w:val="single" w:sz="4" w:space="0" w:color="auto"/>
            </w:tcBorders>
          </w:tcPr>
          <w:p w14:paraId="4B12283B" w14:textId="4AA82138"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29E2FE9"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9A0B444"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5307E8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761CCC5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593E44D" w14:textId="714310B9"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 xml:space="preserve">Barron Card Holder </w:t>
            </w:r>
            <w:proofErr w:type="gramStart"/>
            <w:r w:rsidRPr="007302C3">
              <w:rPr>
                <w:rFonts w:ascii="Arial" w:hAnsi="Arial" w:cs="Arial"/>
                <w:sz w:val="22"/>
                <w:szCs w:val="22"/>
              </w:rPr>
              <w:t>With</w:t>
            </w:r>
            <w:proofErr w:type="gramEnd"/>
            <w:r w:rsidRPr="007302C3">
              <w:rPr>
                <w:rFonts w:ascii="Arial" w:hAnsi="Arial" w:cs="Arial"/>
                <w:sz w:val="22"/>
                <w:szCs w:val="22"/>
              </w:rPr>
              <w:t xml:space="preserve"> Lanyard STD / White</w:t>
            </w:r>
          </w:p>
        </w:tc>
        <w:tc>
          <w:tcPr>
            <w:tcW w:w="709" w:type="dxa"/>
            <w:tcBorders>
              <w:top w:val="single" w:sz="4" w:space="0" w:color="auto"/>
              <w:left w:val="single" w:sz="4" w:space="0" w:color="auto"/>
              <w:bottom w:val="single" w:sz="4" w:space="0" w:color="auto"/>
              <w:right w:val="single" w:sz="4" w:space="0" w:color="auto"/>
            </w:tcBorders>
          </w:tcPr>
          <w:p w14:paraId="05AA2EAD" w14:textId="2F0F344A" w:rsidR="00170B27" w:rsidRDefault="00170B27" w:rsidP="00170B27">
            <w:pPr>
              <w:spacing w:line="360" w:lineRule="auto"/>
              <w:contextualSpacing/>
              <w:jc w:val="center"/>
              <w:rPr>
                <w:rFonts w:ascii="Arial" w:hAnsi="Arial" w:cs="Arial"/>
                <w:color w:val="000000"/>
                <w:sz w:val="22"/>
                <w:szCs w:val="22"/>
                <w:lang w:eastAsia="en-ZA"/>
              </w:rPr>
            </w:pPr>
            <w:r w:rsidRPr="00030559">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CCD4802"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507887"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C2C9A0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02116B7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926B8B1" w14:textId="4C167CA6"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lastRenderedPageBreak/>
              <w:t>Memo Paper Cube Refills Bond Paper White Sheets</w:t>
            </w:r>
          </w:p>
        </w:tc>
        <w:tc>
          <w:tcPr>
            <w:tcW w:w="709" w:type="dxa"/>
            <w:tcBorders>
              <w:top w:val="single" w:sz="4" w:space="0" w:color="auto"/>
              <w:left w:val="single" w:sz="4" w:space="0" w:color="auto"/>
              <w:bottom w:val="single" w:sz="4" w:space="0" w:color="auto"/>
              <w:right w:val="single" w:sz="4" w:space="0" w:color="auto"/>
            </w:tcBorders>
          </w:tcPr>
          <w:p w14:paraId="1D883C7D" w14:textId="4ED9F55D"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E85474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A0B32CD"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AA8A01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7F10DB2F"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C297476" w14:textId="77C0BF59" w:rsidR="00170B27" w:rsidRPr="00EA400C" w:rsidRDefault="00170B27" w:rsidP="00170B27">
            <w:pPr>
              <w:spacing w:line="360" w:lineRule="auto"/>
              <w:contextualSpacing/>
              <w:rPr>
                <w:rFonts w:ascii="Arial" w:hAnsi="Arial" w:cs="Arial"/>
                <w:sz w:val="22"/>
                <w:szCs w:val="22"/>
              </w:rPr>
            </w:pPr>
            <w:proofErr w:type="spellStart"/>
            <w:r w:rsidRPr="007302C3">
              <w:rPr>
                <w:rFonts w:ascii="Arial" w:hAnsi="Arial" w:cs="Arial"/>
                <w:sz w:val="22"/>
                <w:szCs w:val="22"/>
              </w:rPr>
              <w:t>Bantex</w:t>
            </w:r>
            <w:proofErr w:type="spellEnd"/>
            <w:r w:rsidRPr="007302C3">
              <w:rPr>
                <w:rFonts w:ascii="Arial" w:hAnsi="Arial" w:cs="Arial"/>
                <w:sz w:val="22"/>
                <w:szCs w:val="22"/>
              </w:rPr>
              <w:t xml:space="preserve"> Memo Paper Cube Complete Bond Paper Rainbow Colours B9751-0000</w:t>
            </w:r>
          </w:p>
        </w:tc>
        <w:tc>
          <w:tcPr>
            <w:tcW w:w="709" w:type="dxa"/>
            <w:tcBorders>
              <w:top w:val="single" w:sz="4" w:space="0" w:color="auto"/>
              <w:left w:val="single" w:sz="4" w:space="0" w:color="auto"/>
              <w:bottom w:val="single" w:sz="4" w:space="0" w:color="auto"/>
              <w:right w:val="single" w:sz="4" w:space="0" w:color="auto"/>
            </w:tcBorders>
          </w:tcPr>
          <w:p w14:paraId="1D6595B5" w14:textId="1AA6D471"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D2CF52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0C4CB8E"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8C1D4E3"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4553C16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43E82DA" w14:textId="1F318771"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Cable Ties 300mm(L)x4.8mm(W) WP76 (Pack of 100)</w:t>
            </w:r>
          </w:p>
        </w:tc>
        <w:tc>
          <w:tcPr>
            <w:tcW w:w="709" w:type="dxa"/>
            <w:tcBorders>
              <w:top w:val="single" w:sz="4" w:space="0" w:color="auto"/>
              <w:left w:val="single" w:sz="4" w:space="0" w:color="auto"/>
              <w:bottom w:val="single" w:sz="4" w:space="0" w:color="auto"/>
              <w:right w:val="single" w:sz="4" w:space="0" w:color="auto"/>
            </w:tcBorders>
          </w:tcPr>
          <w:p w14:paraId="4D2EE373" w14:textId="0D30BCDC"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AD88F17"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0F636CF"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0A14153"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0912E087"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5B76D0E" w14:textId="0810FDA8"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 xml:space="preserve">Waltons </w:t>
            </w:r>
            <w:proofErr w:type="spellStart"/>
            <w:r w:rsidRPr="007302C3">
              <w:rPr>
                <w:rFonts w:ascii="Arial" w:hAnsi="Arial" w:cs="Arial"/>
                <w:sz w:val="22"/>
                <w:szCs w:val="22"/>
              </w:rPr>
              <w:t>Primeline</w:t>
            </w:r>
            <w:proofErr w:type="spellEnd"/>
            <w:r w:rsidRPr="007302C3">
              <w:rPr>
                <w:rFonts w:ascii="Arial" w:hAnsi="Arial" w:cs="Arial"/>
                <w:sz w:val="22"/>
                <w:szCs w:val="22"/>
              </w:rPr>
              <w:t xml:space="preserve"> 78mm King Wavy Paper Clips Box 50</w:t>
            </w:r>
          </w:p>
        </w:tc>
        <w:tc>
          <w:tcPr>
            <w:tcW w:w="709" w:type="dxa"/>
            <w:tcBorders>
              <w:top w:val="single" w:sz="4" w:space="0" w:color="auto"/>
              <w:left w:val="single" w:sz="4" w:space="0" w:color="auto"/>
              <w:bottom w:val="single" w:sz="4" w:space="0" w:color="auto"/>
              <w:right w:val="single" w:sz="4" w:space="0" w:color="auto"/>
            </w:tcBorders>
          </w:tcPr>
          <w:p w14:paraId="08DF87BC" w14:textId="21C9F42E"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266DC04"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133914"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F8193E0"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653A25D8"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8849D1E" w14:textId="53050CED"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Solid Key Assorted</w:t>
            </w:r>
          </w:p>
        </w:tc>
        <w:tc>
          <w:tcPr>
            <w:tcW w:w="709" w:type="dxa"/>
            <w:tcBorders>
              <w:top w:val="single" w:sz="4" w:space="0" w:color="auto"/>
              <w:left w:val="single" w:sz="4" w:space="0" w:color="auto"/>
              <w:bottom w:val="single" w:sz="4" w:space="0" w:color="auto"/>
              <w:right w:val="single" w:sz="4" w:space="0" w:color="auto"/>
            </w:tcBorders>
          </w:tcPr>
          <w:p w14:paraId="528C693B" w14:textId="5BA93B49"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FADD466"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BA3055"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3DD20A4"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48A5BED7"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0D9F68E" w14:textId="5B52D1C1"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Stapler Full Strip Metal W39A 20 Sheet Cap</w:t>
            </w:r>
          </w:p>
        </w:tc>
        <w:tc>
          <w:tcPr>
            <w:tcW w:w="709" w:type="dxa"/>
            <w:tcBorders>
              <w:top w:val="single" w:sz="4" w:space="0" w:color="auto"/>
              <w:left w:val="single" w:sz="4" w:space="0" w:color="auto"/>
              <w:bottom w:val="single" w:sz="4" w:space="0" w:color="auto"/>
              <w:right w:val="single" w:sz="4" w:space="0" w:color="auto"/>
            </w:tcBorders>
          </w:tcPr>
          <w:p w14:paraId="74D48F3B" w14:textId="065450AA"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987CF22"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A221935"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592DAF2A"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0DDDD086"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FDEE097" w14:textId="515DC891"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Cash Box No 12 295mmx235mm</w:t>
            </w:r>
          </w:p>
        </w:tc>
        <w:tc>
          <w:tcPr>
            <w:tcW w:w="709" w:type="dxa"/>
            <w:tcBorders>
              <w:top w:val="single" w:sz="4" w:space="0" w:color="auto"/>
              <w:left w:val="single" w:sz="4" w:space="0" w:color="auto"/>
              <w:bottom w:val="single" w:sz="4" w:space="0" w:color="auto"/>
              <w:right w:val="single" w:sz="4" w:space="0" w:color="auto"/>
            </w:tcBorders>
          </w:tcPr>
          <w:p w14:paraId="645AC989" w14:textId="6BA747DF"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9F26DF5"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70F3AC"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C40D2A4"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186A7244"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B0BDB40" w14:textId="2410A4BE"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BANKERS BOX FELLOWES File Storage Module 6-Files</w:t>
            </w:r>
          </w:p>
        </w:tc>
        <w:tc>
          <w:tcPr>
            <w:tcW w:w="709" w:type="dxa"/>
            <w:tcBorders>
              <w:top w:val="single" w:sz="4" w:space="0" w:color="auto"/>
              <w:left w:val="single" w:sz="4" w:space="0" w:color="auto"/>
              <w:bottom w:val="single" w:sz="4" w:space="0" w:color="auto"/>
              <w:right w:val="single" w:sz="4" w:space="0" w:color="auto"/>
            </w:tcBorders>
          </w:tcPr>
          <w:p w14:paraId="70E707BB" w14:textId="0B7D261C"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A2076D5"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7BCAC7"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A1F28BA"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0A84394D"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C256330" w14:textId="275C92E5"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Rexel Stapler 210 Full Strip</w:t>
            </w:r>
          </w:p>
        </w:tc>
        <w:tc>
          <w:tcPr>
            <w:tcW w:w="709" w:type="dxa"/>
            <w:tcBorders>
              <w:top w:val="single" w:sz="4" w:space="0" w:color="auto"/>
              <w:left w:val="single" w:sz="4" w:space="0" w:color="auto"/>
              <w:bottom w:val="single" w:sz="4" w:space="0" w:color="auto"/>
              <w:right w:val="single" w:sz="4" w:space="0" w:color="auto"/>
            </w:tcBorders>
          </w:tcPr>
          <w:p w14:paraId="515AFBE8" w14:textId="5B2BA975"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A7EDA76"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F8F98E9"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2EA1DC1"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241DB8DA"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23827B54" w14:textId="525A2106"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 xml:space="preserve">Waltons </w:t>
            </w:r>
            <w:proofErr w:type="spellStart"/>
            <w:r w:rsidRPr="007302C3">
              <w:rPr>
                <w:rFonts w:ascii="Arial" w:hAnsi="Arial" w:cs="Arial"/>
                <w:sz w:val="22"/>
                <w:szCs w:val="22"/>
              </w:rPr>
              <w:t>Primeline</w:t>
            </w:r>
            <w:proofErr w:type="spellEnd"/>
            <w:r w:rsidRPr="007302C3">
              <w:rPr>
                <w:rFonts w:ascii="Arial" w:hAnsi="Arial" w:cs="Arial"/>
                <w:sz w:val="22"/>
                <w:szCs w:val="22"/>
              </w:rPr>
              <w:t xml:space="preserve"> 3 Tier Letter Tray W117</w:t>
            </w:r>
          </w:p>
        </w:tc>
        <w:tc>
          <w:tcPr>
            <w:tcW w:w="709" w:type="dxa"/>
            <w:tcBorders>
              <w:top w:val="single" w:sz="4" w:space="0" w:color="auto"/>
              <w:left w:val="single" w:sz="4" w:space="0" w:color="auto"/>
              <w:bottom w:val="single" w:sz="4" w:space="0" w:color="auto"/>
              <w:right w:val="single" w:sz="4" w:space="0" w:color="auto"/>
            </w:tcBorders>
          </w:tcPr>
          <w:p w14:paraId="5FC20CD9" w14:textId="3510CA91"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273B7AD"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C5A2F55"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AD68E4B"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21FD1837"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3F82A7A5" w14:textId="47E894D9"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File dividers alphabetical &amp; big tap</w:t>
            </w:r>
            <w:r>
              <w:rPr>
                <w:rFonts w:ascii="Arial" w:hAnsi="Arial" w:cs="Arial"/>
                <w:sz w:val="22"/>
                <w:szCs w:val="22"/>
              </w:rPr>
              <w:t>s</w:t>
            </w:r>
          </w:p>
        </w:tc>
        <w:tc>
          <w:tcPr>
            <w:tcW w:w="709" w:type="dxa"/>
            <w:tcBorders>
              <w:top w:val="single" w:sz="4" w:space="0" w:color="auto"/>
              <w:left w:val="single" w:sz="4" w:space="0" w:color="auto"/>
              <w:bottom w:val="single" w:sz="4" w:space="0" w:color="auto"/>
              <w:right w:val="single" w:sz="4" w:space="0" w:color="auto"/>
            </w:tcBorders>
          </w:tcPr>
          <w:p w14:paraId="12663724" w14:textId="6037E714"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765E1D84"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39F4F0F"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1A8C0E6"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2AC3312D"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4FA7155" w14:textId="4C536942"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 xml:space="preserve">Dividers A4 paper 10-tab </w:t>
            </w:r>
            <w:proofErr w:type="spellStart"/>
            <w:r w:rsidRPr="007302C3">
              <w:rPr>
                <w:rFonts w:ascii="Arial" w:hAnsi="Arial" w:cs="Arial"/>
                <w:sz w:val="22"/>
                <w:szCs w:val="22"/>
              </w:rPr>
              <w:t>pos</w:t>
            </w:r>
            <w:proofErr w:type="spellEnd"/>
            <w:r w:rsidRPr="007302C3">
              <w:rPr>
                <w:rFonts w:ascii="Arial" w:hAnsi="Arial" w:cs="Arial"/>
                <w:sz w:val="22"/>
                <w:szCs w:val="22"/>
              </w:rPr>
              <w:t xml:space="preserve"> white rainbow</w:t>
            </w:r>
          </w:p>
        </w:tc>
        <w:tc>
          <w:tcPr>
            <w:tcW w:w="709" w:type="dxa"/>
            <w:tcBorders>
              <w:top w:val="single" w:sz="4" w:space="0" w:color="auto"/>
              <w:left w:val="single" w:sz="4" w:space="0" w:color="auto"/>
              <w:bottom w:val="single" w:sz="4" w:space="0" w:color="auto"/>
              <w:right w:val="single" w:sz="4" w:space="0" w:color="auto"/>
            </w:tcBorders>
          </w:tcPr>
          <w:p w14:paraId="76DAA404" w14:textId="5BA8D244"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CD31B00"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BF980F"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6392EC0"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170B27" w:rsidRPr="008F4B2C" w14:paraId="054169DC"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7970D70" w14:textId="45DF494A" w:rsidR="00170B27" w:rsidRPr="00EA400C" w:rsidRDefault="00170B27" w:rsidP="00170B27">
            <w:pPr>
              <w:spacing w:line="360" w:lineRule="auto"/>
              <w:contextualSpacing/>
              <w:rPr>
                <w:rFonts w:ascii="Arial" w:hAnsi="Arial" w:cs="Arial"/>
                <w:sz w:val="22"/>
                <w:szCs w:val="22"/>
              </w:rPr>
            </w:pPr>
            <w:r w:rsidRPr="007302C3">
              <w:rPr>
                <w:rFonts w:ascii="Arial" w:hAnsi="Arial" w:cs="Arial"/>
                <w:sz w:val="22"/>
                <w:szCs w:val="22"/>
              </w:rPr>
              <w:t>boxes of Sign here stickers</w:t>
            </w:r>
          </w:p>
        </w:tc>
        <w:tc>
          <w:tcPr>
            <w:tcW w:w="709" w:type="dxa"/>
            <w:tcBorders>
              <w:top w:val="single" w:sz="4" w:space="0" w:color="auto"/>
              <w:left w:val="single" w:sz="4" w:space="0" w:color="auto"/>
              <w:bottom w:val="single" w:sz="4" w:space="0" w:color="auto"/>
              <w:right w:val="single" w:sz="4" w:space="0" w:color="auto"/>
            </w:tcBorders>
          </w:tcPr>
          <w:p w14:paraId="08EB68B8" w14:textId="76975909" w:rsidR="00170B27" w:rsidRDefault="00170B27" w:rsidP="00170B27">
            <w:pPr>
              <w:spacing w:line="360" w:lineRule="auto"/>
              <w:contextualSpacing/>
              <w:jc w:val="center"/>
              <w:rPr>
                <w:rFonts w:ascii="Arial" w:hAnsi="Arial" w:cs="Arial"/>
                <w:color w:val="000000"/>
                <w:sz w:val="22"/>
                <w:szCs w:val="22"/>
                <w:lang w:eastAsia="en-ZA"/>
              </w:rPr>
            </w:pPr>
            <w:r w:rsidRPr="002E008F">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4A1D04F4"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653E1A0" w14:textId="77777777" w:rsidR="00170B27" w:rsidRPr="008F4B2C" w:rsidRDefault="00170B27" w:rsidP="00170B27">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6B03A0EC" w14:textId="77777777" w:rsidR="00170B27" w:rsidRPr="008F4B2C" w:rsidRDefault="00170B27" w:rsidP="00170B27">
            <w:pPr>
              <w:spacing w:line="360" w:lineRule="auto"/>
              <w:contextualSpacing/>
              <w:jc w:val="both"/>
              <w:rPr>
                <w:rFonts w:ascii="Arial" w:eastAsia="Cambria" w:hAnsi="Arial" w:cs="Arial"/>
                <w:b/>
                <w:bCs/>
                <w:i/>
                <w:iCs/>
                <w:sz w:val="22"/>
                <w:szCs w:val="22"/>
              </w:rPr>
            </w:pPr>
          </w:p>
        </w:tc>
      </w:tr>
      <w:tr w:rsidR="007302C3" w:rsidRPr="008F4B2C" w14:paraId="0757A17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165198C" w14:textId="71786242"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lastRenderedPageBreak/>
              <w:t>Parrot Aluminium Frame Info Board 1800x1200mm Royal Blue</w:t>
            </w:r>
          </w:p>
        </w:tc>
        <w:tc>
          <w:tcPr>
            <w:tcW w:w="709" w:type="dxa"/>
            <w:tcBorders>
              <w:top w:val="single" w:sz="4" w:space="0" w:color="auto"/>
              <w:left w:val="single" w:sz="4" w:space="0" w:color="auto"/>
              <w:bottom w:val="single" w:sz="4" w:space="0" w:color="auto"/>
              <w:right w:val="single" w:sz="4" w:space="0" w:color="auto"/>
            </w:tcBorders>
          </w:tcPr>
          <w:p w14:paraId="2E91F4CA" w14:textId="0437347D"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068B68F"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30693C"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2842021C"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5161622E"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1FCE0D8" w14:textId="06F575C0"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 xml:space="preserve">Vinyl </w:t>
            </w:r>
            <w:proofErr w:type="spellStart"/>
            <w:r w:rsidRPr="007302C3">
              <w:rPr>
                <w:rFonts w:ascii="Arial" w:hAnsi="Arial" w:cs="Arial"/>
                <w:sz w:val="22"/>
                <w:szCs w:val="22"/>
              </w:rPr>
              <w:t>Oracal</w:t>
            </w:r>
            <w:proofErr w:type="spellEnd"/>
            <w:r w:rsidRPr="007302C3">
              <w:rPr>
                <w:rFonts w:ascii="Arial" w:hAnsi="Arial" w:cs="Arial"/>
                <w:sz w:val="22"/>
                <w:szCs w:val="22"/>
              </w:rPr>
              <w:t xml:space="preserve"> </w:t>
            </w:r>
            <w:proofErr w:type="spellStart"/>
            <w:r w:rsidRPr="007302C3">
              <w:rPr>
                <w:rFonts w:ascii="Arial" w:hAnsi="Arial" w:cs="Arial"/>
                <w:sz w:val="22"/>
                <w:szCs w:val="22"/>
              </w:rPr>
              <w:t>Orajet</w:t>
            </w:r>
            <w:proofErr w:type="spellEnd"/>
            <w:r w:rsidRPr="007302C3">
              <w:rPr>
                <w:rFonts w:ascii="Arial" w:hAnsi="Arial" w:cs="Arial"/>
                <w:sz w:val="22"/>
                <w:szCs w:val="22"/>
              </w:rPr>
              <w:t xml:space="preserve"> 3164 Matt Clear + Laminate</w:t>
            </w:r>
          </w:p>
        </w:tc>
        <w:tc>
          <w:tcPr>
            <w:tcW w:w="709" w:type="dxa"/>
            <w:tcBorders>
              <w:top w:val="single" w:sz="4" w:space="0" w:color="auto"/>
              <w:left w:val="single" w:sz="4" w:space="0" w:color="auto"/>
              <w:bottom w:val="single" w:sz="4" w:space="0" w:color="auto"/>
              <w:right w:val="single" w:sz="4" w:space="0" w:color="auto"/>
            </w:tcBorders>
          </w:tcPr>
          <w:p w14:paraId="5D4A6BF3" w14:textId="54E54F10"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B1C2CF0"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2F4ADA1"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FB5ED68"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11198BE2"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7D6C0F55" w14:textId="0DDE1B2E"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Executive Notebooks - A5 - Blue</w:t>
            </w:r>
          </w:p>
        </w:tc>
        <w:tc>
          <w:tcPr>
            <w:tcW w:w="709" w:type="dxa"/>
            <w:tcBorders>
              <w:top w:val="single" w:sz="4" w:space="0" w:color="auto"/>
              <w:left w:val="single" w:sz="4" w:space="0" w:color="auto"/>
              <w:bottom w:val="single" w:sz="4" w:space="0" w:color="auto"/>
              <w:right w:val="single" w:sz="4" w:space="0" w:color="auto"/>
            </w:tcBorders>
          </w:tcPr>
          <w:p w14:paraId="35952F08" w14:textId="7C1706BB"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373A2930"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D4AE3C3"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D109B10"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76D64F53"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848832A" w14:textId="545B5F4B"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Notice Felt Pin Board Slimline Blue - 900mm x 600mm</w:t>
            </w:r>
          </w:p>
        </w:tc>
        <w:tc>
          <w:tcPr>
            <w:tcW w:w="709" w:type="dxa"/>
            <w:tcBorders>
              <w:top w:val="single" w:sz="4" w:space="0" w:color="auto"/>
              <w:left w:val="single" w:sz="4" w:space="0" w:color="auto"/>
              <w:bottom w:val="single" w:sz="4" w:space="0" w:color="auto"/>
              <w:right w:val="single" w:sz="4" w:space="0" w:color="auto"/>
            </w:tcBorders>
          </w:tcPr>
          <w:p w14:paraId="70DCB640" w14:textId="1A6A1FAF"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5E48A6D7"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4356E08"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0CB0046"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67B713B1"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9EB0D9C" w14:textId="40B21955"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 xml:space="preserve">Omega Pack of 10 Navy Notebooks A5 </w:t>
            </w:r>
            <w:proofErr w:type="gramStart"/>
            <w:r w:rsidRPr="007302C3">
              <w:rPr>
                <w:rFonts w:ascii="Arial" w:hAnsi="Arial" w:cs="Arial"/>
                <w:sz w:val="22"/>
                <w:szCs w:val="22"/>
              </w:rPr>
              <w:t>Note Book</w:t>
            </w:r>
            <w:proofErr w:type="gramEnd"/>
            <w:r w:rsidRPr="007302C3">
              <w:rPr>
                <w:rFonts w:ascii="Arial" w:hAnsi="Arial" w:cs="Arial"/>
                <w:sz w:val="22"/>
                <w:szCs w:val="22"/>
              </w:rPr>
              <w:t xml:space="preserve"> 64 sheets (Navy)</w:t>
            </w:r>
          </w:p>
        </w:tc>
        <w:tc>
          <w:tcPr>
            <w:tcW w:w="709" w:type="dxa"/>
            <w:tcBorders>
              <w:top w:val="single" w:sz="4" w:space="0" w:color="auto"/>
              <w:left w:val="single" w:sz="4" w:space="0" w:color="auto"/>
              <w:bottom w:val="single" w:sz="4" w:space="0" w:color="auto"/>
              <w:right w:val="single" w:sz="4" w:space="0" w:color="auto"/>
            </w:tcBorders>
          </w:tcPr>
          <w:p w14:paraId="59760737" w14:textId="744E37D7"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FFFB840"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04C3EFA"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7818BA7C"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3E249567"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1C171B67" w14:textId="75D0B99B"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A5 Hardcover notebook – 2 QUIRE 192PG</w:t>
            </w:r>
          </w:p>
        </w:tc>
        <w:tc>
          <w:tcPr>
            <w:tcW w:w="709" w:type="dxa"/>
            <w:tcBorders>
              <w:top w:val="single" w:sz="4" w:space="0" w:color="auto"/>
              <w:left w:val="single" w:sz="4" w:space="0" w:color="auto"/>
              <w:bottom w:val="single" w:sz="4" w:space="0" w:color="auto"/>
              <w:right w:val="single" w:sz="4" w:space="0" w:color="auto"/>
            </w:tcBorders>
          </w:tcPr>
          <w:p w14:paraId="3D8307C6" w14:textId="77C126F1"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66CE0A19"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6652C0"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35815848"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0DBD684A" w14:textId="77777777" w:rsidTr="00170B27">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6C7E668E" w14:textId="33873A47"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Bubble wrap plastic 1.25mm x 100m</w:t>
            </w:r>
          </w:p>
        </w:tc>
        <w:tc>
          <w:tcPr>
            <w:tcW w:w="709" w:type="dxa"/>
            <w:tcBorders>
              <w:top w:val="single" w:sz="4" w:space="0" w:color="auto"/>
              <w:left w:val="single" w:sz="4" w:space="0" w:color="auto"/>
              <w:bottom w:val="single" w:sz="4" w:space="0" w:color="auto"/>
              <w:right w:val="single" w:sz="4" w:space="0" w:color="auto"/>
            </w:tcBorders>
          </w:tcPr>
          <w:p w14:paraId="48313917" w14:textId="47FFE4DC"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23680997"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9449E59"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087BBAE4"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12FC6349"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08F199A4" w14:textId="530905D8"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 xml:space="preserve">Files </w:t>
            </w:r>
            <w:proofErr w:type="spellStart"/>
            <w:r w:rsidRPr="007302C3">
              <w:rPr>
                <w:rFonts w:ascii="Arial" w:hAnsi="Arial" w:cs="Arial"/>
                <w:sz w:val="22"/>
                <w:szCs w:val="22"/>
              </w:rPr>
              <w:t>Bantax</w:t>
            </w:r>
            <w:proofErr w:type="spellEnd"/>
            <w:r w:rsidRPr="007302C3">
              <w:rPr>
                <w:rFonts w:ascii="Arial" w:hAnsi="Arial" w:cs="Arial"/>
                <w:sz w:val="22"/>
                <w:szCs w:val="22"/>
              </w:rPr>
              <w:t xml:space="preserve"> 3200 A4 </w:t>
            </w:r>
            <w:proofErr w:type="spellStart"/>
            <w:r w:rsidRPr="007302C3">
              <w:rPr>
                <w:rFonts w:ascii="Arial" w:hAnsi="Arial" w:cs="Arial"/>
                <w:sz w:val="22"/>
                <w:szCs w:val="22"/>
              </w:rPr>
              <w:t>Esette</w:t>
            </w:r>
            <w:proofErr w:type="spellEnd"/>
            <w:r w:rsidRPr="007302C3">
              <w:rPr>
                <w:rFonts w:ascii="Arial" w:hAnsi="Arial" w:cs="Arial"/>
                <w:sz w:val="22"/>
                <w:szCs w:val="22"/>
              </w:rPr>
              <w:t xml:space="preserve"> folders R&amp;B</w:t>
            </w:r>
          </w:p>
        </w:tc>
        <w:tc>
          <w:tcPr>
            <w:tcW w:w="709" w:type="dxa"/>
            <w:tcBorders>
              <w:top w:val="single" w:sz="4" w:space="0" w:color="auto"/>
              <w:left w:val="single" w:sz="4" w:space="0" w:color="auto"/>
              <w:bottom w:val="single" w:sz="4" w:space="0" w:color="auto"/>
              <w:right w:val="single" w:sz="4" w:space="0" w:color="auto"/>
            </w:tcBorders>
          </w:tcPr>
          <w:p w14:paraId="379FDBAE" w14:textId="3EFBA8C2"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ABB7768"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4E09869"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4743E6DC"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3F0FBE98" w14:textId="77777777" w:rsidTr="002E28E2">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52659CE7" w14:textId="353A47D7"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 xml:space="preserve">Marker pen </w:t>
            </w:r>
            <w:proofErr w:type="spellStart"/>
            <w:r w:rsidRPr="007302C3">
              <w:rPr>
                <w:rFonts w:ascii="Arial" w:hAnsi="Arial" w:cs="Arial"/>
                <w:sz w:val="22"/>
                <w:szCs w:val="22"/>
              </w:rPr>
              <w:t>artline</w:t>
            </w:r>
            <w:proofErr w:type="spellEnd"/>
            <w:r w:rsidRPr="007302C3">
              <w:rPr>
                <w:rFonts w:ascii="Arial" w:hAnsi="Arial" w:cs="Arial"/>
                <w:sz w:val="22"/>
                <w:szCs w:val="22"/>
              </w:rPr>
              <w:t xml:space="preserve"> 70 black</w:t>
            </w:r>
          </w:p>
        </w:tc>
        <w:tc>
          <w:tcPr>
            <w:tcW w:w="709" w:type="dxa"/>
            <w:tcBorders>
              <w:top w:val="single" w:sz="4" w:space="0" w:color="auto"/>
              <w:left w:val="single" w:sz="4" w:space="0" w:color="auto"/>
              <w:bottom w:val="single" w:sz="4" w:space="0" w:color="auto"/>
              <w:right w:val="single" w:sz="4" w:space="0" w:color="auto"/>
            </w:tcBorders>
          </w:tcPr>
          <w:p w14:paraId="1F411C1E" w14:textId="5785F656"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1FE06858"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F0FA958"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tcBorders>
          </w:tcPr>
          <w:p w14:paraId="16E089B6"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7302C3" w:rsidRPr="008F4B2C" w14:paraId="684DFEB0" w14:textId="77777777" w:rsidTr="00170B27">
        <w:trPr>
          <w:trHeight w:val="357"/>
        </w:trPr>
        <w:tc>
          <w:tcPr>
            <w:tcW w:w="4253" w:type="dxa"/>
            <w:tcBorders>
              <w:top w:val="single" w:sz="4" w:space="0" w:color="auto"/>
              <w:left w:val="single" w:sz="4" w:space="0" w:color="auto"/>
              <w:bottom w:val="single" w:sz="4" w:space="0" w:color="auto"/>
              <w:right w:val="single" w:sz="4" w:space="0" w:color="auto"/>
            </w:tcBorders>
            <w:vAlign w:val="bottom"/>
          </w:tcPr>
          <w:p w14:paraId="44302517" w14:textId="4EDD7DD0" w:rsidR="007302C3" w:rsidRPr="00EA400C" w:rsidRDefault="007302C3" w:rsidP="00A53E08">
            <w:pPr>
              <w:spacing w:line="360" w:lineRule="auto"/>
              <w:contextualSpacing/>
              <w:rPr>
                <w:rFonts w:ascii="Arial" w:hAnsi="Arial" w:cs="Arial"/>
                <w:sz w:val="22"/>
                <w:szCs w:val="22"/>
              </w:rPr>
            </w:pPr>
            <w:r w:rsidRPr="007302C3">
              <w:rPr>
                <w:rFonts w:ascii="Arial" w:hAnsi="Arial" w:cs="Arial"/>
                <w:sz w:val="22"/>
                <w:szCs w:val="22"/>
              </w:rPr>
              <w:t>Artline 700 perm marker black</w:t>
            </w:r>
          </w:p>
        </w:tc>
        <w:tc>
          <w:tcPr>
            <w:tcW w:w="709" w:type="dxa"/>
            <w:tcBorders>
              <w:top w:val="single" w:sz="4" w:space="0" w:color="auto"/>
              <w:left w:val="single" w:sz="4" w:space="0" w:color="auto"/>
              <w:bottom w:val="single" w:sz="4" w:space="0" w:color="auto"/>
              <w:right w:val="single" w:sz="4" w:space="0" w:color="auto"/>
            </w:tcBorders>
          </w:tcPr>
          <w:p w14:paraId="060BB7F4" w14:textId="4948359B" w:rsidR="007302C3" w:rsidRDefault="00170B27" w:rsidP="008044AC">
            <w:pPr>
              <w:spacing w:line="360" w:lineRule="auto"/>
              <w:contextualSpacing/>
              <w:jc w:val="center"/>
              <w:rPr>
                <w:rFonts w:ascii="Arial" w:hAnsi="Arial" w:cs="Arial"/>
                <w:color w:val="000000"/>
                <w:sz w:val="22"/>
                <w:szCs w:val="22"/>
                <w:lang w:eastAsia="en-ZA"/>
              </w:rPr>
            </w:pPr>
            <w:r>
              <w:rPr>
                <w:rFonts w:ascii="Arial" w:hAnsi="Arial" w:cs="Arial"/>
                <w:color w:val="000000"/>
                <w:sz w:val="22"/>
                <w:szCs w:val="22"/>
                <w:lang w:eastAsia="en-ZA"/>
              </w:rPr>
              <w:t>1</w:t>
            </w:r>
          </w:p>
        </w:tc>
        <w:tc>
          <w:tcPr>
            <w:tcW w:w="2268" w:type="dxa"/>
            <w:tcBorders>
              <w:top w:val="single" w:sz="4" w:space="0" w:color="auto"/>
              <w:left w:val="single" w:sz="4" w:space="0" w:color="auto"/>
              <w:bottom w:val="single" w:sz="4" w:space="0" w:color="auto"/>
              <w:right w:val="single" w:sz="4" w:space="0" w:color="auto"/>
            </w:tcBorders>
          </w:tcPr>
          <w:p w14:paraId="0A9CC1E4"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AC70EC9" w14:textId="77777777" w:rsidR="007302C3" w:rsidRPr="008F4B2C" w:rsidRDefault="007302C3" w:rsidP="00B72296">
            <w:pPr>
              <w:spacing w:line="360" w:lineRule="auto"/>
              <w:contextualSpacing/>
              <w:jc w:val="both"/>
              <w:rPr>
                <w:rFonts w:ascii="Arial" w:eastAsia="Cambria" w:hAnsi="Arial" w:cs="Arial"/>
                <w:b/>
                <w:bCs/>
                <w:i/>
                <w:iCs/>
                <w:sz w:val="22"/>
                <w:szCs w:val="22"/>
              </w:rPr>
            </w:pPr>
          </w:p>
        </w:tc>
        <w:tc>
          <w:tcPr>
            <w:tcW w:w="2693" w:type="dxa"/>
            <w:tcBorders>
              <w:left w:val="single" w:sz="4" w:space="0" w:color="auto"/>
              <w:bottom w:val="single" w:sz="4" w:space="0" w:color="auto"/>
            </w:tcBorders>
          </w:tcPr>
          <w:p w14:paraId="018F0F63" w14:textId="77777777" w:rsidR="007302C3" w:rsidRPr="008F4B2C" w:rsidRDefault="007302C3" w:rsidP="00B72296">
            <w:pPr>
              <w:spacing w:line="360" w:lineRule="auto"/>
              <w:contextualSpacing/>
              <w:jc w:val="both"/>
              <w:rPr>
                <w:rFonts w:ascii="Arial" w:eastAsia="Cambria" w:hAnsi="Arial" w:cs="Arial"/>
                <w:b/>
                <w:bCs/>
                <w:i/>
                <w:iCs/>
                <w:sz w:val="22"/>
                <w:szCs w:val="22"/>
              </w:rPr>
            </w:pPr>
          </w:p>
        </w:tc>
      </w:tr>
      <w:tr w:rsidR="002E28E2" w:rsidRPr="008F4B2C" w14:paraId="30B7EE46" w14:textId="77777777" w:rsidTr="0025128A">
        <w:trPr>
          <w:trHeight w:val="241"/>
        </w:trPr>
        <w:tc>
          <w:tcPr>
            <w:tcW w:w="4962" w:type="dxa"/>
            <w:gridSpan w:val="2"/>
            <w:tcBorders>
              <w:top w:val="single" w:sz="4" w:space="0" w:color="auto"/>
              <w:left w:val="single" w:sz="4" w:space="0" w:color="auto"/>
              <w:bottom w:val="single" w:sz="4" w:space="0" w:color="auto"/>
              <w:right w:val="single" w:sz="4" w:space="0" w:color="auto"/>
            </w:tcBorders>
          </w:tcPr>
          <w:p w14:paraId="6AE41AD9" w14:textId="76E9963A" w:rsidR="002E28E2" w:rsidRPr="0062286D" w:rsidRDefault="00C95CFC" w:rsidP="00C95CFC">
            <w:pPr>
              <w:spacing w:line="360" w:lineRule="auto"/>
              <w:contextualSpacing/>
              <w:jc w:val="right"/>
              <w:rPr>
                <w:rFonts w:ascii="Arial" w:eastAsia="Cambria" w:hAnsi="Arial" w:cs="Arial"/>
                <w:b/>
                <w:bCs/>
                <w:sz w:val="22"/>
                <w:szCs w:val="22"/>
              </w:rPr>
            </w:pPr>
            <w:r>
              <w:rPr>
                <w:rFonts w:ascii="Arial" w:eastAsia="Cambria" w:hAnsi="Arial" w:cs="Arial"/>
                <w:b/>
                <w:bCs/>
                <w:sz w:val="22"/>
                <w:szCs w:val="22"/>
              </w:rPr>
              <w:t xml:space="preserve">Sub - </w:t>
            </w:r>
            <w:r w:rsidR="00B403B8">
              <w:rPr>
                <w:rFonts w:ascii="Arial" w:eastAsia="Cambria" w:hAnsi="Arial" w:cs="Arial"/>
                <w:b/>
                <w:bCs/>
                <w:sz w:val="22"/>
                <w:szCs w:val="22"/>
              </w:rPr>
              <w:t>total</w:t>
            </w:r>
          </w:p>
        </w:tc>
        <w:tc>
          <w:tcPr>
            <w:tcW w:w="2268" w:type="dxa"/>
            <w:tcBorders>
              <w:top w:val="single" w:sz="4" w:space="0" w:color="auto"/>
              <w:left w:val="single" w:sz="4" w:space="0" w:color="auto"/>
            </w:tcBorders>
          </w:tcPr>
          <w:p w14:paraId="4BFDFB66" w14:textId="77777777" w:rsidR="002E28E2" w:rsidRPr="00E40721" w:rsidRDefault="002E28E2" w:rsidP="00D92123">
            <w:pPr>
              <w:spacing w:line="360" w:lineRule="auto"/>
              <w:contextualSpacing/>
              <w:jc w:val="both"/>
              <w:rPr>
                <w:rFonts w:ascii="Arial" w:eastAsia="Cambria" w:hAnsi="Arial" w:cs="Arial"/>
                <w:b/>
                <w:sz w:val="22"/>
                <w:szCs w:val="22"/>
              </w:rPr>
            </w:pPr>
          </w:p>
        </w:tc>
        <w:tc>
          <w:tcPr>
            <w:tcW w:w="2268" w:type="dxa"/>
            <w:tcBorders>
              <w:top w:val="single" w:sz="4" w:space="0" w:color="auto"/>
            </w:tcBorders>
          </w:tcPr>
          <w:p w14:paraId="4BE6E4E7" w14:textId="634F7B13" w:rsidR="002E28E2" w:rsidRPr="00E40721" w:rsidRDefault="002E28E2" w:rsidP="00D92123">
            <w:pPr>
              <w:spacing w:line="360" w:lineRule="auto"/>
              <w:contextualSpacing/>
              <w:jc w:val="both"/>
              <w:rPr>
                <w:rFonts w:ascii="Arial" w:eastAsia="Cambria" w:hAnsi="Arial" w:cs="Arial"/>
                <w:b/>
                <w:sz w:val="22"/>
                <w:szCs w:val="22"/>
              </w:rPr>
            </w:pPr>
          </w:p>
        </w:tc>
        <w:tc>
          <w:tcPr>
            <w:tcW w:w="2693" w:type="dxa"/>
          </w:tcPr>
          <w:p w14:paraId="73E8454F" w14:textId="77777777" w:rsidR="002E28E2" w:rsidRPr="008F4B2C" w:rsidRDefault="002E28E2" w:rsidP="00D92123">
            <w:pPr>
              <w:spacing w:line="360" w:lineRule="auto"/>
              <w:contextualSpacing/>
              <w:jc w:val="both"/>
              <w:rPr>
                <w:rFonts w:ascii="Arial" w:eastAsia="Cambria" w:hAnsi="Arial" w:cs="Arial"/>
                <w:b/>
                <w:i/>
                <w:iCs/>
                <w:sz w:val="22"/>
                <w:szCs w:val="22"/>
              </w:rPr>
            </w:pPr>
          </w:p>
        </w:tc>
      </w:tr>
      <w:tr w:rsidR="002E28E2" w:rsidRPr="008F4B2C" w14:paraId="308E15A8" w14:textId="77777777" w:rsidTr="0062286D">
        <w:trPr>
          <w:trHeight w:val="289"/>
        </w:trPr>
        <w:tc>
          <w:tcPr>
            <w:tcW w:w="4962" w:type="dxa"/>
            <w:gridSpan w:val="2"/>
            <w:tcBorders>
              <w:top w:val="single" w:sz="4" w:space="0" w:color="auto"/>
              <w:left w:val="single" w:sz="4" w:space="0" w:color="auto"/>
              <w:bottom w:val="single" w:sz="4" w:space="0" w:color="auto"/>
              <w:right w:val="single" w:sz="4" w:space="0" w:color="auto"/>
            </w:tcBorders>
          </w:tcPr>
          <w:p w14:paraId="1B3CAF9A" w14:textId="0331684B" w:rsidR="002E28E2" w:rsidRPr="008F4B2C" w:rsidRDefault="007D069F" w:rsidP="007D069F">
            <w:pPr>
              <w:spacing w:line="360" w:lineRule="auto"/>
              <w:contextualSpacing/>
              <w:jc w:val="right"/>
              <w:rPr>
                <w:rFonts w:ascii="Arial" w:eastAsia="Cambria" w:hAnsi="Arial" w:cs="Arial"/>
                <w:b/>
                <w:bCs/>
                <w:i/>
                <w:iCs/>
                <w:sz w:val="22"/>
                <w:szCs w:val="22"/>
              </w:rPr>
            </w:pPr>
            <w:r>
              <w:rPr>
                <w:rFonts w:ascii="Arial" w:eastAsia="Cambria" w:hAnsi="Arial" w:cs="Arial"/>
                <w:b/>
                <w:bCs/>
                <w:i/>
                <w:iCs/>
                <w:sz w:val="22"/>
                <w:szCs w:val="22"/>
              </w:rPr>
              <w:t>vat</w:t>
            </w:r>
          </w:p>
        </w:tc>
        <w:tc>
          <w:tcPr>
            <w:tcW w:w="2268" w:type="dxa"/>
            <w:tcBorders>
              <w:left w:val="single" w:sz="4" w:space="0" w:color="auto"/>
            </w:tcBorders>
          </w:tcPr>
          <w:p w14:paraId="788024D0" w14:textId="77777777" w:rsidR="002E28E2" w:rsidRPr="00E40721" w:rsidRDefault="002E28E2" w:rsidP="00D92123">
            <w:pPr>
              <w:spacing w:line="360" w:lineRule="auto"/>
              <w:contextualSpacing/>
              <w:jc w:val="both"/>
              <w:rPr>
                <w:rFonts w:ascii="Arial" w:eastAsia="Cambria" w:hAnsi="Arial" w:cs="Arial"/>
                <w:b/>
                <w:sz w:val="22"/>
                <w:szCs w:val="22"/>
              </w:rPr>
            </w:pPr>
          </w:p>
        </w:tc>
        <w:tc>
          <w:tcPr>
            <w:tcW w:w="2268" w:type="dxa"/>
          </w:tcPr>
          <w:p w14:paraId="022954F5" w14:textId="7B317B97" w:rsidR="002E28E2" w:rsidRPr="00E40721" w:rsidRDefault="002E28E2" w:rsidP="00D92123">
            <w:pPr>
              <w:spacing w:line="360" w:lineRule="auto"/>
              <w:contextualSpacing/>
              <w:jc w:val="both"/>
              <w:rPr>
                <w:rFonts w:ascii="Arial" w:eastAsia="Cambria" w:hAnsi="Arial" w:cs="Arial"/>
                <w:b/>
                <w:sz w:val="22"/>
                <w:szCs w:val="22"/>
              </w:rPr>
            </w:pPr>
          </w:p>
        </w:tc>
        <w:tc>
          <w:tcPr>
            <w:tcW w:w="2693" w:type="dxa"/>
          </w:tcPr>
          <w:p w14:paraId="06ACDC5A" w14:textId="77777777" w:rsidR="002E28E2" w:rsidRPr="008F4B2C" w:rsidRDefault="002E28E2" w:rsidP="00D92123">
            <w:pPr>
              <w:spacing w:line="360" w:lineRule="auto"/>
              <w:contextualSpacing/>
              <w:jc w:val="both"/>
              <w:rPr>
                <w:rFonts w:ascii="Arial" w:eastAsia="Cambria" w:hAnsi="Arial" w:cs="Arial"/>
                <w:b/>
                <w:i/>
                <w:iCs/>
                <w:sz w:val="22"/>
                <w:szCs w:val="22"/>
              </w:rPr>
            </w:pPr>
          </w:p>
        </w:tc>
      </w:tr>
      <w:tr w:rsidR="002E28E2" w:rsidRPr="008F4B2C" w14:paraId="1E67D30B" w14:textId="77777777" w:rsidTr="0062286D">
        <w:trPr>
          <w:trHeight w:val="181"/>
        </w:trPr>
        <w:tc>
          <w:tcPr>
            <w:tcW w:w="4962" w:type="dxa"/>
            <w:gridSpan w:val="2"/>
            <w:tcBorders>
              <w:top w:val="single" w:sz="4" w:space="0" w:color="auto"/>
              <w:left w:val="single" w:sz="4" w:space="0" w:color="auto"/>
              <w:bottom w:val="single" w:sz="4" w:space="0" w:color="auto"/>
              <w:right w:val="single" w:sz="4" w:space="0" w:color="auto"/>
            </w:tcBorders>
          </w:tcPr>
          <w:p w14:paraId="55E197E6" w14:textId="563650CB" w:rsidR="002E28E2" w:rsidRPr="008F4B2C" w:rsidRDefault="007D069F" w:rsidP="007D069F">
            <w:pPr>
              <w:spacing w:line="360" w:lineRule="auto"/>
              <w:contextualSpacing/>
              <w:jc w:val="right"/>
              <w:rPr>
                <w:rFonts w:ascii="Arial" w:eastAsia="Cambria" w:hAnsi="Arial" w:cs="Arial"/>
                <w:b/>
                <w:bCs/>
                <w:i/>
                <w:iCs/>
                <w:sz w:val="22"/>
                <w:szCs w:val="22"/>
              </w:rPr>
            </w:pPr>
            <w:r>
              <w:rPr>
                <w:rFonts w:ascii="Arial" w:eastAsia="Cambria" w:hAnsi="Arial" w:cs="Arial"/>
                <w:b/>
                <w:bCs/>
                <w:i/>
                <w:iCs/>
                <w:sz w:val="22"/>
                <w:szCs w:val="22"/>
              </w:rPr>
              <w:t>Grand total</w:t>
            </w:r>
          </w:p>
        </w:tc>
        <w:tc>
          <w:tcPr>
            <w:tcW w:w="2268" w:type="dxa"/>
            <w:tcBorders>
              <w:left w:val="single" w:sz="4" w:space="0" w:color="auto"/>
              <w:bottom w:val="single" w:sz="4" w:space="0" w:color="auto"/>
            </w:tcBorders>
          </w:tcPr>
          <w:p w14:paraId="214D5F03" w14:textId="77777777" w:rsidR="002E28E2" w:rsidRPr="00E40721" w:rsidRDefault="002E28E2" w:rsidP="00D92123">
            <w:pPr>
              <w:spacing w:line="360" w:lineRule="auto"/>
              <w:contextualSpacing/>
              <w:jc w:val="both"/>
              <w:rPr>
                <w:rFonts w:ascii="Arial" w:eastAsia="Cambria" w:hAnsi="Arial" w:cs="Arial"/>
                <w:b/>
                <w:sz w:val="22"/>
                <w:szCs w:val="22"/>
              </w:rPr>
            </w:pPr>
          </w:p>
        </w:tc>
        <w:tc>
          <w:tcPr>
            <w:tcW w:w="2268" w:type="dxa"/>
            <w:tcBorders>
              <w:bottom w:val="single" w:sz="4" w:space="0" w:color="auto"/>
            </w:tcBorders>
          </w:tcPr>
          <w:p w14:paraId="4A8D4741" w14:textId="345F3B14" w:rsidR="002E28E2" w:rsidRPr="00E40721" w:rsidRDefault="002E28E2" w:rsidP="00D92123">
            <w:pPr>
              <w:spacing w:line="360" w:lineRule="auto"/>
              <w:contextualSpacing/>
              <w:jc w:val="both"/>
              <w:rPr>
                <w:rFonts w:ascii="Arial" w:eastAsia="Cambria" w:hAnsi="Arial" w:cs="Arial"/>
                <w:b/>
                <w:sz w:val="22"/>
                <w:szCs w:val="22"/>
              </w:rPr>
            </w:pPr>
          </w:p>
        </w:tc>
        <w:tc>
          <w:tcPr>
            <w:tcW w:w="2693" w:type="dxa"/>
            <w:tcBorders>
              <w:bottom w:val="single" w:sz="4" w:space="0" w:color="auto"/>
            </w:tcBorders>
          </w:tcPr>
          <w:p w14:paraId="28F371F7" w14:textId="77777777" w:rsidR="002E28E2" w:rsidRPr="008F4B2C" w:rsidRDefault="002E28E2" w:rsidP="00D92123">
            <w:pPr>
              <w:spacing w:line="360" w:lineRule="auto"/>
              <w:contextualSpacing/>
              <w:jc w:val="both"/>
              <w:rPr>
                <w:rFonts w:ascii="Arial" w:eastAsia="Cambria" w:hAnsi="Arial" w:cs="Arial"/>
                <w:b/>
                <w:i/>
                <w:iCs/>
                <w:sz w:val="22"/>
                <w:szCs w:val="22"/>
              </w:rPr>
            </w:pPr>
          </w:p>
        </w:tc>
      </w:tr>
      <w:tr w:rsidR="00170B27" w:rsidRPr="008F4B2C" w14:paraId="0E5DA4A1" w14:textId="77777777" w:rsidTr="0062286D">
        <w:trPr>
          <w:trHeight w:val="181"/>
        </w:trPr>
        <w:tc>
          <w:tcPr>
            <w:tcW w:w="4962" w:type="dxa"/>
            <w:gridSpan w:val="2"/>
            <w:tcBorders>
              <w:top w:val="single" w:sz="4" w:space="0" w:color="auto"/>
              <w:left w:val="single" w:sz="4" w:space="0" w:color="auto"/>
              <w:bottom w:val="single" w:sz="4" w:space="0" w:color="auto"/>
              <w:right w:val="single" w:sz="4" w:space="0" w:color="auto"/>
            </w:tcBorders>
          </w:tcPr>
          <w:p w14:paraId="685DC074" w14:textId="6604A729" w:rsidR="00170B27" w:rsidRPr="008F4B2C" w:rsidRDefault="007D069F" w:rsidP="00CC62BC">
            <w:pPr>
              <w:spacing w:line="360" w:lineRule="auto"/>
              <w:contextualSpacing/>
              <w:jc w:val="right"/>
              <w:rPr>
                <w:rFonts w:ascii="Arial" w:eastAsia="Cambria" w:hAnsi="Arial" w:cs="Arial"/>
                <w:b/>
                <w:bCs/>
                <w:i/>
                <w:iCs/>
                <w:sz w:val="22"/>
                <w:szCs w:val="22"/>
              </w:rPr>
            </w:pPr>
            <w:r>
              <w:rPr>
                <w:rFonts w:ascii="Arial" w:eastAsia="Cambria" w:hAnsi="Arial" w:cs="Arial"/>
                <w:b/>
                <w:bCs/>
                <w:i/>
                <w:iCs/>
                <w:sz w:val="22"/>
                <w:szCs w:val="22"/>
              </w:rPr>
              <w:t>(</w:t>
            </w:r>
            <w:r w:rsidR="00D81A8E">
              <w:rPr>
                <w:rFonts w:ascii="Arial" w:eastAsia="Cambria" w:hAnsi="Arial" w:cs="Arial"/>
                <w:b/>
                <w:bCs/>
                <w:i/>
                <w:iCs/>
                <w:sz w:val="22"/>
                <w:szCs w:val="22"/>
              </w:rPr>
              <w:t xml:space="preserve">year 1+ year 2 + year 3) </w:t>
            </w:r>
            <w:r w:rsidR="00CC62BC">
              <w:rPr>
                <w:rFonts w:ascii="Arial" w:eastAsia="Cambria" w:hAnsi="Arial" w:cs="Arial"/>
                <w:b/>
                <w:bCs/>
                <w:i/>
                <w:iCs/>
                <w:sz w:val="22"/>
                <w:szCs w:val="22"/>
              </w:rPr>
              <w:t>total</w:t>
            </w:r>
          </w:p>
        </w:tc>
        <w:tc>
          <w:tcPr>
            <w:tcW w:w="7229" w:type="dxa"/>
            <w:gridSpan w:val="3"/>
            <w:tcBorders>
              <w:left w:val="single" w:sz="4" w:space="0" w:color="auto"/>
            </w:tcBorders>
          </w:tcPr>
          <w:p w14:paraId="037A856F" w14:textId="77777777" w:rsidR="00170B27" w:rsidRPr="00170B27" w:rsidRDefault="00170B27" w:rsidP="00D92123">
            <w:pPr>
              <w:spacing w:line="360" w:lineRule="auto"/>
              <w:contextualSpacing/>
              <w:jc w:val="both"/>
              <w:rPr>
                <w:rFonts w:ascii="Arial" w:eastAsia="Cambria" w:hAnsi="Arial" w:cs="Arial"/>
                <w:b/>
                <w:sz w:val="22"/>
                <w:szCs w:val="22"/>
              </w:rPr>
            </w:pPr>
          </w:p>
        </w:tc>
      </w:tr>
    </w:tbl>
    <w:p w14:paraId="51D33DE7" w14:textId="77777777" w:rsidR="00E40721" w:rsidRDefault="00E40721" w:rsidP="00E40721">
      <w:pPr>
        <w:pStyle w:val="ListParagraph"/>
        <w:spacing w:line="360" w:lineRule="auto"/>
        <w:ind w:left="709"/>
        <w:jc w:val="both"/>
        <w:rPr>
          <w:rFonts w:ascii="Arial" w:eastAsia="MS Mincho" w:hAnsi="Arial" w:cs="Arial"/>
          <w:bCs/>
          <w:snapToGrid w:val="0"/>
          <w:sz w:val="22"/>
          <w:szCs w:val="22"/>
        </w:rPr>
      </w:pPr>
    </w:p>
    <w:p w14:paraId="21FC91A2" w14:textId="49A1735B" w:rsidR="00120499" w:rsidRPr="008F4B2C" w:rsidRDefault="00120499" w:rsidP="00DF23B2">
      <w:pPr>
        <w:pStyle w:val="ListParagraph"/>
        <w:numPr>
          <w:ilvl w:val="3"/>
          <w:numId w:val="12"/>
        </w:numPr>
        <w:spacing w:line="360" w:lineRule="auto"/>
        <w:ind w:left="709"/>
        <w:jc w:val="both"/>
        <w:rPr>
          <w:rFonts w:ascii="Arial" w:eastAsia="MS Mincho" w:hAnsi="Arial" w:cs="Arial"/>
          <w:bCs/>
          <w:snapToGrid w:val="0"/>
          <w:sz w:val="22"/>
          <w:szCs w:val="22"/>
        </w:rPr>
      </w:pPr>
      <w:r w:rsidRPr="008F4B2C">
        <w:rPr>
          <w:rFonts w:ascii="Arial" w:eastAsia="MS Mincho" w:hAnsi="Arial" w:cs="Arial"/>
          <w:bCs/>
          <w:snapToGrid w:val="0"/>
          <w:sz w:val="22"/>
          <w:szCs w:val="22"/>
        </w:rPr>
        <w:t xml:space="preserve">Provide quoted prices which are inclusive of all items (preparation, material, labour, and transport costs). </w:t>
      </w:r>
    </w:p>
    <w:p w14:paraId="1FAF3051" w14:textId="49FBE2E0" w:rsidR="00120499" w:rsidRPr="008F4B2C" w:rsidRDefault="00120499" w:rsidP="00DF23B2">
      <w:pPr>
        <w:pStyle w:val="ListParagraph"/>
        <w:numPr>
          <w:ilvl w:val="3"/>
          <w:numId w:val="12"/>
        </w:numPr>
        <w:spacing w:line="360" w:lineRule="auto"/>
        <w:ind w:left="709"/>
        <w:jc w:val="both"/>
        <w:rPr>
          <w:rFonts w:ascii="Arial" w:eastAsia="MS Mincho" w:hAnsi="Arial" w:cs="Arial"/>
          <w:bCs/>
          <w:snapToGrid w:val="0"/>
          <w:sz w:val="22"/>
          <w:szCs w:val="22"/>
        </w:rPr>
      </w:pPr>
      <w:r w:rsidRPr="008F4B2C">
        <w:rPr>
          <w:rFonts w:ascii="Arial" w:eastAsia="MS Mincho" w:hAnsi="Arial" w:cs="Arial"/>
          <w:bCs/>
          <w:snapToGrid w:val="0"/>
          <w:sz w:val="22"/>
          <w:szCs w:val="22"/>
        </w:rPr>
        <w:t xml:space="preserve">Provide quoted price which Include VAT and be valid for </w:t>
      </w:r>
      <w:r w:rsidR="00894A61">
        <w:rPr>
          <w:rFonts w:ascii="Arial" w:eastAsia="MS Mincho" w:hAnsi="Arial" w:cs="Arial"/>
          <w:bCs/>
          <w:snapToGrid w:val="0"/>
          <w:sz w:val="22"/>
          <w:szCs w:val="22"/>
        </w:rPr>
        <w:t>6</w:t>
      </w:r>
      <w:r w:rsidRPr="008F4B2C">
        <w:rPr>
          <w:rFonts w:ascii="Arial" w:eastAsia="MS Mincho" w:hAnsi="Arial" w:cs="Arial"/>
          <w:bCs/>
          <w:snapToGrid w:val="0"/>
          <w:sz w:val="22"/>
          <w:szCs w:val="22"/>
        </w:rPr>
        <w:t xml:space="preserve">0 days from closing date of the quotation. </w:t>
      </w:r>
    </w:p>
    <w:p w14:paraId="09D5FEA3" w14:textId="05C0807C" w:rsidR="00120499" w:rsidRPr="008F4B2C" w:rsidRDefault="00120499" w:rsidP="00DF23B2">
      <w:pPr>
        <w:pStyle w:val="ListParagraph"/>
        <w:numPr>
          <w:ilvl w:val="3"/>
          <w:numId w:val="12"/>
        </w:numPr>
        <w:spacing w:line="360" w:lineRule="auto"/>
        <w:ind w:left="709"/>
        <w:jc w:val="both"/>
        <w:rPr>
          <w:rFonts w:ascii="Arial" w:eastAsia="MS Mincho" w:hAnsi="Arial" w:cs="Arial"/>
          <w:bCs/>
          <w:snapToGrid w:val="0"/>
          <w:sz w:val="22"/>
          <w:szCs w:val="22"/>
        </w:rPr>
      </w:pPr>
      <w:r w:rsidRPr="008F4B2C">
        <w:rPr>
          <w:rFonts w:ascii="Arial" w:eastAsia="MS Mincho" w:hAnsi="Arial" w:cs="Arial"/>
          <w:bCs/>
          <w:snapToGrid w:val="0"/>
          <w:sz w:val="22"/>
          <w:szCs w:val="22"/>
        </w:rPr>
        <w:lastRenderedPageBreak/>
        <w:t>Quote must be in South African Rands.</w:t>
      </w:r>
    </w:p>
    <w:p w14:paraId="33BDAA7B" w14:textId="77777777" w:rsidR="00B72296" w:rsidRPr="008F4B2C" w:rsidRDefault="00B72296" w:rsidP="006D7D10">
      <w:pPr>
        <w:spacing w:line="360" w:lineRule="auto"/>
        <w:contextualSpacing/>
        <w:jc w:val="both"/>
        <w:rPr>
          <w:rFonts w:ascii="Arial" w:eastAsia="MS Mincho" w:hAnsi="Arial" w:cs="Arial"/>
          <w:bCs/>
          <w:i/>
          <w:iCs/>
          <w:snapToGrid w:val="0"/>
          <w:sz w:val="22"/>
          <w:szCs w:val="22"/>
        </w:rPr>
      </w:pPr>
    </w:p>
    <w:p w14:paraId="39CE69D0" w14:textId="2CAE3F43" w:rsidR="00C641A0" w:rsidRPr="008F4B2C" w:rsidRDefault="00C641A0" w:rsidP="006D7D10">
      <w:pPr>
        <w:spacing w:line="360" w:lineRule="auto"/>
        <w:contextualSpacing/>
        <w:jc w:val="both"/>
        <w:rPr>
          <w:rFonts w:ascii="Arial" w:eastAsia="Calibri" w:hAnsi="Arial" w:cs="Arial"/>
          <w:i/>
          <w:iCs/>
          <w:sz w:val="22"/>
          <w:szCs w:val="22"/>
        </w:rPr>
      </w:pPr>
      <w:r w:rsidRPr="008F4B2C">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B41AB3" w:rsidR="00BC647B" w:rsidRDefault="00BC647B">
      <w:pPr>
        <w:spacing w:after="160" w:line="259" w:lineRule="auto"/>
        <w:rPr>
          <w:rFonts w:ascii="Arial" w:eastAsia="Calibri" w:hAnsi="Arial" w:cs="Arial"/>
          <w:sz w:val="22"/>
          <w:szCs w:val="22"/>
        </w:rPr>
      </w:pPr>
      <w:r>
        <w:rPr>
          <w:rFonts w:ascii="Arial" w:eastAsia="Calibri" w:hAnsi="Arial" w:cs="Arial"/>
          <w:sz w:val="22"/>
          <w:szCs w:val="22"/>
        </w:rPr>
        <w:br w:type="page"/>
      </w:r>
    </w:p>
    <w:p w14:paraId="5798E08D" w14:textId="77777777" w:rsidR="002E28E2" w:rsidRDefault="002E28E2" w:rsidP="006D7D10">
      <w:pPr>
        <w:spacing w:line="360" w:lineRule="auto"/>
        <w:jc w:val="both"/>
        <w:rPr>
          <w:rFonts w:ascii="Arial" w:eastAsia="Calibri" w:hAnsi="Arial" w:cs="Arial"/>
          <w:b/>
          <w:bCs/>
          <w:sz w:val="22"/>
          <w:szCs w:val="22"/>
        </w:rPr>
        <w:sectPr w:rsidR="002E28E2" w:rsidSect="002E28E2">
          <w:pgSz w:w="16838" w:h="11906" w:orient="landscape"/>
          <w:pgMar w:top="1440" w:right="1418" w:bottom="1440" w:left="1985" w:header="0" w:footer="709" w:gutter="0"/>
          <w:pgNumType w:start="0"/>
          <w:cols w:space="708"/>
          <w:titlePg/>
          <w:docGrid w:linePitch="360"/>
        </w:sectPr>
      </w:pPr>
    </w:p>
    <w:p w14:paraId="21257AD1" w14:textId="4FA4B0C1" w:rsidR="00C641A0" w:rsidRPr="008F4B2C" w:rsidRDefault="00C641A0" w:rsidP="006D7D10">
      <w:pPr>
        <w:spacing w:line="360" w:lineRule="auto"/>
        <w:jc w:val="both"/>
        <w:rPr>
          <w:rFonts w:ascii="Arial" w:eastAsia="Calibri" w:hAnsi="Arial" w:cs="Arial"/>
          <w:sz w:val="22"/>
          <w:szCs w:val="22"/>
        </w:rPr>
      </w:pPr>
      <w:r w:rsidRPr="008F4B2C">
        <w:rPr>
          <w:rFonts w:ascii="Arial" w:eastAsia="Calibri" w:hAnsi="Arial" w:cs="Arial"/>
          <w:b/>
          <w:bCs/>
          <w:sz w:val="22"/>
          <w:szCs w:val="22"/>
        </w:rPr>
        <w:lastRenderedPageBreak/>
        <w:t>NAME OF THE COMPANY…………………………………………………………………………</w:t>
      </w:r>
    </w:p>
    <w:p w14:paraId="35E55BC0" w14:textId="77777777" w:rsidR="00C641A0" w:rsidRPr="008F4B2C" w:rsidRDefault="00C641A0" w:rsidP="006D7D10">
      <w:pPr>
        <w:spacing w:after="200" w:line="360" w:lineRule="auto"/>
        <w:jc w:val="both"/>
        <w:rPr>
          <w:rFonts w:ascii="Arial" w:eastAsia="Calibri" w:hAnsi="Arial" w:cs="Arial"/>
          <w:b/>
          <w:bCs/>
          <w:sz w:val="22"/>
          <w:szCs w:val="22"/>
        </w:rPr>
      </w:pPr>
      <w:r w:rsidRPr="008F4B2C">
        <w:rPr>
          <w:rFonts w:ascii="Arial" w:eastAsia="Calibri" w:hAnsi="Arial" w:cs="Arial"/>
          <w:b/>
          <w:bCs/>
          <w:sz w:val="22"/>
          <w:szCs w:val="22"/>
        </w:rPr>
        <w:t>DESIGNATION…………………………………………………………………………………………</w:t>
      </w:r>
    </w:p>
    <w:p w14:paraId="3AFD9497" w14:textId="7C1DB473" w:rsidR="00C641A0" w:rsidRPr="008F4B2C" w:rsidRDefault="00C641A0" w:rsidP="006D7D10">
      <w:pPr>
        <w:spacing w:after="200" w:line="360" w:lineRule="auto"/>
        <w:jc w:val="both"/>
        <w:rPr>
          <w:rFonts w:ascii="Arial" w:eastAsia="Calibri" w:hAnsi="Arial" w:cs="Arial"/>
          <w:b/>
          <w:bCs/>
          <w:sz w:val="22"/>
          <w:szCs w:val="22"/>
        </w:rPr>
      </w:pPr>
      <w:r w:rsidRPr="008F4B2C">
        <w:rPr>
          <w:rFonts w:ascii="Arial" w:eastAsia="Calibri" w:hAnsi="Arial" w:cs="Arial"/>
          <w:b/>
          <w:bCs/>
          <w:sz w:val="22"/>
          <w:szCs w:val="22"/>
        </w:rPr>
        <w:t>SIGNATURE……………………………………………………………………………………………</w:t>
      </w:r>
    </w:p>
    <w:p w14:paraId="2D3A3568" w14:textId="77777777" w:rsidR="00C641A0" w:rsidRPr="008F4B2C" w:rsidRDefault="00C641A0" w:rsidP="006D7D10">
      <w:pPr>
        <w:spacing w:after="200" w:line="360" w:lineRule="auto"/>
        <w:jc w:val="both"/>
        <w:rPr>
          <w:rFonts w:ascii="Arial" w:eastAsia="Calibri" w:hAnsi="Arial" w:cs="Arial"/>
          <w:b/>
          <w:bCs/>
          <w:sz w:val="22"/>
          <w:szCs w:val="22"/>
        </w:rPr>
      </w:pPr>
      <w:r w:rsidRPr="008F4B2C">
        <w:rPr>
          <w:rFonts w:ascii="Arial" w:eastAsia="Calibri" w:hAnsi="Arial" w:cs="Arial"/>
          <w:b/>
          <w:bCs/>
          <w:sz w:val="22"/>
          <w:szCs w:val="22"/>
        </w:rPr>
        <w:t>CSD NUMBER………………………………………………………………………………………….</w:t>
      </w:r>
    </w:p>
    <w:p w14:paraId="09BDD7E1" w14:textId="07A908E8" w:rsidR="00C641A0" w:rsidRPr="008F4B2C" w:rsidRDefault="00C050B6" w:rsidP="00DF23B2">
      <w:pPr>
        <w:pStyle w:val="ListParagraph"/>
        <w:numPr>
          <w:ilvl w:val="2"/>
          <w:numId w:val="12"/>
        </w:numPr>
        <w:spacing w:line="360" w:lineRule="auto"/>
        <w:ind w:left="709"/>
        <w:jc w:val="both"/>
        <w:rPr>
          <w:rFonts w:ascii="Arial" w:eastAsiaTheme="minorHAnsi" w:hAnsi="Arial" w:cs="Arial"/>
          <w:b/>
          <w:bCs/>
          <w:sz w:val="22"/>
          <w:szCs w:val="22"/>
        </w:rPr>
      </w:pPr>
      <w:r w:rsidRPr="008F4B2C">
        <w:rPr>
          <w:rFonts w:ascii="Arial" w:eastAsiaTheme="minorHAnsi" w:hAnsi="Arial" w:cs="Arial"/>
          <w:b/>
          <w:bCs/>
          <w:sz w:val="22"/>
          <w:szCs w:val="22"/>
        </w:rPr>
        <w:t>Specific Goals</w:t>
      </w:r>
    </w:p>
    <w:p w14:paraId="33DC4AA9" w14:textId="77777777" w:rsidR="00C050B6" w:rsidRPr="008F4B2C" w:rsidRDefault="00C050B6" w:rsidP="006D7D10">
      <w:pPr>
        <w:keepNext/>
        <w:spacing w:before="120" w:after="60" w:line="360" w:lineRule="auto"/>
        <w:jc w:val="both"/>
        <w:outlineLvl w:val="1"/>
        <w:rPr>
          <w:rFonts w:ascii="Arial" w:hAnsi="Arial" w:cs="Arial"/>
          <w:b/>
          <w:bCs/>
          <w:sz w:val="22"/>
          <w:szCs w:val="22"/>
        </w:rPr>
      </w:pPr>
      <w:bookmarkStart w:id="16" w:name="_Toc142667138"/>
      <w:bookmarkStart w:id="17" w:name="_Toc182298994"/>
      <w:r w:rsidRPr="008F4B2C">
        <w:rPr>
          <w:rFonts w:ascii="Arial" w:hAnsi="Arial" w:cs="Arial"/>
          <w:b/>
          <w:bCs/>
          <w:sz w:val="22"/>
          <w:szCs w:val="22"/>
        </w:rPr>
        <w:t>The Preferential Procurement Regulations, 2022 pertaining to the Preferential Procurement Policy Framework Act, Act No 5 of 2000.</w:t>
      </w:r>
      <w:bookmarkEnd w:id="16"/>
      <w:bookmarkEnd w:id="17"/>
    </w:p>
    <w:p w14:paraId="25290917" w14:textId="77777777" w:rsidR="00C050B6" w:rsidRPr="008F4B2C" w:rsidRDefault="00C050B6" w:rsidP="006D7D10">
      <w:pPr>
        <w:spacing w:line="360" w:lineRule="auto"/>
        <w:jc w:val="both"/>
        <w:rPr>
          <w:rFonts w:ascii="Arial" w:hAnsi="Arial" w:cs="Arial"/>
          <w:sz w:val="22"/>
          <w:szCs w:val="22"/>
        </w:rPr>
      </w:pPr>
      <w:r w:rsidRPr="008F4B2C">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01F5E66E" w14:textId="77777777" w:rsidR="00C050B6" w:rsidRPr="008F4B2C" w:rsidRDefault="00C050B6" w:rsidP="006D7D10">
      <w:pPr>
        <w:spacing w:line="360" w:lineRule="auto"/>
        <w:jc w:val="both"/>
        <w:rPr>
          <w:rFonts w:ascii="Arial" w:hAnsi="Arial" w:cs="Arial"/>
          <w:sz w:val="22"/>
          <w:szCs w:val="22"/>
        </w:rPr>
      </w:pPr>
      <w:r w:rsidRPr="008F4B2C">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8F4B2C" w:rsidRDefault="006864CA" w:rsidP="006D7D10">
      <w:pPr>
        <w:pStyle w:val="ListParagraph"/>
        <w:spacing w:line="360" w:lineRule="auto"/>
        <w:ind w:left="1080"/>
        <w:jc w:val="both"/>
        <w:rPr>
          <w:rFonts w:ascii="Arial" w:eastAsiaTheme="minorHAnsi" w:hAnsi="Arial" w:cs="Arial"/>
          <w:sz w:val="22"/>
          <w:szCs w:val="22"/>
        </w:rPr>
      </w:pPr>
    </w:p>
    <w:p w14:paraId="34565FB1" w14:textId="23771269" w:rsidR="001E016A" w:rsidRPr="008F4B2C" w:rsidRDefault="001E016A" w:rsidP="00B77036">
      <w:pPr>
        <w:pStyle w:val="ListParagraph"/>
        <w:numPr>
          <w:ilvl w:val="3"/>
          <w:numId w:val="12"/>
        </w:numPr>
        <w:spacing w:line="360" w:lineRule="auto"/>
        <w:ind w:left="1134" w:right="188"/>
        <w:jc w:val="both"/>
        <w:rPr>
          <w:rFonts w:ascii="Arial" w:hAnsi="Arial" w:cs="Arial"/>
          <w:sz w:val="22"/>
          <w:szCs w:val="22"/>
        </w:rPr>
      </w:pPr>
      <w:r w:rsidRPr="008F4B2C">
        <w:rPr>
          <w:rFonts w:ascii="Arial" w:eastAsiaTheme="minorHAnsi" w:hAnsi="Arial" w:cs="Arial"/>
          <w:b/>
          <w:bCs/>
          <w:sz w:val="22"/>
          <w:szCs w:val="22"/>
        </w:rPr>
        <w:t>The following allocation will determine the specific goals (20.00 points) for this tender process</w:t>
      </w:r>
      <w:r w:rsidRPr="008F4B2C">
        <w:rPr>
          <w:rFonts w:ascii="Arial" w:hAnsi="Arial" w:cs="Arial"/>
          <w:sz w:val="22"/>
          <w:szCs w:val="22"/>
        </w:rPr>
        <w:t>:</w:t>
      </w:r>
      <w:r w:rsidRPr="008F4B2C">
        <w:rPr>
          <w:rFonts w:ascii="Arial" w:hAnsi="Arial" w:cs="Arial"/>
          <w:sz w:val="22"/>
          <w:szCs w:val="22"/>
        </w:rPr>
        <w:cr/>
      </w:r>
    </w:p>
    <w:tbl>
      <w:tblPr>
        <w:tblStyle w:val="TableGrid"/>
        <w:tblW w:w="8222" w:type="dxa"/>
        <w:tblInd w:w="704" w:type="dxa"/>
        <w:tblLook w:val="04A0" w:firstRow="1" w:lastRow="0" w:firstColumn="1" w:lastColumn="0" w:noHBand="0" w:noVBand="1"/>
      </w:tblPr>
      <w:tblGrid>
        <w:gridCol w:w="6095"/>
        <w:gridCol w:w="2127"/>
      </w:tblGrid>
      <w:tr w:rsidR="00C050B6" w:rsidRPr="008F4B2C" w14:paraId="36C08851" w14:textId="77777777" w:rsidTr="00A53E08">
        <w:trPr>
          <w:tblHeader/>
        </w:trPr>
        <w:tc>
          <w:tcPr>
            <w:tcW w:w="6095" w:type="dxa"/>
            <w:shd w:val="clear" w:color="auto" w:fill="002060"/>
          </w:tcPr>
          <w:p w14:paraId="70A1DC2B" w14:textId="77777777" w:rsidR="00C050B6" w:rsidRPr="008F4B2C" w:rsidRDefault="00C050B6" w:rsidP="006D7D10">
            <w:pPr>
              <w:pStyle w:val="ListParagraph"/>
              <w:spacing w:line="360" w:lineRule="auto"/>
              <w:ind w:left="0" w:right="188"/>
              <w:jc w:val="both"/>
              <w:rPr>
                <w:rFonts w:ascii="Arial" w:hAnsi="Arial" w:cs="Arial"/>
                <w:b/>
                <w:bCs/>
                <w:color w:val="FFFFFF" w:themeColor="background1"/>
                <w:sz w:val="22"/>
                <w:szCs w:val="22"/>
              </w:rPr>
            </w:pPr>
            <w:r w:rsidRPr="008F4B2C">
              <w:rPr>
                <w:rFonts w:ascii="Arial" w:hAnsi="Arial" w:cs="Arial"/>
                <w:b/>
                <w:bCs/>
                <w:color w:val="FFFFFF" w:themeColor="background1"/>
                <w:sz w:val="22"/>
                <w:szCs w:val="22"/>
              </w:rPr>
              <w:t>Category</w:t>
            </w:r>
          </w:p>
        </w:tc>
        <w:tc>
          <w:tcPr>
            <w:tcW w:w="2127" w:type="dxa"/>
            <w:shd w:val="clear" w:color="auto" w:fill="002060"/>
          </w:tcPr>
          <w:p w14:paraId="65E90061" w14:textId="77777777" w:rsidR="00C050B6" w:rsidRPr="008F4B2C" w:rsidRDefault="00C050B6" w:rsidP="006D7D10">
            <w:pPr>
              <w:pStyle w:val="ListParagraph"/>
              <w:spacing w:line="360" w:lineRule="auto"/>
              <w:ind w:left="0" w:right="188"/>
              <w:jc w:val="both"/>
              <w:rPr>
                <w:rFonts w:ascii="Arial" w:hAnsi="Arial" w:cs="Arial"/>
                <w:b/>
                <w:bCs/>
                <w:color w:val="FFFFFF" w:themeColor="background1"/>
                <w:sz w:val="22"/>
                <w:szCs w:val="22"/>
              </w:rPr>
            </w:pPr>
            <w:r w:rsidRPr="008F4B2C">
              <w:rPr>
                <w:rFonts w:ascii="Arial" w:hAnsi="Arial" w:cs="Arial"/>
                <w:b/>
                <w:bCs/>
                <w:color w:val="FFFFFF" w:themeColor="background1"/>
                <w:sz w:val="22"/>
                <w:szCs w:val="22"/>
              </w:rPr>
              <w:t>Points allocated</w:t>
            </w:r>
          </w:p>
        </w:tc>
      </w:tr>
      <w:tr w:rsidR="00C050B6" w:rsidRPr="008F4B2C" w14:paraId="66045C6A" w14:textId="77777777" w:rsidTr="00A53E08">
        <w:tc>
          <w:tcPr>
            <w:tcW w:w="6095" w:type="dxa"/>
          </w:tcPr>
          <w:p w14:paraId="133A67AA" w14:textId="62183AA6" w:rsidR="00C050B6" w:rsidRPr="008F4B2C" w:rsidRDefault="00C050B6" w:rsidP="006D7D10">
            <w:pPr>
              <w:pStyle w:val="ListParagraph"/>
              <w:spacing w:line="360" w:lineRule="auto"/>
              <w:ind w:left="0" w:right="188"/>
              <w:jc w:val="both"/>
              <w:rPr>
                <w:rFonts w:ascii="Arial" w:hAnsi="Arial" w:cs="Arial"/>
                <w:sz w:val="22"/>
                <w:szCs w:val="22"/>
              </w:rPr>
            </w:pPr>
            <w:r w:rsidRPr="008F4B2C">
              <w:rPr>
                <w:rFonts w:ascii="Arial" w:hAnsi="Arial" w:cs="Arial"/>
                <w:sz w:val="22"/>
                <w:szCs w:val="22"/>
              </w:rPr>
              <w:t>51% Black Owned Suppliers (Section 2(1)(d)(</w:t>
            </w:r>
            <w:proofErr w:type="spellStart"/>
            <w:r w:rsidRPr="008F4B2C">
              <w:rPr>
                <w:rFonts w:ascii="Arial" w:hAnsi="Arial" w:cs="Arial"/>
                <w:sz w:val="22"/>
                <w:szCs w:val="22"/>
              </w:rPr>
              <w:t>i</w:t>
            </w:r>
            <w:proofErr w:type="spellEnd"/>
            <w:r w:rsidRPr="008F4B2C">
              <w:rPr>
                <w:rFonts w:ascii="Arial" w:hAnsi="Arial" w:cs="Arial"/>
                <w:sz w:val="22"/>
                <w:szCs w:val="22"/>
              </w:rPr>
              <w:t>) of the PPPFA)</w:t>
            </w:r>
          </w:p>
        </w:tc>
        <w:tc>
          <w:tcPr>
            <w:tcW w:w="2127" w:type="dxa"/>
          </w:tcPr>
          <w:p w14:paraId="35FA7FC4" w14:textId="24DE1ABA" w:rsidR="00C050B6" w:rsidRPr="008F4B2C" w:rsidRDefault="00BC647B" w:rsidP="006D7D10">
            <w:pPr>
              <w:pStyle w:val="ListParagraph"/>
              <w:spacing w:line="360" w:lineRule="auto"/>
              <w:ind w:left="0" w:right="188"/>
              <w:jc w:val="center"/>
              <w:rPr>
                <w:rFonts w:ascii="Arial" w:hAnsi="Arial" w:cs="Arial"/>
                <w:sz w:val="22"/>
                <w:szCs w:val="22"/>
              </w:rPr>
            </w:pPr>
            <w:r>
              <w:rPr>
                <w:rFonts w:ascii="Arial" w:hAnsi="Arial" w:cs="Arial"/>
                <w:sz w:val="22"/>
                <w:szCs w:val="22"/>
              </w:rPr>
              <w:t>2</w:t>
            </w:r>
            <w:r w:rsidR="00C050B6" w:rsidRPr="008F4B2C">
              <w:rPr>
                <w:rFonts w:ascii="Arial" w:hAnsi="Arial" w:cs="Arial"/>
                <w:sz w:val="22"/>
                <w:szCs w:val="22"/>
              </w:rPr>
              <w:t>0,00</w:t>
            </w:r>
          </w:p>
        </w:tc>
      </w:tr>
      <w:tr w:rsidR="00C050B6" w:rsidRPr="008F4B2C" w14:paraId="52FBC829" w14:textId="77777777" w:rsidTr="00A53E08">
        <w:tc>
          <w:tcPr>
            <w:tcW w:w="6095" w:type="dxa"/>
          </w:tcPr>
          <w:p w14:paraId="37E9CC6D" w14:textId="77777777" w:rsidR="00C050B6" w:rsidRPr="008F4B2C" w:rsidRDefault="00C050B6" w:rsidP="006D7D10">
            <w:pPr>
              <w:pStyle w:val="ListParagraph"/>
              <w:spacing w:line="360" w:lineRule="auto"/>
              <w:ind w:left="0" w:right="188"/>
              <w:jc w:val="both"/>
              <w:rPr>
                <w:rFonts w:ascii="Arial" w:hAnsi="Arial" w:cs="Arial"/>
                <w:b/>
                <w:bCs/>
                <w:sz w:val="22"/>
                <w:szCs w:val="22"/>
              </w:rPr>
            </w:pPr>
            <w:r w:rsidRPr="008F4B2C">
              <w:rPr>
                <w:rFonts w:ascii="Arial" w:hAnsi="Arial" w:cs="Arial"/>
                <w:b/>
                <w:bCs/>
                <w:sz w:val="22"/>
                <w:szCs w:val="22"/>
              </w:rPr>
              <w:t>Total</w:t>
            </w:r>
          </w:p>
        </w:tc>
        <w:tc>
          <w:tcPr>
            <w:tcW w:w="2127" w:type="dxa"/>
          </w:tcPr>
          <w:p w14:paraId="7D2A1886" w14:textId="77777777" w:rsidR="00C050B6" w:rsidRPr="008F4B2C" w:rsidRDefault="00C050B6" w:rsidP="006D7D10">
            <w:pPr>
              <w:pStyle w:val="ListParagraph"/>
              <w:spacing w:line="360" w:lineRule="auto"/>
              <w:ind w:left="0" w:right="188"/>
              <w:jc w:val="center"/>
              <w:rPr>
                <w:rFonts w:ascii="Arial" w:hAnsi="Arial" w:cs="Arial"/>
                <w:b/>
                <w:bCs/>
                <w:sz w:val="22"/>
                <w:szCs w:val="22"/>
              </w:rPr>
            </w:pPr>
            <w:r w:rsidRPr="008F4B2C">
              <w:rPr>
                <w:rFonts w:ascii="Arial" w:hAnsi="Arial" w:cs="Arial"/>
                <w:b/>
                <w:bCs/>
                <w:sz w:val="22"/>
                <w:szCs w:val="22"/>
              </w:rPr>
              <w:t>20,00</w:t>
            </w:r>
          </w:p>
        </w:tc>
      </w:tr>
    </w:tbl>
    <w:p w14:paraId="203AB3EC" w14:textId="77777777" w:rsidR="001E016A" w:rsidRPr="008F4B2C" w:rsidRDefault="001E016A" w:rsidP="006D7D10">
      <w:pPr>
        <w:pStyle w:val="ListParagraph"/>
        <w:spacing w:line="360" w:lineRule="auto"/>
        <w:ind w:right="188"/>
        <w:jc w:val="both"/>
        <w:rPr>
          <w:rFonts w:ascii="Arial" w:hAnsi="Arial" w:cs="Arial"/>
          <w:sz w:val="22"/>
          <w:szCs w:val="22"/>
        </w:rPr>
      </w:pPr>
    </w:p>
    <w:p w14:paraId="07153536" w14:textId="77777777" w:rsidR="001E016A" w:rsidRPr="008F4B2C" w:rsidRDefault="001E016A" w:rsidP="00B77036">
      <w:pPr>
        <w:pStyle w:val="ListParagraph"/>
        <w:numPr>
          <w:ilvl w:val="3"/>
          <w:numId w:val="12"/>
        </w:numPr>
        <w:spacing w:line="360" w:lineRule="auto"/>
        <w:ind w:left="1134" w:right="187" w:hanging="1134"/>
        <w:jc w:val="both"/>
        <w:rPr>
          <w:rFonts w:ascii="Arial" w:eastAsiaTheme="minorHAnsi" w:hAnsi="Arial" w:cs="Arial"/>
          <w:b/>
          <w:bCs/>
          <w:sz w:val="22"/>
          <w:szCs w:val="22"/>
        </w:rPr>
      </w:pPr>
      <w:r w:rsidRPr="008F4B2C">
        <w:rPr>
          <w:rFonts w:ascii="Arial" w:eastAsiaTheme="minorHAnsi" w:hAnsi="Arial" w:cs="Arial"/>
          <w:b/>
          <w:bCs/>
          <w:sz w:val="22"/>
          <w:szCs w:val="22"/>
        </w:rPr>
        <w:t>Bidders must submit the following documents as a means of verification for specific goals:</w:t>
      </w:r>
    </w:p>
    <w:p w14:paraId="53A70F3D" w14:textId="7D171879" w:rsidR="001E016A" w:rsidRPr="008F4B2C" w:rsidRDefault="001E016A" w:rsidP="00DC72C1">
      <w:pPr>
        <w:pStyle w:val="ListParagraph"/>
        <w:numPr>
          <w:ilvl w:val="1"/>
          <w:numId w:val="46"/>
        </w:numPr>
        <w:spacing w:line="360" w:lineRule="auto"/>
        <w:ind w:left="1560" w:right="187" w:hanging="425"/>
        <w:jc w:val="both"/>
        <w:rPr>
          <w:rFonts w:ascii="Arial" w:hAnsi="Arial" w:cs="Arial"/>
          <w:sz w:val="22"/>
          <w:szCs w:val="22"/>
        </w:rPr>
      </w:pPr>
      <w:r w:rsidRPr="008F4B2C">
        <w:rPr>
          <w:rFonts w:ascii="Arial" w:hAnsi="Arial" w:cs="Arial"/>
          <w:sz w:val="22"/>
          <w:szCs w:val="22"/>
        </w:rPr>
        <w:t>CIPC documents (company registration documents),</w:t>
      </w:r>
    </w:p>
    <w:p w14:paraId="4B0080F5" w14:textId="77777777" w:rsidR="001E016A" w:rsidRPr="008F4B2C" w:rsidRDefault="001E016A" w:rsidP="00DC72C1">
      <w:pPr>
        <w:pStyle w:val="ListParagraph"/>
        <w:numPr>
          <w:ilvl w:val="1"/>
          <w:numId w:val="46"/>
        </w:numPr>
        <w:spacing w:line="360" w:lineRule="auto"/>
        <w:ind w:left="1560" w:right="187" w:hanging="425"/>
        <w:jc w:val="both"/>
        <w:rPr>
          <w:rFonts w:ascii="Arial" w:hAnsi="Arial" w:cs="Arial"/>
          <w:sz w:val="22"/>
          <w:szCs w:val="22"/>
        </w:rPr>
      </w:pPr>
      <w:r w:rsidRPr="008F4B2C">
        <w:rPr>
          <w:rFonts w:ascii="Arial" w:hAnsi="Arial" w:cs="Arial"/>
          <w:sz w:val="22"/>
          <w:szCs w:val="22"/>
        </w:rPr>
        <w:t>Shareholder certificates, and</w:t>
      </w:r>
    </w:p>
    <w:p w14:paraId="6D60231F" w14:textId="7F0AE600" w:rsidR="001E016A" w:rsidRDefault="001E016A" w:rsidP="00DC72C1">
      <w:pPr>
        <w:pStyle w:val="ListParagraph"/>
        <w:numPr>
          <w:ilvl w:val="1"/>
          <w:numId w:val="46"/>
        </w:numPr>
        <w:spacing w:line="360" w:lineRule="auto"/>
        <w:ind w:left="1560" w:right="187" w:hanging="425"/>
        <w:jc w:val="both"/>
        <w:rPr>
          <w:rFonts w:ascii="Arial" w:hAnsi="Arial" w:cs="Arial"/>
          <w:sz w:val="22"/>
          <w:szCs w:val="22"/>
        </w:rPr>
      </w:pPr>
      <w:r w:rsidRPr="008F4B2C">
        <w:rPr>
          <w:rFonts w:ascii="Arial" w:hAnsi="Arial" w:cs="Arial"/>
          <w:sz w:val="22"/>
          <w:szCs w:val="22"/>
        </w:rPr>
        <w:t>Copy/</w:t>
      </w:r>
      <w:proofErr w:type="spellStart"/>
      <w:r w:rsidRPr="008F4B2C">
        <w:rPr>
          <w:rFonts w:ascii="Arial" w:hAnsi="Arial" w:cs="Arial"/>
          <w:sz w:val="22"/>
          <w:szCs w:val="22"/>
        </w:rPr>
        <w:t>ies</w:t>
      </w:r>
      <w:proofErr w:type="spellEnd"/>
      <w:r w:rsidRPr="008F4B2C">
        <w:rPr>
          <w:rFonts w:ascii="Arial" w:hAnsi="Arial" w:cs="Arial"/>
          <w:sz w:val="22"/>
          <w:szCs w:val="22"/>
        </w:rPr>
        <w:t xml:space="preserve"> of Identity document(s) </w:t>
      </w:r>
      <w:r w:rsidR="00405EB5" w:rsidRPr="008F4B2C">
        <w:rPr>
          <w:rFonts w:ascii="Arial" w:hAnsi="Arial" w:cs="Arial"/>
          <w:sz w:val="22"/>
          <w:szCs w:val="22"/>
        </w:rPr>
        <w:t>of</w:t>
      </w:r>
      <w:r w:rsidRPr="008F4B2C">
        <w:rPr>
          <w:rFonts w:ascii="Arial" w:hAnsi="Arial" w:cs="Arial"/>
          <w:sz w:val="22"/>
          <w:szCs w:val="22"/>
        </w:rPr>
        <w:t xml:space="preserve"> shareholder(s).</w:t>
      </w:r>
    </w:p>
    <w:p w14:paraId="0A65CC2D" w14:textId="77777777" w:rsidR="00B77036" w:rsidRPr="008F4B2C" w:rsidRDefault="00B77036" w:rsidP="00B77036">
      <w:pPr>
        <w:pStyle w:val="ListParagraph"/>
        <w:spacing w:line="360" w:lineRule="auto"/>
        <w:ind w:left="1560" w:right="187"/>
        <w:jc w:val="both"/>
        <w:rPr>
          <w:rFonts w:ascii="Arial" w:hAnsi="Arial" w:cs="Arial"/>
          <w:sz w:val="22"/>
          <w:szCs w:val="22"/>
        </w:rPr>
      </w:pPr>
    </w:p>
    <w:p w14:paraId="528B5428" w14:textId="6CDA50AA" w:rsidR="009F52CC" w:rsidRPr="008F4B2C" w:rsidRDefault="001E016A" w:rsidP="00B77036">
      <w:pPr>
        <w:pStyle w:val="ListParagraph"/>
        <w:spacing w:line="360" w:lineRule="auto"/>
        <w:ind w:left="1134"/>
        <w:jc w:val="both"/>
        <w:rPr>
          <w:rFonts w:ascii="Arial" w:hAnsi="Arial" w:cs="Arial"/>
          <w:sz w:val="22"/>
          <w:szCs w:val="22"/>
        </w:rPr>
      </w:pPr>
      <w:r w:rsidRPr="008F4B2C">
        <w:rPr>
          <w:rFonts w:ascii="Arial" w:hAnsi="Arial" w:cs="Arial"/>
          <w:sz w:val="22"/>
          <w:szCs w:val="22"/>
        </w:rPr>
        <w:t>Bidders who fail to submit the above</w:t>
      </w:r>
      <w:r w:rsidR="00C76B57" w:rsidRPr="008F4B2C">
        <w:rPr>
          <w:rFonts w:ascii="Arial" w:hAnsi="Arial" w:cs="Arial"/>
          <w:sz w:val="22"/>
          <w:szCs w:val="22"/>
        </w:rPr>
        <w:t xml:space="preserve"> documents</w:t>
      </w:r>
      <w:r w:rsidRPr="008F4B2C">
        <w:rPr>
          <w:rFonts w:ascii="Arial" w:hAnsi="Arial" w:cs="Arial"/>
          <w:sz w:val="22"/>
          <w:szCs w:val="22"/>
        </w:rPr>
        <w:t xml:space="preserve"> will not qualify for points allocated for specific </w:t>
      </w:r>
      <w:r w:rsidR="00C76B57" w:rsidRPr="008F4B2C">
        <w:rPr>
          <w:rFonts w:ascii="Arial" w:hAnsi="Arial" w:cs="Arial"/>
          <w:sz w:val="22"/>
          <w:szCs w:val="22"/>
        </w:rPr>
        <w:t>goals.</w:t>
      </w:r>
    </w:p>
    <w:p w14:paraId="68551E4E" w14:textId="77777777" w:rsidR="00B77036" w:rsidRDefault="00B77036">
      <w:pPr>
        <w:spacing w:after="160" w:line="259" w:lineRule="auto"/>
        <w:rPr>
          <w:rFonts w:ascii="Arial" w:eastAsiaTheme="minorHAnsi" w:hAnsi="Arial" w:cs="Arial"/>
          <w:b/>
          <w:sz w:val="22"/>
          <w:szCs w:val="22"/>
        </w:rPr>
      </w:pPr>
      <w:bookmarkStart w:id="18" w:name="_Toc182298995"/>
      <w:r>
        <w:rPr>
          <w:rFonts w:eastAsiaTheme="minorHAnsi" w:cs="Arial"/>
          <w:szCs w:val="22"/>
        </w:rPr>
        <w:br w:type="page"/>
      </w:r>
    </w:p>
    <w:p w14:paraId="492951D8" w14:textId="2E32A79E" w:rsidR="009F52CC" w:rsidRPr="008F4B2C" w:rsidRDefault="009F52CC" w:rsidP="008A1E0C">
      <w:pPr>
        <w:pStyle w:val="Heading1"/>
        <w:numPr>
          <w:ilvl w:val="0"/>
          <w:numId w:val="12"/>
        </w:numPr>
        <w:pBdr>
          <w:bottom w:val="single" w:sz="4" w:space="1" w:color="auto"/>
        </w:pBdr>
        <w:spacing w:after="240" w:line="360" w:lineRule="auto"/>
        <w:ind w:left="426"/>
        <w:rPr>
          <w:rFonts w:eastAsiaTheme="minorHAnsi" w:cs="Arial"/>
          <w:szCs w:val="22"/>
        </w:rPr>
      </w:pPr>
      <w:r w:rsidRPr="008F4B2C">
        <w:rPr>
          <w:rFonts w:eastAsiaTheme="minorHAnsi" w:cs="Arial"/>
          <w:szCs w:val="22"/>
        </w:rPr>
        <w:lastRenderedPageBreak/>
        <w:t>SECTION C: TENDER CONDITIONS AND INSTRUCTIONS TO BID</w:t>
      </w:r>
      <w:bookmarkEnd w:id="18"/>
    </w:p>
    <w:p w14:paraId="7C1F752C" w14:textId="3D54EB5D" w:rsidR="006203E2" w:rsidRPr="008F4B2C" w:rsidRDefault="006203E2" w:rsidP="008A1E0C">
      <w:pPr>
        <w:pStyle w:val="ListParagraph"/>
        <w:keepNext/>
        <w:numPr>
          <w:ilvl w:val="1"/>
          <w:numId w:val="12"/>
        </w:numPr>
        <w:spacing w:before="240" w:after="240" w:line="360" w:lineRule="auto"/>
        <w:ind w:left="709"/>
        <w:outlineLvl w:val="0"/>
        <w:rPr>
          <w:rFonts w:ascii="Arial" w:hAnsi="Arial" w:cs="Arial"/>
          <w:b/>
          <w:bCs/>
          <w:kern w:val="32"/>
          <w:sz w:val="22"/>
          <w:szCs w:val="22"/>
        </w:rPr>
      </w:pPr>
      <w:bookmarkStart w:id="19" w:name="_Toc522769551"/>
      <w:bookmarkStart w:id="20" w:name="_Toc142667140"/>
      <w:bookmarkStart w:id="21" w:name="_Toc182298996"/>
      <w:r w:rsidRPr="008F4B2C">
        <w:rPr>
          <w:rFonts w:ascii="Arial" w:hAnsi="Arial" w:cs="Arial"/>
          <w:b/>
          <w:bCs/>
          <w:kern w:val="32"/>
          <w:sz w:val="22"/>
          <w:szCs w:val="22"/>
        </w:rPr>
        <w:t>DISCLAIMER</w:t>
      </w:r>
      <w:bookmarkEnd w:id="19"/>
      <w:bookmarkEnd w:id="20"/>
      <w:bookmarkEnd w:id="21"/>
    </w:p>
    <w:p w14:paraId="67EEC305" w14:textId="77777777" w:rsidR="00BE2022" w:rsidRPr="008F4B2C" w:rsidRDefault="00BE2022" w:rsidP="00BE2022">
      <w:pPr>
        <w:pStyle w:val="ListParagraph"/>
        <w:keepNext/>
        <w:spacing w:before="240" w:after="240" w:line="360" w:lineRule="auto"/>
        <w:ind w:left="709"/>
        <w:outlineLvl w:val="0"/>
        <w:rPr>
          <w:rFonts w:ascii="Arial" w:hAnsi="Arial" w:cs="Arial"/>
          <w:b/>
          <w:bCs/>
          <w:kern w:val="32"/>
          <w:sz w:val="22"/>
          <w:szCs w:val="22"/>
        </w:rPr>
      </w:pPr>
    </w:p>
    <w:p w14:paraId="7741D6EF" w14:textId="77777777" w:rsidR="006203E2" w:rsidRPr="008F4B2C" w:rsidRDefault="006203E2" w:rsidP="008A1E0C">
      <w:pPr>
        <w:pStyle w:val="ListParagraph"/>
        <w:keepNext/>
        <w:numPr>
          <w:ilvl w:val="2"/>
          <w:numId w:val="12"/>
        </w:numPr>
        <w:spacing w:before="240" w:after="240" w:line="360" w:lineRule="auto"/>
        <w:ind w:left="709"/>
        <w:jc w:val="both"/>
        <w:rPr>
          <w:rFonts w:ascii="Arial" w:eastAsia="Cambria" w:hAnsi="Arial" w:cs="Arial"/>
          <w:sz w:val="22"/>
          <w:szCs w:val="22"/>
        </w:rPr>
      </w:pPr>
      <w:r w:rsidRPr="008F4B2C">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54644E88" w:rsidR="006203E2" w:rsidRPr="008F4B2C" w:rsidRDefault="006203E2" w:rsidP="008A1E0C">
      <w:pPr>
        <w:pStyle w:val="ListParagraph"/>
        <w:keepNext/>
        <w:numPr>
          <w:ilvl w:val="2"/>
          <w:numId w:val="12"/>
        </w:numPr>
        <w:spacing w:after="240" w:line="360" w:lineRule="auto"/>
        <w:ind w:left="709"/>
        <w:jc w:val="both"/>
        <w:rPr>
          <w:rFonts w:ascii="Arial" w:eastAsia="Cambria" w:hAnsi="Arial" w:cs="Arial"/>
          <w:sz w:val="22"/>
          <w:szCs w:val="22"/>
        </w:rPr>
      </w:pPr>
      <w:r w:rsidRPr="008F4B2C">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0DF03D17" w14:textId="77777777" w:rsidR="00BE2022" w:rsidRPr="008F4B2C" w:rsidRDefault="00BE2022" w:rsidP="00BE2022">
      <w:pPr>
        <w:pStyle w:val="ListParagraph"/>
        <w:keepNext/>
        <w:spacing w:after="240" w:line="360" w:lineRule="auto"/>
        <w:ind w:left="709"/>
        <w:jc w:val="both"/>
        <w:rPr>
          <w:rFonts w:ascii="Arial" w:eastAsia="Cambria" w:hAnsi="Arial" w:cs="Arial"/>
          <w:sz w:val="22"/>
          <w:szCs w:val="22"/>
        </w:rPr>
      </w:pPr>
    </w:p>
    <w:p w14:paraId="10A8E1FD" w14:textId="7193543E" w:rsidR="00C050B6" w:rsidRPr="008F4B2C" w:rsidRDefault="00C050B6" w:rsidP="008A1E0C">
      <w:pPr>
        <w:pStyle w:val="ListParagraph"/>
        <w:keepNext/>
        <w:numPr>
          <w:ilvl w:val="1"/>
          <w:numId w:val="12"/>
        </w:numPr>
        <w:spacing w:after="240" w:line="360" w:lineRule="auto"/>
        <w:ind w:left="709"/>
        <w:outlineLvl w:val="0"/>
        <w:rPr>
          <w:rFonts w:ascii="Arial" w:hAnsi="Arial" w:cs="Arial"/>
          <w:b/>
          <w:bCs/>
          <w:kern w:val="32"/>
          <w:sz w:val="22"/>
          <w:szCs w:val="22"/>
        </w:rPr>
      </w:pPr>
      <w:bookmarkStart w:id="22" w:name="_Toc142667141"/>
      <w:bookmarkStart w:id="23" w:name="_Toc182298997"/>
      <w:r w:rsidRPr="008F4B2C">
        <w:rPr>
          <w:rFonts w:ascii="Arial" w:hAnsi="Arial" w:cs="Arial"/>
          <w:b/>
          <w:bCs/>
          <w:kern w:val="32"/>
          <w:sz w:val="22"/>
          <w:szCs w:val="22"/>
        </w:rPr>
        <w:t>CONTRACT TERMS</w:t>
      </w:r>
      <w:bookmarkEnd w:id="22"/>
      <w:bookmarkEnd w:id="23"/>
    </w:p>
    <w:p w14:paraId="679B0B8C" w14:textId="77777777" w:rsidR="00BE2022" w:rsidRPr="008F4B2C" w:rsidRDefault="00BE2022" w:rsidP="00BE2022">
      <w:pPr>
        <w:pStyle w:val="ListParagraph"/>
        <w:keepNext/>
        <w:spacing w:after="240" w:line="360" w:lineRule="auto"/>
        <w:ind w:left="709"/>
        <w:outlineLvl w:val="0"/>
        <w:rPr>
          <w:rFonts w:ascii="Arial" w:hAnsi="Arial" w:cs="Arial"/>
          <w:b/>
          <w:bCs/>
          <w:kern w:val="32"/>
          <w:sz w:val="22"/>
          <w:szCs w:val="22"/>
        </w:rPr>
      </w:pPr>
    </w:p>
    <w:p w14:paraId="4708E1A0" w14:textId="77777777" w:rsidR="006203E2" w:rsidRPr="008F4B2C" w:rsidRDefault="00C050B6"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8F4B2C">
        <w:rPr>
          <w:rFonts w:ascii="Arial" w:eastAsia="MS Mincho" w:hAnsi="Arial" w:cs="Arial"/>
          <w:sz w:val="22"/>
          <w:szCs w:val="22"/>
        </w:rPr>
        <w:t xml:space="preserve">Bidders </w:t>
      </w:r>
      <w:r w:rsidRPr="008F4B2C">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8F4B2C" w:rsidRDefault="00C050B6"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8F4B2C" w:rsidRDefault="00C050B6"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All designs and documentation submitted by the tenderer will be treated as confidential.</w:t>
      </w:r>
    </w:p>
    <w:p w14:paraId="7ABEA702" w14:textId="47006532" w:rsidR="00120499" w:rsidRPr="008F4B2C" w:rsidRDefault="00C050B6"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8F4B2C">
        <w:rPr>
          <w:rFonts w:ascii="Arial" w:eastAsia="MS Mincho" w:hAnsi="Arial" w:cs="Arial"/>
          <w:b/>
          <w:bCs/>
          <w:i/>
          <w:iCs/>
          <w:sz w:val="22"/>
          <w:szCs w:val="22"/>
        </w:rPr>
        <w:t>.</w:t>
      </w:r>
    </w:p>
    <w:p w14:paraId="5C6F70E1" w14:textId="77777777" w:rsidR="00120499" w:rsidRPr="008F4B2C" w:rsidRDefault="00120499" w:rsidP="00120499">
      <w:pPr>
        <w:pStyle w:val="ListParagraph"/>
        <w:spacing w:after="240" w:line="360" w:lineRule="auto"/>
        <w:ind w:left="709"/>
        <w:jc w:val="both"/>
        <w:rPr>
          <w:rFonts w:ascii="Arial" w:eastAsia="MS Mincho" w:hAnsi="Arial" w:cs="Arial"/>
          <w:sz w:val="22"/>
          <w:szCs w:val="22"/>
        </w:rPr>
      </w:pPr>
    </w:p>
    <w:p w14:paraId="1AB45A35" w14:textId="77777777" w:rsidR="00F45797" w:rsidRPr="008F4B2C" w:rsidRDefault="008C72B8" w:rsidP="008A1E0C">
      <w:pPr>
        <w:pStyle w:val="ListParagraph"/>
        <w:keepNext/>
        <w:numPr>
          <w:ilvl w:val="1"/>
          <w:numId w:val="12"/>
        </w:numPr>
        <w:spacing w:after="240" w:line="360" w:lineRule="auto"/>
        <w:ind w:left="709"/>
        <w:outlineLvl w:val="0"/>
        <w:rPr>
          <w:rFonts w:ascii="Arial" w:hAnsi="Arial" w:cs="Arial"/>
          <w:b/>
          <w:bCs/>
          <w:kern w:val="32"/>
          <w:sz w:val="22"/>
          <w:szCs w:val="22"/>
        </w:rPr>
      </w:pPr>
      <w:bookmarkStart w:id="24" w:name="_Toc142667142"/>
      <w:bookmarkStart w:id="25" w:name="_Toc182298998"/>
      <w:r w:rsidRPr="008F4B2C">
        <w:rPr>
          <w:rFonts w:ascii="Arial" w:hAnsi="Arial" w:cs="Arial"/>
          <w:b/>
          <w:bCs/>
          <w:kern w:val="32"/>
          <w:sz w:val="22"/>
          <w:szCs w:val="22"/>
        </w:rPr>
        <w:lastRenderedPageBreak/>
        <w:t>CANCELLATION OF PROCUREMENT PROCESS</w:t>
      </w:r>
      <w:bookmarkEnd w:id="24"/>
      <w:bookmarkEnd w:id="25"/>
    </w:p>
    <w:p w14:paraId="2E01CA6E" w14:textId="77777777" w:rsidR="00BE2022" w:rsidRPr="008F4B2C" w:rsidRDefault="00BE2022" w:rsidP="00BE2022">
      <w:pPr>
        <w:pStyle w:val="ListParagraph"/>
        <w:keepNext/>
        <w:spacing w:after="240" w:line="360" w:lineRule="auto"/>
        <w:ind w:left="426"/>
        <w:outlineLvl w:val="0"/>
        <w:rPr>
          <w:rFonts w:ascii="Arial" w:hAnsi="Arial" w:cs="Arial"/>
          <w:b/>
          <w:bCs/>
          <w:kern w:val="32"/>
          <w:sz w:val="22"/>
          <w:szCs w:val="22"/>
        </w:rPr>
      </w:pPr>
    </w:p>
    <w:p w14:paraId="1990319C" w14:textId="57C0EA9A" w:rsidR="00BE2022" w:rsidRPr="008F4B2C" w:rsidRDefault="008C72B8" w:rsidP="00BE2022">
      <w:pPr>
        <w:pStyle w:val="ListParagraph"/>
        <w:keepNext/>
        <w:spacing w:before="240" w:after="240" w:line="360" w:lineRule="auto"/>
        <w:ind w:left="709"/>
        <w:jc w:val="both"/>
        <w:outlineLvl w:val="0"/>
        <w:rPr>
          <w:rFonts w:ascii="Arial" w:eastAsia="MS Mincho" w:hAnsi="Arial" w:cs="Arial"/>
          <w:sz w:val="22"/>
          <w:szCs w:val="22"/>
        </w:rPr>
      </w:pPr>
      <w:bookmarkStart w:id="26" w:name="_Toc182298999"/>
      <w:r w:rsidRPr="008F4B2C">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bookmarkEnd w:id="26"/>
    </w:p>
    <w:p w14:paraId="5528AD08" w14:textId="77777777" w:rsidR="00BE2022" w:rsidRPr="008F4B2C" w:rsidRDefault="00BE2022" w:rsidP="00BE2022">
      <w:pPr>
        <w:pStyle w:val="ListParagraph"/>
        <w:keepNext/>
        <w:spacing w:before="240" w:after="240" w:line="360" w:lineRule="auto"/>
        <w:ind w:left="426"/>
        <w:jc w:val="both"/>
        <w:outlineLvl w:val="0"/>
        <w:rPr>
          <w:rFonts w:ascii="Arial" w:eastAsia="MS Mincho" w:hAnsi="Arial" w:cs="Arial"/>
          <w:sz w:val="22"/>
          <w:szCs w:val="22"/>
        </w:rPr>
      </w:pPr>
    </w:p>
    <w:p w14:paraId="667056F6" w14:textId="77777777" w:rsidR="00F45797" w:rsidRPr="008F4B2C" w:rsidRDefault="008C72B8" w:rsidP="008A1E0C">
      <w:pPr>
        <w:pStyle w:val="ListParagraph"/>
        <w:keepNext/>
        <w:numPr>
          <w:ilvl w:val="1"/>
          <w:numId w:val="12"/>
        </w:numPr>
        <w:spacing w:before="240" w:after="240" w:line="360" w:lineRule="auto"/>
        <w:ind w:left="709"/>
        <w:outlineLvl w:val="0"/>
        <w:rPr>
          <w:rFonts w:ascii="Arial" w:hAnsi="Arial" w:cs="Arial"/>
          <w:b/>
          <w:bCs/>
          <w:kern w:val="32"/>
          <w:sz w:val="22"/>
          <w:szCs w:val="22"/>
        </w:rPr>
      </w:pPr>
      <w:bookmarkStart w:id="27" w:name="_Toc142667143"/>
      <w:bookmarkStart w:id="28" w:name="_Toc182299000"/>
      <w:r w:rsidRPr="008F4B2C">
        <w:rPr>
          <w:rFonts w:ascii="Arial" w:hAnsi="Arial" w:cs="Arial"/>
          <w:b/>
          <w:bCs/>
          <w:kern w:val="32"/>
          <w:sz w:val="22"/>
          <w:szCs w:val="22"/>
        </w:rPr>
        <w:t>BID SUBMISSION CONDITIONS, INSTRUCTION AND EVALUATION PROCESS/CRITERIA</w:t>
      </w:r>
      <w:bookmarkEnd w:id="27"/>
      <w:bookmarkEnd w:id="28"/>
    </w:p>
    <w:p w14:paraId="7E750DE1" w14:textId="77777777" w:rsidR="00BE2022" w:rsidRPr="008F4B2C" w:rsidRDefault="00BE2022" w:rsidP="00BE2022">
      <w:pPr>
        <w:pStyle w:val="ListParagraph"/>
        <w:keepNext/>
        <w:spacing w:before="240" w:after="240" w:line="360" w:lineRule="auto"/>
        <w:ind w:left="426"/>
        <w:outlineLvl w:val="0"/>
        <w:rPr>
          <w:rFonts w:ascii="Arial" w:hAnsi="Arial" w:cs="Arial"/>
          <w:b/>
          <w:bCs/>
          <w:kern w:val="32"/>
          <w:sz w:val="22"/>
          <w:szCs w:val="22"/>
        </w:rPr>
      </w:pPr>
    </w:p>
    <w:p w14:paraId="734A73A0" w14:textId="1ADB3441" w:rsidR="008C72B8" w:rsidRPr="008F4B2C"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29" w:name="_Toc182299001"/>
      <w:r w:rsidRPr="008F4B2C">
        <w:rPr>
          <w:rFonts w:ascii="Arial" w:eastAsia="MS Mincho" w:hAnsi="Arial" w:cs="Arial"/>
          <w:sz w:val="22"/>
          <w:szCs w:val="22"/>
        </w:rPr>
        <w:t>The Bid submission conditions and instructions as well as the evaluation process/criteria have been noted. Noncompliance to any of these will result in a bid being rejected.</w:t>
      </w:r>
      <w:bookmarkEnd w:id="29"/>
    </w:p>
    <w:p w14:paraId="5326D009" w14:textId="77777777" w:rsidR="00BE2022" w:rsidRPr="008F4B2C" w:rsidRDefault="00BE2022" w:rsidP="006D7D10">
      <w:pPr>
        <w:pStyle w:val="ListParagraph"/>
        <w:keepNext/>
        <w:spacing w:after="240" w:line="360" w:lineRule="auto"/>
        <w:ind w:left="426"/>
        <w:jc w:val="both"/>
        <w:outlineLvl w:val="0"/>
        <w:rPr>
          <w:rFonts w:ascii="Arial" w:hAnsi="Arial" w:cs="Arial"/>
          <w:b/>
          <w:bCs/>
          <w:kern w:val="32"/>
          <w:sz w:val="22"/>
          <w:szCs w:val="22"/>
        </w:rPr>
      </w:pPr>
    </w:p>
    <w:p w14:paraId="0A42BAF6" w14:textId="77777777" w:rsidR="008C72B8"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0" w:name="_Toc142667144"/>
      <w:bookmarkStart w:id="31" w:name="_Toc182299002"/>
      <w:r w:rsidRPr="008F4B2C">
        <w:rPr>
          <w:rFonts w:ascii="Arial" w:hAnsi="Arial" w:cs="Arial"/>
          <w:b/>
          <w:bCs/>
          <w:kern w:val="32"/>
          <w:sz w:val="22"/>
          <w:szCs w:val="22"/>
        </w:rPr>
        <w:t>NEGOTIATION AND CONTRACTING</w:t>
      </w:r>
      <w:bookmarkEnd w:id="30"/>
      <w:bookmarkEnd w:id="31"/>
    </w:p>
    <w:p w14:paraId="3D667F6C"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3DD77D00" w14:textId="77777777" w:rsidR="0053568A" w:rsidRPr="008F4B2C" w:rsidRDefault="008C72B8" w:rsidP="008A1E0C">
      <w:pPr>
        <w:pStyle w:val="ListParagraph"/>
        <w:numPr>
          <w:ilvl w:val="2"/>
          <w:numId w:val="13"/>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ATNS have the right to enter negotiation with one or more Bidders regarding any terms and conditions, including price(s), of a proposed contract.</w:t>
      </w:r>
    </w:p>
    <w:p w14:paraId="51B1D18F" w14:textId="77777777" w:rsidR="0053568A" w:rsidRPr="008F4B2C" w:rsidRDefault="008C72B8" w:rsidP="008A1E0C">
      <w:pPr>
        <w:pStyle w:val="ListParagraph"/>
        <w:numPr>
          <w:ilvl w:val="2"/>
          <w:numId w:val="13"/>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Under no circumstances will negotiation with any Bidders, including preferred Bidders, constitute an </w:t>
      </w:r>
      <w:r w:rsidR="00081249" w:rsidRPr="008F4B2C">
        <w:rPr>
          <w:rFonts w:ascii="Arial" w:eastAsia="MS Mincho" w:hAnsi="Arial" w:cs="Arial"/>
          <w:sz w:val="22"/>
          <w:szCs w:val="22"/>
        </w:rPr>
        <w:t>award or</w:t>
      </w:r>
      <w:r w:rsidRPr="008F4B2C">
        <w:rPr>
          <w:rFonts w:ascii="Arial" w:eastAsia="MS Mincho" w:hAnsi="Arial" w:cs="Arial"/>
          <w:sz w:val="22"/>
          <w:szCs w:val="22"/>
        </w:rPr>
        <w:t xml:space="preserve"> promise/ undertaking to award the contract.</w:t>
      </w:r>
    </w:p>
    <w:p w14:paraId="0A701732" w14:textId="77777777" w:rsidR="0053568A" w:rsidRPr="008F4B2C" w:rsidRDefault="008C72B8" w:rsidP="008A1E0C">
      <w:pPr>
        <w:pStyle w:val="ListParagraph"/>
        <w:numPr>
          <w:ilvl w:val="2"/>
          <w:numId w:val="13"/>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ATNS shall not be obliged to accept the lowest or any bid, offer or proposal.</w:t>
      </w:r>
    </w:p>
    <w:p w14:paraId="7ADB33A0" w14:textId="77777777" w:rsidR="0053568A" w:rsidRPr="008F4B2C" w:rsidRDefault="008C72B8" w:rsidP="008A1E0C">
      <w:pPr>
        <w:pStyle w:val="ListParagraph"/>
        <w:numPr>
          <w:ilvl w:val="2"/>
          <w:numId w:val="13"/>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0DE3E52A" w:rsidR="008C72B8" w:rsidRPr="008F4B2C" w:rsidRDefault="008C72B8" w:rsidP="008A1E0C">
      <w:pPr>
        <w:pStyle w:val="ListParagraph"/>
        <w:numPr>
          <w:ilvl w:val="2"/>
          <w:numId w:val="13"/>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4D895F6" w14:textId="77777777" w:rsidR="00BE2022" w:rsidRPr="008F4B2C" w:rsidRDefault="00BE2022" w:rsidP="00BE2022">
      <w:pPr>
        <w:pStyle w:val="ListParagraph"/>
        <w:spacing w:after="240" w:line="360" w:lineRule="auto"/>
        <w:ind w:left="709"/>
        <w:jc w:val="both"/>
        <w:rPr>
          <w:rFonts w:ascii="Arial" w:eastAsia="MS Mincho" w:hAnsi="Arial" w:cs="Arial"/>
          <w:sz w:val="22"/>
          <w:szCs w:val="22"/>
        </w:rPr>
      </w:pPr>
    </w:p>
    <w:p w14:paraId="6B3F4C05" w14:textId="77777777" w:rsidR="008C72B8"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2" w:name="_Toc142667145"/>
      <w:bookmarkStart w:id="33" w:name="_Toc182299003"/>
      <w:r w:rsidRPr="008F4B2C">
        <w:rPr>
          <w:rFonts w:ascii="Arial" w:hAnsi="Arial" w:cs="Arial"/>
          <w:b/>
          <w:bCs/>
          <w:kern w:val="32"/>
          <w:sz w:val="22"/>
          <w:szCs w:val="22"/>
        </w:rPr>
        <w:t>REASONS FOR REJECTION</w:t>
      </w:r>
      <w:bookmarkEnd w:id="32"/>
      <w:bookmarkEnd w:id="33"/>
    </w:p>
    <w:p w14:paraId="4C9BDE57"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4D6A5720" w14:textId="77777777" w:rsidR="0053568A" w:rsidRPr="008F4B2C" w:rsidRDefault="008C72B8" w:rsidP="008A1E0C">
      <w:pPr>
        <w:pStyle w:val="ListParagraph"/>
        <w:numPr>
          <w:ilvl w:val="2"/>
          <w:numId w:val="14"/>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2DFC9199" w:rsidR="008C72B8" w:rsidRPr="008F4B2C" w:rsidRDefault="008C72B8" w:rsidP="008A1E0C">
      <w:pPr>
        <w:pStyle w:val="ListParagraph"/>
        <w:numPr>
          <w:ilvl w:val="2"/>
          <w:numId w:val="14"/>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ATNS may disregard the bid of any bidder if that bidder, or any of its directors:</w:t>
      </w:r>
    </w:p>
    <w:p w14:paraId="24E9AC88" w14:textId="0D3210DB" w:rsidR="0053568A" w:rsidRPr="008F4B2C" w:rsidRDefault="008C72B8"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Have abused the SCM system of the ATNS.</w:t>
      </w:r>
    </w:p>
    <w:p w14:paraId="77E3C86B" w14:textId="4D6293C8" w:rsidR="0053568A" w:rsidRPr="008F4B2C" w:rsidRDefault="008C72B8"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Have committed proven fraud or any other improper conduct in relation to such system.</w:t>
      </w:r>
    </w:p>
    <w:p w14:paraId="4038930F" w14:textId="77777777" w:rsidR="00942E8A" w:rsidRPr="008F4B2C" w:rsidRDefault="008C72B8"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Have failed to perform on any previous contract and the proof exists.</w:t>
      </w:r>
    </w:p>
    <w:p w14:paraId="296CEA55" w14:textId="526696D8" w:rsidR="00BE2022" w:rsidRPr="008F4B2C" w:rsidRDefault="008C72B8" w:rsidP="006D7D10">
      <w:pPr>
        <w:pStyle w:val="ListParagraph"/>
        <w:spacing w:after="240" w:line="360" w:lineRule="auto"/>
        <w:ind w:left="0"/>
        <w:jc w:val="both"/>
        <w:rPr>
          <w:rFonts w:ascii="Arial" w:eastAsia="MS Mincho" w:hAnsi="Arial" w:cs="Arial"/>
          <w:sz w:val="22"/>
          <w:szCs w:val="22"/>
        </w:rPr>
      </w:pPr>
      <w:r w:rsidRPr="008F4B2C">
        <w:rPr>
          <w:rFonts w:ascii="Arial" w:eastAsia="MS Mincho" w:hAnsi="Arial" w:cs="Arial"/>
          <w:sz w:val="22"/>
          <w:szCs w:val="22"/>
        </w:rPr>
        <w:lastRenderedPageBreak/>
        <w:t>Such actions shall be communicated to the National Treasury.</w:t>
      </w:r>
    </w:p>
    <w:p w14:paraId="0B89F614" w14:textId="77777777" w:rsidR="00BE2022" w:rsidRPr="008F4B2C" w:rsidRDefault="00BE2022" w:rsidP="006D7D10">
      <w:pPr>
        <w:pStyle w:val="ListParagraph"/>
        <w:spacing w:after="240" w:line="360" w:lineRule="auto"/>
        <w:ind w:left="0"/>
        <w:jc w:val="both"/>
        <w:rPr>
          <w:rFonts w:ascii="Arial" w:eastAsia="MS Mincho" w:hAnsi="Arial" w:cs="Arial"/>
          <w:sz w:val="22"/>
          <w:szCs w:val="22"/>
        </w:rPr>
      </w:pPr>
    </w:p>
    <w:p w14:paraId="31F3216D" w14:textId="77777777" w:rsidR="00833A3E"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4" w:name="_Toc142667146"/>
      <w:bookmarkStart w:id="35" w:name="_Toc182299004"/>
      <w:r w:rsidRPr="008F4B2C">
        <w:rPr>
          <w:rFonts w:ascii="Arial" w:hAnsi="Arial" w:cs="Arial"/>
          <w:b/>
          <w:bCs/>
          <w:kern w:val="32"/>
          <w:sz w:val="22"/>
          <w:szCs w:val="22"/>
        </w:rPr>
        <w:t>GENERAL CONDITIONS OF CONTRACT</w:t>
      </w:r>
      <w:bookmarkEnd w:id="34"/>
      <w:bookmarkEnd w:id="35"/>
    </w:p>
    <w:p w14:paraId="00DC9FD3"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71631845" w14:textId="085CE614" w:rsidR="00BE2022" w:rsidRPr="008F4B2C" w:rsidRDefault="008C72B8" w:rsidP="00BE2022">
      <w:pPr>
        <w:pStyle w:val="ListParagraph"/>
        <w:keepNext/>
        <w:spacing w:before="240" w:after="240" w:line="360" w:lineRule="auto"/>
        <w:ind w:left="426" w:firstLine="283"/>
        <w:jc w:val="both"/>
        <w:outlineLvl w:val="0"/>
        <w:rPr>
          <w:rFonts w:ascii="Arial" w:eastAsia="MS Mincho" w:hAnsi="Arial" w:cs="Arial"/>
          <w:sz w:val="22"/>
          <w:szCs w:val="22"/>
        </w:rPr>
      </w:pPr>
      <w:bookmarkStart w:id="36" w:name="_Toc182299005"/>
      <w:r w:rsidRPr="008F4B2C">
        <w:rPr>
          <w:rFonts w:ascii="Arial" w:eastAsia="MS Mincho" w:hAnsi="Arial" w:cs="Arial"/>
          <w:sz w:val="22"/>
          <w:szCs w:val="22"/>
        </w:rPr>
        <w:t>The General Conditions of Contract must be accepted.</w:t>
      </w:r>
      <w:bookmarkEnd w:id="36"/>
    </w:p>
    <w:p w14:paraId="5A00F34D" w14:textId="77777777" w:rsidR="00BE2022" w:rsidRPr="008F4B2C" w:rsidRDefault="00BE2022" w:rsidP="00BE2022">
      <w:pPr>
        <w:pStyle w:val="ListParagraph"/>
        <w:keepNext/>
        <w:spacing w:before="240" w:after="240" w:line="360" w:lineRule="auto"/>
        <w:ind w:left="709"/>
        <w:jc w:val="both"/>
        <w:outlineLvl w:val="0"/>
        <w:rPr>
          <w:rFonts w:ascii="Arial" w:hAnsi="Arial" w:cs="Arial"/>
          <w:b/>
          <w:bCs/>
          <w:kern w:val="32"/>
          <w:sz w:val="22"/>
          <w:szCs w:val="22"/>
        </w:rPr>
      </w:pPr>
      <w:bookmarkStart w:id="37" w:name="_Toc142667147"/>
    </w:p>
    <w:p w14:paraId="6E0A6283" w14:textId="702F19E2" w:rsidR="00833A3E" w:rsidRPr="008F4B2C" w:rsidRDefault="008C72B8" w:rsidP="008A1E0C">
      <w:pPr>
        <w:pStyle w:val="ListParagraph"/>
        <w:keepNext/>
        <w:numPr>
          <w:ilvl w:val="1"/>
          <w:numId w:val="12"/>
        </w:numPr>
        <w:spacing w:before="240" w:after="240" w:line="360" w:lineRule="auto"/>
        <w:ind w:left="709"/>
        <w:jc w:val="both"/>
        <w:outlineLvl w:val="0"/>
        <w:rPr>
          <w:rFonts w:ascii="Arial" w:hAnsi="Arial" w:cs="Arial"/>
          <w:b/>
          <w:bCs/>
          <w:kern w:val="32"/>
          <w:sz w:val="22"/>
          <w:szCs w:val="22"/>
        </w:rPr>
      </w:pPr>
      <w:bookmarkStart w:id="38" w:name="_Toc182299006"/>
      <w:r w:rsidRPr="008F4B2C">
        <w:rPr>
          <w:rFonts w:ascii="Arial" w:hAnsi="Arial" w:cs="Arial"/>
          <w:b/>
          <w:bCs/>
          <w:kern w:val="32"/>
          <w:sz w:val="22"/>
          <w:szCs w:val="22"/>
        </w:rPr>
        <w:t>ADDITIONAL INFORMATION REQUIREMENTS</w:t>
      </w:r>
      <w:bookmarkEnd w:id="37"/>
      <w:bookmarkEnd w:id="38"/>
    </w:p>
    <w:p w14:paraId="41690AFD" w14:textId="77777777" w:rsidR="00BE2022" w:rsidRPr="008F4B2C" w:rsidRDefault="00BE2022" w:rsidP="00BE2022">
      <w:pPr>
        <w:pStyle w:val="ListParagraph"/>
        <w:keepNext/>
        <w:spacing w:before="240" w:after="240" w:line="360" w:lineRule="auto"/>
        <w:ind w:left="709"/>
        <w:jc w:val="both"/>
        <w:outlineLvl w:val="0"/>
        <w:rPr>
          <w:rFonts w:ascii="Arial" w:hAnsi="Arial" w:cs="Arial"/>
          <w:b/>
          <w:bCs/>
          <w:kern w:val="32"/>
          <w:sz w:val="22"/>
          <w:szCs w:val="22"/>
        </w:rPr>
      </w:pPr>
    </w:p>
    <w:p w14:paraId="59F8835C" w14:textId="042E973B" w:rsidR="008C72B8" w:rsidRPr="008F4B2C" w:rsidRDefault="008C72B8" w:rsidP="008A1E0C">
      <w:pPr>
        <w:pStyle w:val="ListParagraph"/>
        <w:keepNext/>
        <w:numPr>
          <w:ilvl w:val="2"/>
          <w:numId w:val="12"/>
        </w:numPr>
        <w:spacing w:after="240" w:line="360" w:lineRule="auto"/>
        <w:ind w:left="709"/>
        <w:jc w:val="both"/>
        <w:outlineLvl w:val="0"/>
        <w:rPr>
          <w:rFonts w:ascii="Arial" w:hAnsi="Arial" w:cs="Arial"/>
          <w:b/>
          <w:bCs/>
          <w:kern w:val="32"/>
          <w:sz w:val="22"/>
          <w:szCs w:val="22"/>
        </w:rPr>
      </w:pPr>
      <w:bookmarkStart w:id="39" w:name="_Toc182299007"/>
      <w:r w:rsidRPr="008F4B2C">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bookmarkEnd w:id="39"/>
    </w:p>
    <w:p w14:paraId="2DD43C96" w14:textId="753200F7" w:rsidR="008C72B8" w:rsidRPr="008F4B2C" w:rsidRDefault="008C72B8"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No additional information will be accepted from any individual Bidder without such information having been </w:t>
      </w:r>
      <w:r w:rsidR="00833A3E" w:rsidRPr="008F4B2C">
        <w:rPr>
          <w:rFonts w:ascii="Arial" w:eastAsia="MS Mincho" w:hAnsi="Arial" w:cs="Arial"/>
          <w:sz w:val="22"/>
          <w:szCs w:val="22"/>
        </w:rPr>
        <w:t>requested.</w:t>
      </w:r>
    </w:p>
    <w:p w14:paraId="06FD493C" w14:textId="77777777" w:rsidR="00120499" w:rsidRPr="008F4B2C" w:rsidRDefault="00120499" w:rsidP="00120499">
      <w:pPr>
        <w:pStyle w:val="ListParagraph"/>
        <w:spacing w:after="240" w:line="360" w:lineRule="auto"/>
        <w:ind w:left="709"/>
        <w:jc w:val="both"/>
        <w:rPr>
          <w:rFonts w:ascii="Arial" w:eastAsia="MS Mincho" w:hAnsi="Arial" w:cs="Arial"/>
          <w:sz w:val="22"/>
          <w:szCs w:val="22"/>
        </w:rPr>
      </w:pPr>
    </w:p>
    <w:p w14:paraId="070F333B" w14:textId="77777777" w:rsidR="00833A3E"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0" w:name="_Toc142667148"/>
      <w:bookmarkStart w:id="41" w:name="_Toc182299008"/>
      <w:r w:rsidRPr="008F4B2C">
        <w:rPr>
          <w:rFonts w:ascii="Arial" w:hAnsi="Arial" w:cs="Arial"/>
          <w:b/>
          <w:bCs/>
          <w:kern w:val="32"/>
          <w:sz w:val="22"/>
          <w:szCs w:val="22"/>
        </w:rPr>
        <w:t>CONFIDENTIALITY</w:t>
      </w:r>
      <w:bookmarkEnd w:id="40"/>
      <w:bookmarkEnd w:id="41"/>
    </w:p>
    <w:p w14:paraId="57F3F832"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21FD9518" w14:textId="7A8979B6" w:rsidR="008C72B8" w:rsidRPr="008F4B2C"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42" w:name="_Toc182299009"/>
      <w:r w:rsidRPr="008F4B2C">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bookmarkEnd w:id="42"/>
    </w:p>
    <w:p w14:paraId="0B702A43"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272ABA30" w14:textId="77777777" w:rsidR="00833A3E"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3" w:name="_Toc142667149"/>
      <w:bookmarkStart w:id="44" w:name="_Toc182299010"/>
      <w:r w:rsidRPr="008F4B2C">
        <w:rPr>
          <w:rFonts w:ascii="Arial" w:hAnsi="Arial" w:cs="Arial"/>
          <w:b/>
          <w:bCs/>
          <w:kern w:val="32"/>
          <w:sz w:val="22"/>
          <w:szCs w:val="22"/>
        </w:rPr>
        <w:t>INTELLECTUAL PROPERTY, INVENTIONS AND COPYRIGHT</w:t>
      </w:r>
      <w:bookmarkEnd w:id="43"/>
      <w:bookmarkEnd w:id="44"/>
    </w:p>
    <w:p w14:paraId="3DFF5348"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D62E8D5" w14:textId="0A6BAA1E" w:rsidR="008C72B8" w:rsidRPr="008F4B2C" w:rsidRDefault="008C72B8" w:rsidP="008A1E0C">
      <w:pPr>
        <w:pStyle w:val="ListParagraph"/>
        <w:keepNext/>
        <w:numPr>
          <w:ilvl w:val="2"/>
          <w:numId w:val="12"/>
        </w:numPr>
        <w:spacing w:after="240" w:line="360" w:lineRule="auto"/>
        <w:ind w:left="709"/>
        <w:jc w:val="both"/>
        <w:outlineLvl w:val="0"/>
        <w:rPr>
          <w:rFonts w:ascii="Arial" w:hAnsi="Arial" w:cs="Arial"/>
          <w:b/>
          <w:bCs/>
          <w:kern w:val="32"/>
          <w:sz w:val="22"/>
          <w:szCs w:val="22"/>
        </w:rPr>
      </w:pPr>
      <w:bookmarkStart w:id="45" w:name="_Toc182299011"/>
      <w:r w:rsidRPr="008F4B2C">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bookmarkEnd w:id="45"/>
    </w:p>
    <w:p w14:paraId="068B3323" w14:textId="6677BF48" w:rsidR="008C72B8" w:rsidRPr="008F4B2C" w:rsidRDefault="008C72B8" w:rsidP="008A1E0C">
      <w:pPr>
        <w:pStyle w:val="ListParagraph"/>
        <w:numPr>
          <w:ilvl w:val="2"/>
          <w:numId w:val="12"/>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This paragraph shall survive termination of this contract.</w:t>
      </w:r>
    </w:p>
    <w:p w14:paraId="103604C0" w14:textId="77777777" w:rsidR="00BE2022" w:rsidRPr="008F4B2C" w:rsidRDefault="00BE2022" w:rsidP="00BE2022">
      <w:pPr>
        <w:pStyle w:val="ListParagraph"/>
        <w:spacing w:after="240" w:line="360" w:lineRule="auto"/>
        <w:ind w:left="709"/>
        <w:jc w:val="both"/>
        <w:rPr>
          <w:rFonts w:ascii="Arial" w:eastAsia="MS Mincho" w:hAnsi="Arial" w:cs="Arial"/>
          <w:sz w:val="22"/>
          <w:szCs w:val="22"/>
        </w:rPr>
      </w:pPr>
    </w:p>
    <w:p w14:paraId="679967F2" w14:textId="77777777" w:rsidR="00833A3E"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6" w:name="_Toc142667150"/>
      <w:bookmarkStart w:id="47" w:name="_Toc182299012"/>
      <w:r w:rsidRPr="008F4B2C">
        <w:rPr>
          <w:rFonts w:ascii="Arial" w:hAnsi="Arial" w:cs="Arial"/>
          <w:b/>
          <w:bCs/>
          <w:kern w:val="32"/>
          <w:sz w:val="22"/>
          <w:szCs w:val="22"/>
        </w:rPr>
        <w:t>NON-COMPLIANCE WITH DELIVERY TERMS</w:t>
      </w:r>
      <w:bookmarkEnd w:id="46"/>
      <w:bookmarkEnd w:id="47"/>
    </w:p>
    <w:p w14:paraId="3A968653"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DBC7264" w14:textId="279A5AC8" w:rsidR="008C72B8" w:rsidRPr="008F4B2C"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48" w:name="_Toc182299013"/>
      <w:r w:rsidRPr="008F4B2C">
        <w:rPr>
          <w:rFonts w:ascii="Arial" w:eastAsia="MS Mincho" w:hAnsi="Arial" w:cs="Arial"/>
          <w:sz w:val="22"/>
          <w:szCs w:val="22"/>
        </w:rPr>
        <w:t xml:space="preserve">As soon as it becomes known to the contractor that he/she will not be able to deliver the services within the delivery period and/or against the quoted price and/or as </w:t>
      </w:r>
      <w:r w:rsidRPr="008F4B2C">
        <w:rPr>
          <w:rFonts w:ascii="Arial" w:eastAsia="MS Mincho" w:hAnsi="Arial" w:cs="Arial"/>
          <w:sz w:val="22"/>
          <w:szCs w:val="22"/>
        </w:rPr>
        <w:lastRenderedPageBreak/>
        <w:t>specified, ATNS must be given immediate written notice to this effect. ATNS reserves the right to implement remedies as provided for in the GCC.</w:t>
      </w:r>
      <w:bookmarkEnd w:id="48"/>
    </w:p>
    <w:p w14:paraId="7A752FE5"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0E64018" w14:textId="77777777" w:rsidR="00833A3E"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9" w:name="_Toc142667151"/>
      <w:bookmarkStart w:id="50" w:name="_Toc182299014"/>
      <w:r w:rsidRPr="008F4B2C">
        <w:rPr>
          <w:rFonts w:ascii="Arial" w:hAnsi="Arial" w:cs="Arial"/>
          <w:b/>
          <w:bCs/>
          <w:kern w:val="32"/>
          <w:sz w:val="22"/>
          <w:szCs w:val="22"/>
        </w:rPr>
        <w:t>WARRANTS</w:t>
      </w:r>
      <w:bookmarkEnd w:id="49"/>
      <w:bookmarkEnd w:id="50"/>
    </w:p>
    <w:p w14:paraId="522563B2" w14:textId="77777777" w:rsidR="00BE2022" w:rsidRPr="008F4B2C" w:rsidRDefault="00BE2022" w:rsidP="006D7D10">
      <w:pPr>
        <w:pStyle w:val="ListParagraph"/>
        <w:keepNext/>
        <w:spacing w:after="240" w:line="360" w:lineRule="auto"/>
        <w:ind w:left="426"/>
        <w:jc w:val="both"/>
        <w:outlineLvl w:val="0"/>
        <w:rPr>
          <w:rFonts w:ascii="Arial" w:eastAsia="MS Mincho" w:hAnsi="Arial" w:cs="Arial"/>
          <w:sz w:val="22"/>
          <w:szCs w:val="22"/>
        </w:rPr>
      </w:pPr>
    </w:p>
    <w:p w14:paraId="0A61A256" w14:textId="329D2872" w:rsidR="008C72B8" w:rsidRPr="008F4B2C" w:rsidRDefault="008C72B8" w:rsidP="00BE2022">
      <w:pPr>
        <w:pStyle w:val="ListParagraph"/>
        <w:keepNext/>
        <w:spacing w:after="240" w:line="360" w:lineRule="auto"/>
        <w:ind w:left="426" w:firstLine="283"/>
        <w:jc w:val="both"/>
        <w:outlineLvl w:val="0"/>
        <w:rPr>
          <w:rFonts w:ascii="Arial" w:eastAsia="MS Mincho" w:hAnsi="Arial" w:cs="Arial"/>
          <w:sz w:val="22"/>
          <w:szCs w:val="22"/>
        </w:rPr>
      </w:pPr>
      <w:bookmarkStart w:id="51" w:name="_Toc182299015"/>
      <w:r w:rsidRPr="008F4B2C">
        <w:rPr>
          <w:rFonts w:ascii="Arial" w:eastAsia="MS Mincho" w:hAnsi="Arial" w:cs="Arial"/>
          <w:sz w:val="22"/>
          <w:szCs w:val="22"/>
        </w:rPr>
        <w:t>The bidder warrants that it can conclude this Agreement to the satisfaction of ATNS.</w:t>
      </w:r>
      <w:bookmarkEnd w:id="51"/>
    </w:p>
    <w:p w14:paraId="4EFF3672" w14:textId="77777777" w:rsidR="00BE2022" w:rsidRPr="008F4B2C" w:rsidRDefault="00BE2022" w:rsidP="00BE2022">
      <w:pPr>
        <w:pStyle w:val="ListParagraph"/>
        <w:keepNext/>
        <w:spacing w:after="240" w:line="360" w:lineRule="auto"/>
        <w:ind w:left="426" w:firstLine="283"/>
        <w:jc w:val="both"/>
        <w:outlineLvl w:val="0"/>
        <w:rPr>
          <w:rFonts w:ascii="Arial" w:hAnsi="Arial" w:cs="Arial"/>
          <w:b/>
          <w:bCs/>
          <w:kern w:val="32"/>
          <w:sz w:val="22"/>
          <w:szCs w:val="22"/>
        </w:rPr>
      </w:pPr>
    </w:p>
    <w:p w14:paraId="5E9D67E0" w14:textId="77777777" w:rsidR="008C72B8"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2" w:name="_Toc142667152"/>
      <w:bookmarkStart w:id="53" w:name="_Toc182299016"/>
      <w:r w:rsidRPr="008F4B2C">
        <w:rPr>
          <w:rFonts w:ascii="Arial" w:hAnsi="Arial" w:cs="Arial"/>
          <w:b/>
          <w:bCs/>
          <w:kern w:val="32"/>
          <w:sz w:val="22"/>
          <w:szCs w:val="22"/>
        </w:rPr>
        <w:t>PARTIES NOT AFFECTED BY WAIVER OR BREACHES</w:t>
      </w:r>
      <w:bookmarkEnd w:id="52"/>
      <w:bookmarkEnd w:id="53"/>
    </w:p>
    <w:p w14:paraId="01ED8E7A"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04ECE9C" w14:textId="77777777" w:rsidR="0053568A" w:rsidRPr="008F4B2C" w:rsidRDefault="008C72B8" w:rsidP="008A1E0C">
      <w:pPr>
        <w:pStyle w:val="ListParagraph"/>
        <w:numPr>
          <w:ilvl w:val="2"/>
          <w:numId w:val="15"/>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1D8A5E42" w:rsidR="008C72B8" w:rsidRPr="008F4B2C" w:rsidRDefault="008C72B8" w:rsidP="008A1E0C">
      <w:pPr>
        <w:pStyle w:val="ListParagraph"/>
        <w:numPr>
          <w:ilvl w:val="2"/>
          <w:numId w:val="15"/>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C20565F" w14:textId="77777777" w:rsidR="00120499" w:rsidRPr="008F4B2C" w:rsidRDefault="00120499" w:rsidP="00120499">
      <w:pPr>
        <w:pStyle w:val="ListParagraph"/>
        <w:spacing w:after="240" w:line="360" w:lineRule="auto"/>
        <w:ind w:left="709"/>
        <w:jc w:val="both"/>
        <w:rPr>
          <w:rFonts w:ascii="Arial" w:eastAsia="MS Mincho" w:hAnsi="Arial" w:cs="Arial"/>
          <w:sz w:val="22"/>
          <w:szCs w:val="22"/>
        </w:rPr>
      </w:pPr>
    </w:p>
    <w:p w14:paraId="31CB3745" w14:textId="77777777" w:rsidR="008C72B8"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4" w:name="_Toc142667153"/>
      <w:bookmarkStart w:id="55" w:name="_Toc182299017"/>
      <w:r w:rsidRPr="008F4B2C">
        <w:rPr>
          <w:rFonts w:ascii="Arial" w:hAnsi="Arial" w:cs="Arial"/>
          <w:b/>
          <w:bCs/>
          <w:kern w:val="32"/>
          <w:sz w:val="22"/>
          <w:szCs w:val="22"/>
        </w:rPr>
        <w:t>RETENTION</w:t>
      </w:r>
      <w:bookmarkEnd w:id="54"/>
      <w:bookmarkEnd w:id="55"/>
    </w:p>
    <w:p w14:paraId="4EAB8711"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5C8FE011" w14:textId="77777777" w:rsidR="0053568A" w:rsidRPr="008F4B2C" w:rsidRDefault="008C72B8" w:rsidP="008A1E0C">
      <w:pPr>
        <w:pStyle w:val="ListParagraph"/>
        <w:numPr>
          <w:ilvl w:val="2"/>
          <w:numId w:val="16"/>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4F1A4928" w:rsidR="008C72B8" w:rsidRPr="008F4B2C" w:rsidRDefault="008C72B8" w:rsidP="008A1E0C">
      <w:pPr>
        <w:pStyle w:val="ListParagraph"/>
        <w:numPr>
          <w:ilvl w:val="2"/>
          <w:numId w:val="16"/>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w:t>
      </w:r>
    </w:p>
    <w:p w14:paraId="59D96FD9" w14:textId="77777777" w:rsidR="00BE2022" w:rsidRPr="008F4B2C" w:rsidRDefault="00BE2022" w:rsidP="00BE2022">
      <w:pPr>
        <w:pStyle w:val="ListParagraph"/>
        <w:spacing w:after="240" w:line="360" w:lineRule="auto"/>
        <w:ind w:left="709"/>
        <w:jc w:val="both"/>
        <w:rPr>
          <w:rFonts w:ascii="Arial" w:eastAsia="MS Mincho" w:hAnsi="Arial" w:cs="Arial"/>
          <w:sz w:val="22"/>
          <w:szCs w:val="22"/>
        </w:rPr>
      </w:pPr>
    </w:p>
    <w:p w14:paraId="48CFF7FD" w14:textId="77777777" w:rsidR="008C72B8"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6" w:name="_Toc142667154"/>
      <w:bookmarkStart w:id="57" w:name="_Toc182299018"/>
      <w:r w:rsidRPr="008F4B2C">
        <w:rPr>
          <w:rFonts w:ascii="Arial" w:hAnsi="Arial" w:cs="Arial"/>
          <w:b/>
          <w:bCs/>
          <w:kern w:val="32"/>
          <w:sz w:val="22"/>
          <w:szCs w:val="22"/>
        </w:rPr>
        <w:t>CENTRAL SUPPLIER DATABASE</w:t>
      </w:r>
      <w:bookmarkEnd w:id="56"/>
      <w:bookmarkEnd w:id="57"/>
    </w:p>
    <w:p w14:paraId="0837893D"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7A411B28" w14:textId="77777777" w:rsidR="0053568A" w:rsidRPr="008F4B2C" w:rsidRDefault="008C72B8" w:rsidP="008A1E0C">
      <w:pPr>
        <w:pStyle w:val="ListParagraph"/>
        <w:numPr>
          <w:ilvl w:val="2"/>
          <w:numId w:val="17"/>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It is a requirement that all suppliers/ services providers to </w:t>
      </w:r>
      <w:r w:rsidR="006653A4" w:rsidRPr="008F4B2C">
        <w:rPr>
          <w:rFonts w:ascii="Arial" w:eastAsia="MS Mincho" w:hAnsi="Arial" w:cs="Arial"/>
          <w:sz w:val="22"/>
          <w:szCs w:val="22"/>
        </w:rPr>
        <w:t>ATNS</w:t>
      </w:r>
      <w:r w:rsidRPr="008F4B2C">
        <w:rPr>
          <w:rFonts w:ascii="Arial" w:eastAsia="MS Mincho" w:hAnsi="Arial" w:cs="Arial"/>
          <w:sz w:val="22"/>
          <w:szCs w:val="22"/>
        </w:rPr>
        <w:t xml:space="preserve"> shall be registered on the National Treasury Central Supplier Database (CSD)</w:t>
      </w:r>
      <w:r w:rsidR="0053568A" w:rsidRPr="008F4B2C">
        <w:rPr>
          <w:rFonts w:ascii="Arial" w:eastAsia="MS Mincho" w:hAnsi="Arial" w:cs="Arial"/>
          <w:sz w:val="22"/>
          <w:szCs w:val="22"/>
        </w:rPr>
        <w:t xml:space="preserve">. </w:t>
      </w:r>
    </w:p>
    <w:p w14:paraId="65E4F6AF" w14:textId="77777777" w:rsidR="0053568A" w:rsidRPr="008F4B2C" w:rsidRDefault="008C72B8" w:rsidP="008A1E0C">
      <w:pPr>
        <w:pStyle w:val="ListParagraph"/>
        <w:numPr>
          <w:ilvl w:val="2"/>
          <w:numId w:val="17"/>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20" w:history="1">
        <w:r w:rsidR="006653A4" w:rsidRPr="008F4B2C">
          <w:rPr>
            <w:rStyle w:val="Hyperlink"/>
            <w:rFonts w:ascii="Arial" w:eastAsia="MS Mincho" w:hAnsi="Arial" w:cs="Arial"/>
            <w:sz w:val="22"/>
            <w:szCs w:val="22"/>
          </w:rPr>
          <w:t>http://ocpo.treasury.gov.za/Pages/default.aspx</w:t>
        </w:r>
      </w:hyperlink>
      <w:r w:rsidR="0053568A" w:rsidRPr="008F4B2C">
        <w:rPr>
          <w:rFonts w:ascii="Arial" w:eastAsia="MS Mincho" w:hAnsi="Arial" w:cs="Arial"/>
          <w:sz w:val="22"/>
          <w:szCs w:val="22"/>
        </w:rPr>
        <w:t>.</w:t>
      </w:r>
    </w:p>
    <w:p w14:paraId="50EC8DD3" w14:textId="77777777" w:rsidR="0053568A" w:rsidRPr="008F4B2C" w:rsidRDefault="008C72B8" w:rsidP="008A1E0C">
      <w:pPr>
        <w:pStyle w:val="ListParagraph"/>
        <w:numPr>
          <w:ilvl w:val="2"/>
          <w:numId w:val="17"/>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lastRenderedPageBreak/>
        <w:t xml:space="preserve">Bidders are therefore required to submit proof of their registration on the CSD, or if not yet registered, provide proof of their application to be registered, with their bid. </w:t>
      </w:r>
    </w:p>
    <w:p w14:paraId="54A3CB66" w14:textId="1604CB00" w:rsidR="008C72B8" w:rsidRPr="008F4B2C" w:rsidRDefault="008C72B8" w:rsidP="008A1E0C">
      <w:pPr>
        <w:pStyle w:val="ListParagraph"/>
        <w:numPr>
          <w:ilvl w:val="2"/>
          <w:numId w:val="17"/>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No bid will be awarded, and a contract concluded with a bidder who is not registered on the CSD.</w:t>
      </w:r>
    </w:p>
    <w:p w14:paraId="5A28719C" w14:textId="77777777" w:rsidR="00BE2022" w:rsidRPr="008F4B2C" w:rsidRDefault="00BE2022" w:rsidP="00BE2022">
      <w:pPr>
        <w:pStyle w:val="ListParagraph"/>
        <w:spacing w:after="240" w:line="360" w:lineRule="auto"/>
        <w:ind w:left="709"/>
        <w:jc w:val="both"/>
        <w:rPr>
          <w:rFonts w:ascii="Arial" w:eastAsia="MS Mincho" w:hAnsi="Arial" w:cs="Arial"/>
          <w:sz w:val="22"/>
          <w:szCs w:val="22"/>
        </w:rPr>
      </w:pPr>
    </w:p>
    <w:p w14:paraId="2ABEF53A" w14:textId="77777777" w:rsidR="008C72B8"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8" w:name="_Toc142667155"/>
      <w:bookmarkStart w:id="59" w:name="_Toc182299019"/>
      <w:r w:rsidRPr="008F4B2C">
        <w:rPr>
          <w:rFonts w:ascii="Arial" w:hAnsi="Arial" w:cs="Arial"/>
          <w:b/>
          <w:bCs/>
          <w:kern w:val="32"/>
          <w:sz w:val="22"/>
          <w:szCs w:val="22"/>
        </w:rPr>
        <w:t>FORMAT OF BIDS</w:t>
      </w:r>
      <w:bookmarkEnd w:id="58"/>
      <w:bookmarkEnd w:id="59"/>
    </w:p>
    <w:p w14:paraId="26B3DB6A"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5179A09" w14:textId="77777777" w:rsidR="0053568A" w:rsidRPr="008F4B2C" w:rsidRDefault="008C72B8" w:rsidP="008A1E0C">
      <w:pPr>
        <w:pStyle w:val="ListParagraph"/>
        <w:numPr>
          <w:ilvl w:val="2"/>
          <w:numId w:val="18"/>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2076B557" w:rsidR="008C72B8" w:rsidRPr="008F4B2C" w:rsidRDefault="008C72B8" w:rsidP="008A1E0C">
      <w:pPr>
        <w:pStyle w:val="ListParagraph"/>
        <w:numPr>
          <w:ilvl w:val="2"/>
          <w:numId w:val="18"/>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454D9590" w14:textId="77777777" w:rsidR="00BE2022" w:rsidRPr="008F4B2C" w:rsidRDefault="00BE2022" w:rsidP="00BE2022">
      <w:pPr>
        <w:pStyle w:val="ListParagraph"/>
        <w:spacing w:after="240" w:line="360" w:lineRule="auto"/>
        <w:ind w:left="709"/>
        <w:jc w:val="both"/>
        <w:rPr>
          <w:rFonts w:ascii="Arial" w:eastAsia="MS Mincho" w:hAnsi="Arial" w:cs="Arial"/>
          <w:sz w:val="22"/>
          <w:szCs w:val="22"/>
        </w:rPr>
      </w:pPr>
    </w:p>
    <w:p w14:paraId="731FAAA8" w14:textId="464ECA13" w:rsidR="008C72B8" w:rsidRPr="008F4B2C" w:rsidRDefault="006653A4"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0" w:name="_Toc142667156"/>
      <w:bookmarkStart w:id="61" w:name="_Toc182299020"/>
      <w:r w:rsidRPr="008F4B2C">
        <w:rPr>
          <w:rFonts w:ascii="Arial" w:hAnsi="Arial" w:cs="Arial"/>
          <w:b/>
          <w:bCs/>
          <w:kern w:val="32"/>
          <w:sz w:val="22"/>
          <w:szCs w:val="22"/>
        </w:rPr>
        <w:t>SARS TAX CLEARANCE CERTIFICATE(S)</w:t>
      </w:r>
      <w:bookmarkEnd w:id="60"/>
      <w:bookmarkEnd w:id="61"/>
    </w:p>
    <w:p w14:paraId="0C332828"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506465A7" w14:textId="77777777" w:rsidR="0053568A" w:rsidRPr="008F4B2C" w:rsidRDefault="008C72B8" w:rsidP="008A1E0C">
      <w:pPr>
        <w:pStyle w:val="ListParagraph"/>
        <w:numPr>
          <w:ilvl w:val="2"/>
          <w:numId w:val="19"/>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Bidde must ensure compliance with their tax obligations. </w:t>
      </w:r>
    </w:p>
    <w:p w14:paraId="7AF8B626" w14:textId="77777777" w:rsidR="0053568A" w:rsidRPr="008F4B2C" w:rsidRDefault="008C72B8" w:rsidP="008A1E0C">
      <w:pPr>
        <w:pStyle w:val="ListParagraph"/>
        <w:numPr>
          <w:ilvl w:val="2"/>
          <w:numId w:val="19"/>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65F1A700" w14:textId="77777777" w:rsidR="0053568A" w:rsidRPr="008F4B2C" w:rsidRDefault="008C72B8" w:rsidP="008A1E0C">
      <w:pPr>
        <w:pStyle w:val="ListParagraph"/>
        <w:numPr>
          <w:ilvl w:val="2"/>
          <w:numId w:val="19"/>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21" w:history="1">
        <w:r w:rsidR="00081249" w:rsidRPr="008F4B2C">
          <w:rPr>
            <w:rStyle w:val="Hyperlink"/>
            <w:rFonts w:ascii="Arial" w:eastAsia="MS Mincho" w:hAnsi="Arial" w:cs="Arial"/>
            <w:sz w:val="22"/>
            <w:szCs w:val="22"/>
          </w:rPr>
          <w:t>www.sars.gov.za</w:t>
        </w:r>
      </w:hyperlink>
      <w:r w:rsidR="00081249" w:rsidRPr="008F4B2C">
        <w:rPr>
          <w:rFonts w:ascii="Arial" w:eastAsia="MS Mincho" w:hAnsi="Arial" w:cs="Arial"/>
          <w:sz w:val="22"/>
          <w:szCs w:val="22"/>
        </w:rPr>
        <w:t xml:space="preserve"> </w:t>
      </w:r>
      <w:r w:rsidRPr="008F4B2C">
        <w:rPr>
          <w:rFonts w:ascii="Arial" w:eastAsia="MS Mincho" w:hAnsi="Arial" w:cs="Arial"/>
          <w:sz w:val="22"/>
          <w:szCs w:val="22"/>
        </w:rPr>
        <w:t>.</w:t>
      </w:r>
    </w:p>
    <w:p w14:paraId="3351F605" w14:textId="77777777" w:rsidR="0053568A" w:rsidRPr="008F4B2C" w:rsidRDefault="008C72B8" w:rsidP="008A1E0C">
      <w:pPr>
        <w:pStyle w:val="ListParagraph"/>
        <w:numPr>
          <w:ilvl w:val="2"/>
          <w:numId w:val="19"/>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Bidders may also submit a printed TCS together with the bid. </w:t>
      </w:r>
    </w:p>
    <w:p w14:paraId="250F15C5" w14:textId="77777777" w:rsidR="0053568A" w:rsidRPr="008F4B2C" w:rsidRDefault="008C72B8" w:rsidP="008A1E0C">
      <w:pPr>
        <w:pStyle w:val="ListParagraph"/>
        <w:numPr>
          <w:ilvl w:val="2"/>
          <w:numId w:val="19"/>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In bids where consortia/ joint ventures/ sub-contractors are involved; each party must submit a separate proof of TCS/ PIN/ CSD number.</w:t>
      </w:r>
    </w:p>
    <w:p w14:paraId="34E4C7C6" w14:textId="77777777" w:rsidR="0053568A" w:rsidRPr="008F4B2C" w:rsidRDefault="008C72B8" w:rsidP="008A1E0C">
      <w:pPr>
        <w:pStyle w:val="ListParagraph"/>
        <w:numPr>
          <w:ilvl w:val="2"/>
          <w:numId w:val="19"/>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Where no TCS is available, but the bidder is registered on the Central Supplier Database (CSD), a CSD number must be provided.</w:t>
      </w:r>
    </w:p>
    <w:p w14:paraId="1BEA3C26" w14:textId="57E2DA7D" w:rsidR="008C72B8" w:rsidRPr="008F4B2C" w:rsidRDefault="008C72B8" w:rsidP="008A1E0C">
      <w:pPr>
        <w:pStyle w:val="ListParagraph"/>
        <w:numPr>
          <w:ilvl w:val="2"/>
          <w:numId w:val="19"/>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Bids submitted without any one of the above, will be deemed to be non-responsive.</w:t>
      </w:r>
    </w:p>
    <w:p w14:paraId="672A1994" w14:textId="77777777" w:rsidR="00BE2022" w:rsidRPr="008F4B2C" w:rsidRDefault="00BE2022" w:rsidP="00BE2022">
      <w:pPr>
        <w:pStyle w:val="ListParagraph"/>
        <w:spacing w:after="240" w:line="360" w:lineRule="auto"/>
        <w:ind w:left="709"/>
        <w:jc w:val="both"/>
        <w:rPr>
          <w:rFonts w:ascii="Arial" w:eastAsia="MS Mincho" w:hAnsi="Arial" w:cs="Arial"/>
          <w:sz w:val="22"/>
          <w:szCs w:val="22"/>
        </w:rPr>
      </w:pPr>
    </w:p>
    <w:p w14:paraId="0D39CDC3" w14:textId="77777777" w:rsidR="00833A3E"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2" w:name="_Toc142667157"/>
      <w:bookmarkStart w:id="63" w:name="_Toc182299021"/>
      <w:r w:rsidRPr="008F4B2C">
        <w:rPr>
          <w:rFonts w:ascii="Arial" w:hAnsi="Arial" w:cs="Arial"/>
          <w:b/>
          <w:bCs/>
          <w:kern w:val="32"/>
          <w:sz w:val="22"/>
          <w:szCs w:val="22"/>
        </w:rPr>
        <w:lastRenderedPageBreak/>
        <w:t>DECLARATION OF INTEREST</w:t>
      </w:r>
      <w:bookmarkEnd w:id="62"/>
      <w:bookmarkEnd w:id="63"/>
    </w:p>
    <w:p w14:paraId="0319EE45" w14:textId="77777777" w:rsidR="00BE2022" w:rsidRPr="008F4B2C" w:rsidRDefault="00BE2022" w:rsidP="006D7D10">
      <w:pPr>
        <w:pStyle w:val="ListParagraph"/>
        <w:keepNext/>
        <w:spacing w:after="240" w:line="360" w:lineRule="auto"/>
        <w:ind w:left="426"/>
        <w:jc w:val="both"/>
        <w:outlineLvl w:val="0"/>
        <w:rPr>
          <w:rFonts w:ascii="Arial" w:eastAsia="MS Mincho" w:hAnsi="Arial" w:cs="Arial"/>
          <w:sz w:val="22"/>
          <w:szCs w:val="22"/>
        </w:rPr>
      </w:pPr>
    </w:p>
    <w:p w14:paraId="4B6F7BFA" w14:textId="077E430E" w:rsidR="00BE2022" w:rsidRPr="008F4B2C"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64" w:name="_Toc182299022"/>
      <w:r w:rsidRPr="008F4B2C">
        <w:rPr>
          <w:rFonts w:ascii="Arial" w:eastAsia="MS Mincho" w:hAnsi="Arial" w:cs="Arial"/>
          <w:sz w:val="22"/>
          <w:szCs w:val="22"/>
        </w:rPr>
        <w:t xml:space="preserve">Each party to the bid must complete and return the “Declaration of </w:t>
      </w:r>
      <w:r w:rsidR="006653A4" w:rsidRPr="008F4B2C">
        <w:rPr>
          <w:rFonts w:ascii="Arial" w:eastAsia="MS Mincho" w:hAnsi="Arial" w:cs="Arial"/>
          <w:sz w:val="22"/>
          <w:szCs w:val="22"/>
        </w:rPr>
        <w:t>Interest”.</w:t>
      </w:r>
      <w:r w:rsidRPr="008F4B2C">
        <w:rPr>
          <w:rFonts w:ascii="Arial" w:eastAsia="MS Mincho" w:hAnsi="Arial" w:cs="Arial"/>
          <w:sz w:val="22"/>
          <w:szCs w:val="22"/>
        </w:rPr>
        <w:t xml:space="preserve"> Bids submitted without a complete and signed Declaration of Interest will be deemed to be </w:t>
      </w:r>
      <w:r w:rsidR="00081249" w:rsidRPr="008F4B2C">
        <w:rPr>
          <w:rFonts w:ascii="Arial" w:eastAsia="MS Mincho" w:hAnsi="Arial" w:cs="Arial"/>
          <w:sz w:val="22"/>
          <w:szCs w:val="22"/>
        </w:rPr>
        <w:t>non-responsive</w:t>
      </w:r>
      <w:r w:rsidRPr="008F4B2C">
        <w:rPr>
          <w:rFonts w:ascii="Arial" w:eastAsia="MS Mincho" w:hAnsi="Arial" w:cs="Arial"/>
          <w:sz w:val="22"/>
          <w:szCs w:val="22"/>
        </w:rPr>
        <w:t>.</w:t>
      </w:r>
      <w:bookmarkEnd w:id="64"/>
    </w:p>
    <w:p w14:paraId="3792466D" w14:textId="77777777" w:rsidR="00BE2022" w:rsidRPr="008F4B2C" w:rsidRDefault="00BE2022" w:rsidP="00BE2022">
      <w:pPr>
        <w:pStyle w:val="ListParagraph"/>
        <w:keepNext/>
        <w:spacing w:after="240" w:line="360" w:lineRule="auto"/>
        <w:ind w:left="709"/>
        <w:jc w:val="both"/>
        <w:outlineLvl w:val="0"/>
        <w:rPr>
          <w:rFonts w:ascii="Arial" w:eastAsia="MS Mincho" w:hAnsi="Arial" w:cs="Arial"/>
          <w:sz w:val="22"/>
          <w:szCs w:val="22"/>
        </w:rPr>
      </w:pPr>
    </w:p>
    <w:p w14:paraId="2AABE623" w14:textId="77777777" w:rsidR="00833A3E"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5" w:name="_Toc142667158"/>
      <w:bookmarkStart w:id="66" w:name="_Toc182299023"/>
      <w:r w:rsidRPr="008F4B2C">
        <w:rPr>
          <w:rFonts w:ascii="Arial" w:hAnsi="Arial" w:cs="Arial"/>
          <w:b/>
          <w:bCs/>
          <w:kern w:val="32"/>
          <w:sz w:val="22"/>
          <w:szCs w:val="22"/>
        </w:rPr>
        <w:t>INVITATION TO BID</w:t>
      </w:r>
      <w:bookmarkEnd w:id="65"/>
      <w:bookmarkEnd w:id="66"/>
    </w:p>
    <w:p w14:paraId="48F9A1D1"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1DBDC068" w14:textId="6C379068" w:rsidR="008C72B8" w:rsidRPr="008F4B2C"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67" w:name="_Toc182299024"/>
      <w:r w:rsidRPr="008F4B2C">
        <w:rPr>
          <w:rFonts w:ascii="Arial" w:eastAsia="MS Mincho" w:hAnsi="Arial" w:cs="Arial"/>
          <w:sz w:val="22"/>
          <w:szCs w:val="22"/>
        </w:rPr>
        <w:t>Bidders must complete, sign and return the full “Invitation to Bid” document.</w:t>
      </w:r>
      <w:r w:rsidR="00B16F66" w:rsidRPr="008F4B2C">
        <w:rPr>
          <w:rFonts w:ascii="Arial" w:eastAsia="MS Mincho" w:hAnsi="Arial" w:cs="Arial"/>
          <w:sz w:val="22"/>
          <w:szCs w:val="22"/>
        </w:rPr>
        <w:t xml:space="preserve"> </w:t>
      </w:r>
      <w:r w:rsidRPr="008F4B2C">
        <w:rPr>
          <w:rFonts w:ascii="Arial" w:eastAsia="MS Mincho" w:hAnsi="Arial" w:cs="Arial"/>
          <w:sz w:val="22"/>
          <w:szCs w:val="22"/>
        </w:rPr>
        <w:t>Bids submitted without a completed and signed Invitation to Bid will be deemed to be non-responsive.</w:t>
      </w:r>
      <w:bookmarkEnd w:id="67"/>
    </w:p>
    <w:p w14:paraId="11237894"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138B2941" w14:textId="77777777" w:rsidR="008C72B8"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8" w:name="_Toc142667159"/>
      <w:bookmarkStart w:id="69" w:name="_Toc182299025"/>
      <w:r w:rsidRPr="008F4B2C">
        <w:rPr>
          <w:rFonts w:ascii="Arial" w:hAnsi="Arial" w:cs="Arial"/>
          <w:b/>
          <w:bCs/>
          <w:kern w:val="32"/>
          <w:sz w:val="22"/>
          <w:szCs w:val="22"/>
        </w:rPr>
        <w:t>PRICING SCHEDULE</w:t>
      </w:r>
      <w:bookmarkEnd w:id="68"/>
      <w:bookmarkEnd w:id="69"/>
    </w:p>
    <w:p w14:paraId="3888754A"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C36A074" w14:textId="77777777" w:rsidR="00B16F66" w:rsidRPr="008F4B2C" w:rsidRDefault="008C72B8" w:rsidP="008A1E0C">
      <w:pPr>
        <w:pStyle w:val="ListParagraph"/>
        <w:numPr>
          <w:ilvl w:val="2"/>
          <w:numId w:val="20"/>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351A3841" w14:textId="77777777" w:rsidR="00B16F66" w:rsidRPr="008F4B2C" w:rsidRDefault="008C72B8" w:rsidP="008A1E0C">
      <w:pPr>
        <w:pStyle w:val="ListParagraph"/>
        <w:numPr>
          <w:ilvl w:val="2"/>
          <w:numId w:val="20"/>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 xml:space="preserve">All costs related to this assignment are to be allowed for in the pricing schedule and in the formats prescribed and must be returned as part of the submission.  </w:t>
      </w:r>
    </w:p>
    <w:p w14:paraId="45A7F5EC" w14:textId="77777777" w:rsidR="00B16F66" w:rsidRPr="008F4B2C" w:rsidRDefault="008C72B8" w:rsidP="008A1E0C">
      <w:pPr>
        <w:pStyle w:val="ListParagraph"/>
        <w:numPr>
          <w:ilvl w:val="2"/>
          <w:numId w:val="20"/>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Bids submitted without a price or with an incomplete price, will be deemed to be non-responsive.</w:t>
      </w:r>
    </w:p>
    <w:p w14:paraId="75D43EDC" w14:textId="48A1786C" w:rsidR="00B16F66" w:rsidRPr="008F4B2C" w:rsidRDefault="008C72B8" w:rsidP="008A1E0C">
      <w:pPr>
        <w:pStyle w:val="ListParagraph"/>
        <w:numPr>
          <w:ilvl w:val="2"/>
          <w:numId w:val="20"/>
        </w:numPr>
        <w:spacing w:after="240" w:line="360" w:lineRule="auto"/>
        <w:ind w:left="709"/>
        <w:jc w:val="both"/>
        <w:rPr>
          <w:rFonts w:ascii="Arial" w:eastAsia="MS Mincho" w:hAnsi="Arial" w:cs="Arial"/>
          <w:sz w:val="22"/>
          <w:szCs w:val="22"/>
        </w:rPr>
      </w:pPr>
      <w:r w:rsidRPr="008F4B2C">
        <w:rPr>
          <w:rFonts w:ascii="Arial" w:eastAsia="MS Mincho" w:hAnsi="Arial" w:cs="Arial"/>
          <w:sz w:val="22"/>
          <w:szCs w:val="22"/>
        </w:rPr>
        <w:t>A pricing schedule with one of the specified elements (fees and reimbursable costs) omitted from the costing, may be considered non-responsive.</w:t>
      </w:r>
    </w:p>
    <w:p w14:paraId="361169A6" w14:textId="77777777" w:rsidR="00120499" w:rsidRPr="008F4B2C" w:rsidRDefault="00120499" w:rsidP="00120499">
      <w:pPr>
        <w:pStyle w:val="ListParagraph"/>
        <w:spacing w:after="240" w:line="360" w:lineRule="auto"/>
        <w:ind w:left="709"/>
        <w:jc w:val="both"/>
        <w:rPr>
          <w:rFonts w:ascii="Arial" w:eastAsia="MS Mincho" w:hAnsi="Arial" w:cs="Arial"/>
          <w:sz w:val="22"/>
          <w:szCs w:val="22"/>
        </w:rPr>
      </w:pPr>
    </w:p>
    <w:p w14:paraId="53F33725" w14:textId="77777777" w:rsidR="00942E8A" w:rsidRPr="008F4B2C" w:rsidRDefault="008C72B8" w:rsidP="008A1E0C">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0" w:name="_Toc142667160"/>
      <w:bookmarkStart w:id="71" w:name="_Toc182299026"/>
      <w:r w:rsidRPr="008F4B2C">
        <w:rPr>
          <w:rFonts w:ascii="Arial" w:hAnsi="Arial" w:cs="Arial"/>
          <w:b/>
          <w:bCs/>
          <w:kern w:val="32"/>
          <w:sz w:val="22"/>
          <w:szCs w:val="22"/>
        </w:rPr>
        <w:t>REGISTRATION ON THE CSD</w:t>
      </w:r>
      <w:bookmarkEnd w:id="70"/>
      <w:bookmarkEnd w:id="71"/>
    </w:p>
    <w:p w14:paraId="692E43D9" w14:textId="77777777" w:rsidR="00BE2022" w:rsidRPr="008F4B2C" w:rsidRDefault="00BE2022" w:rsidP="00BE2022">
      <w:pPr>
        <w:pStyle w:val="ListParagraph"/>
        <w:keepNext/>
        <w:spacing w:after="240" w:line="360" w:lineRule="auto"/>
        <w:ind w:left="426"/>
        <w:jc w:val="both"/>
        <w:outlineLvl w:val="0"/>
        <w:rPr>
          <w:rFonts w:ascii="Arial" w:hAnsi="Arial" w:cs="Arial"/>
          <w:b/>
          <w:bCs/>
          <w:kern w:val="32"/>
          <w:sz w:val="22"/>
          <w:szCs w:val="22"/>
        </w:rPr>
      </w:pPr>
    </w:p>
    <w:p w14:paraId="5C9A7615" w14:textId="50BBE955" w:rsidR="00833A3E" w:rsidRPr="008F4B2C"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72" w:name="_Toc182299027"/>
      <w:r w:rsidRPr="008F4B2C">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bookmarkStart w:id="73" w:name="_Toc142667161"/>
      <w:bookmarkEnd w:id="72"/>
    </w:p>
    <w:p w14:paraId="283CB235" w14:textId="77777777" w:rsidR="00BE2022" w:rsidRPr="008F4B2C"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313BD17A" w14:textId="77777777" w:rsidR="00942E8A" w:rsidRPr="008F4B2C" w:rsidRDefault="008C72B8" w:rsidP="008A1E0C">
      <w:pPr>
        <w:pStyle w:val="ListParagraph"/>
        <w:numPr>
          <w:ilvl w:val="1"/>
          <w:numId w:val="12"/>
        </w:numPr>
        <w:spacing w:after="240" w:line="360" w:lineRule="auto"/>
        <w:ind w:left="709"/>
        <w:jc w:val="both"/>
        <w:rPr>
          <w:rFonts w:ascii="Arial" w:hAnsi="Arial" w:cs="Arial"/>
          <w:b/>
          <w:bCs/>
          <w:kern w:val="32"/>
          <w:sz w:val="22"/>
          <w:szCs w:val="22"/>
        </w:rPr>
      </w:pPr>
      <w:r w:rsidRPr="008F4B2C">
        <w:rPr>
          <w:rFonts w:ascii="Arial" w:hAnsi="Arial" w:cs="Arial"/>
          <w:b/>
          <w:bCs/>
          <w:kern w:val="32"/>
          <w:sz w:val="22"/>
          <w:szCs w:val="22"/>
        </w:rPr>
        <w:t>REGISTRATION CERTIFICATES AND ACCREDITATION WITH OEMs or PROFESSIONAL BODDIES</w:t>
      </w:r>
      <w:bookmarkEnd w:id="73"/>
    </w:p>
    <w:p w14:paraId="3A84CF2D" w14:textId="77777777" w:rsidR="00BE2022" w:rsidRPr="008F4B2C" w:rsidRDefault="00BE2022" w:rsidP="00BE2022">
      <w:pPr>
        <w:pStyle w:val="ListParagraph"/>
        <w:spacing w:after="240" w:line="360" w:lineRule="auto"/>
        <w:ind w:left="709"/>
        <w:jc w:val="both"/>
        <w:rPr>
          <w:rFonts w:ascii="Arial" w:hAnsi="Arial" w:cs="Arial"/>
          <w:b/>
          <w:bCs/>
          <w:kern w:val="32"/>
          <w:sz w:val="22"/>
          <w:szCs w:val="22"/>
        </w:rPr>
      </w:pPr>
    </w:p>
    <w:p w14:paraId="79D98005" w14:textId="77777777" w:rsidR="00A120D1" w:rsidRPr="008F4B2C" w:rsidRDefault="00A120D1" w:rsidP="00DC72C1">
      <w:pPr>
        <w:pStyle w:val="ListParagraph"/>
        <w:numPr>
          <w:ilvl w:val="2"/>
          <w:numId w:val="48"/>
        </w:numPr>
        <w:spacing w:after="240" w:line="360" w:lineRule="auto"/>
        <w:jc w:val="both"/>
        <w:rPr>
          <w:rFonts w:ascii="Arial" w:eastAsia="MS Mincho" w:hAnsi="Arial" w:cs="Arial"/>
          <w:sz w:val="22"/>
          <w:szCs w:val="22"/>
        </w:rPr>
      </w:pPr>
      <w:r w:rsidRPr="008F4B2C">
        <w:rPr>
          <w:rFonts w:ascii="Arial" w:eastAsia="MS Mincho" w:hAnsi="Arial" w:cs="Arial"/>
          <w:sz w:val="22"/>
          <w:szCs w:val="22"/>
        </w:rPr>
        <w:t>In this part, bidders must submit proof of their registration with professional bodies and if applicable certification with an OEM.</w:t>
      </w:r>
    </w:p>
    <w:p w14:paraId="45FF4B6C" w14:textId="4CA9CF09" w:rsidR="007D60F2" w:rsidRPr="008F4B2C" w:rsidRDefault="00A120D1" w:rsidP="00DC72C1">
      <w:pPr>
        <w:pStyle w:val="ListParagraph"/>
        <w:numPr>
          <w:ilvl w:val="2"/>
          <w:numId w:val="48"/>
        </w:numPr>
        <w:spacing w:after="160" w:line="259" w:lineRule="auto"/>
        <w:jc w:val="both"/>
        <w:rPr>
          <w:rFonts w:ascii="Arial" w:eastAsiaTheme="minorHAnsi" w:hAnsi="Arial" w:cs="Arial"/>
          <w:b/>
          <w:sz w:val="22"/>
          <w:szCs w:val="22"/>
        </w:rPr>
      </w:pPr>
      <w:r w:rsidRPr="008F4B2C">
        <w:rPr>
          <w:rFonts w:ascii="Arial" w:eastAsia="MS Mincho" w:hAnsi="Arial" w:cs="Arial"/>
          <w:sz w:val="22"/>
          <w:szCs w:val="22"/>
        </w:rPr>
        <w:t>Bids submitted without proof will be deemed to be non-responsive.</w:t>
      </w:r>
      <w:bookmarkStart w:id="74" w:name="_Toc182299028"/>
      <w:r w:rsidR="007D60F2" w:rsidRPr="008F4B2C">
        <w:rPr>
          <w:rFonts w:ascii="Arial" w:eastAsiaTheme="minorHAnsi" w:hAnsi="Arial" w:cs="Arial"/>
          <w:sz w:val="22"/>
          <w:szCs w:val="22"/>
        </w:rPr>
        <w:br w:type="page"/>
      </w:r>
    </w:p>
    <w:p w14:paraId="24EEA72C" w14:textId="39EFF7B9" w:rsidR="009F52CC" w:rsidRPr="008F4B2C" w:rsidRDefault="009F52CC" w:rsidP="008A1E0C">
      <w:pPr>
        <w:pStyle w:val="Heading1"/>
        <w:numPr>
          <w:ilvl w:val="0"/>
          <w:numId w:val="12"/>
        </w:numPr>
        <w:pBdr>
          <w:bottom w:val="single" w:sz="4" w:space="1" w:color="auto"/>
        </w:pBdr>
        <w:spacing w:after="240" w:line="360" w:lineRule="auto"/>
        <w:ind w:left="300" w:hanging="357"/>
        <w:rPr>
          <w:rFonts w:eastAsiaTheme="minorHAnsi" w:cs="Arial"/>
          <w:szCs w:val="22"/>
        </w:rPr>
      </w:pPr>
      <w:r w:rsidRPr="008F4B2C">
        <w:rPr>
          <w:rFonts w:eastAsiaTheme="minorHAnsi" w:cs="Arial"/>
          <w:szCs w:val="22"/>
        </w:rPr>
        <w:lastRenderedPageBreak/>
        <w:t>SECTION D: STANDARD BIDDING DOCUMENTS</w:t>
      </w:r>
      <w:bookmarkEnd w:id="74"/>
      <w:r w:rsidRPr="008F4B2C">
        <w:rPr>
          <w:rFonts w:eastAsiaTheme="minorHAnsi" w:cs="Arial"/>
          <w:szCs w:val="22"/>
        </w:rPr>
        <w:t xml:space="preserve"> </w:t>
      </w:r>
    </w:p>
    <w:p w14:paraId="1FC0CC38" w14:textId="77777777" w:rsidR="0056283D" w:rsidRPr="008F4B2C" w:rsidRDefault="0056283D" w:rsidP="006D7D10">
      <w:pPr>
        <w:pStyle w:val="Heading1"/>
        <w:spacing w:line="360" w:lineRule="auto"/>
        <w:jc w:val="center"/>
        <w:rPr>
          <w:rFonts w:cs="Arial"/>
          <w:szCs w:val="22"/>
        </w:rPr>
      </w:pPr>
      <w:bookmarkStart w:id="75" w:name="_Toc182299029"/>
      <w:r w:rsidRPr="008F4B2C">
        <w:rPr>
          <w:rFonts w:cs="Arial"/>
          <w:szCs w:val="22"/>
        </w:rPr>
        <w:t xml:space="preserve">SBD1: </w:t>
      </w:r>
      <w:r w:rsidRPr="008F4B2C">
        <w:rPr>
          <w:rFonts w:cs="Arial"/>
          <w:snapToGrid w:val="0"/>
          <w:szCs w:val="22"/>
        </w:rPr>
        <w:t>INVITATION TO BID</w:t>
      </w:r>
      <w:bookmarkEnd w:id="75"/>
    </w:p>
    <w:p w14:paraId="42675636" w14:textId="77777777" w:rsidR="0056283D" w:rsidRPr="008F4B2C"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8F4B2C">
        <w:rPr>
          <w:rFonts w:ascii="Arial" w:hAnsi="Arial" w:cs="Arial"/>
          <w:b/>
          <w:snapToGrid w:val="0"/>
          <w:sz w:val="22"/>
          <w:szCs w:val="22"/>
        </w:rPr>
        <w:t>PART A</w:t>
      </w:r>
    </w:p>
    <w:p w14:paraId="1163359A" w14:textId="77777777" w:rsidR="0056283D" w:rsidRPr="008F4B2C"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tbl>
      <w:tblPr>
        <w:tblW w:w="11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2410"/>
        <w:gridCol w:w="567"/>
        <w:gridCol w:w="992"/>
        <w:gridCol w:w="423"/>
        <w:gridCol w:w="262"/>
        <w:gridCol w:w="874"/>
        <w:gridCol w:w="284"/>
        <w:gridCol w:w="283"/>
        <w:gridCol w:w="178"/>
        <w:gridCol w:w="2210"/>
      </w:tblGrid>
      <w:tr w:rsidR="0056283D" w:rsidRPr="00E340C7" w14:paraId="3A971BC6" w14:textId="77777777" w:rsidTr="007D60F2">
        <w:trPr>
          <w:trHeight w:val="228"/>
          <w:jc w:val="center"/>
        </w:trPr>
        <w:tc>
          <w:tcPr>
            <w:tcW w:w="11030" w:type="dxa"/>
            <w:gridSpan w:val="12"/>
            <w:shd w:val="clear" w:color="auto" w:fill="DDD9C3"/>
            <w:vAlign w:val="bottom"/>
          </w:tcPr>
          <w:p w14:paraId="260C2293" w14:textId="77777777" w:rsidR="0056283D" w:rsidRPr="00E340C7"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rPr>
            </w:pPr>
            <w:r w:rsidRPr="00E340C7">
              <w:rPr>
                <w:rFonts w:ascii="Arial" w:hAnsi="Arial" w:cs="Arial"/>
                <w:b/>
                <w:snapToGrid w:val="0"/>
                <w:sz w:val="16"/>
                <w:szCs w:val="16"/>
              </w:rPr>
              <w:t>YOU ARE HEREBY INVITED TO BID FOR REQUIREMENTS OF THE AIR TRAFFIC AND NAVIGATION SERVICES SOC LIMITED (ATNS)</w:t>
            </w:r>
          </w:p>
        </w:tc>
      </w:tr>
      <w:tr w:rsidR="00DC04B1" w:rsidRPr="00E340C7" w14:paraId="292EE1AE" w14:textId="77777777" w:rsidTr="00A82FC1">
        <w:trPr>
          <w:trHeight w:val="595"/>
          <w:jc w:val="center"/>
        </w:trPr>
        <w:tc>
          <w:tcPr>
            <w:tcW w:w="2547" w:type="dxa"/>
            <w:gridSpan w:val="2"/>
          </w:tcPr>
          <w:p w14:paraId="7B0B1C79" w14:textId="51632EE3" w:rsidR="00DC04B1" w:rsidRPr="00E340C7" w:rsidRDefault="00DC04B1"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BID NUMBER:</w:t>
            </w:r>
            <w:r w:rsidR="00A82FC1">
              <w:rPr>
                <w:rFonts w:ascii="Arial" w:hAnsi="Arial" w:cs="Arial"/>
                <w:snapToGrid w:val="0"/>
                <w:sz w:val="16"/>
                <w:szCs w:val="16"/>
              </w:rPr>
              <w:t xml:space="preserve">  </w:t>
            </w:r>
            <w:r w:rsidR="00A82FC1" w:rsidRPr="00A82FC1">
              <w:rPr>
                <w:rFonts w:ascii="Arial" w:hAnsi="Arial" w:cs="Arial"/>
                <w:b/>
                <w:bCs/>
                <w:snapToGrid w:val="0"/>
                <w:sz w:val="16"/>
                <w:szCs w:val="16"/>
              </w:rPr>
              <w:t>ATNS/FAEL/RFQ11/2025/26_STATIONERY</w:t>
            </w:r>
          </w:p>
        </w:tc>
        <w:tc>
          <w:tcPr>
            <w:tcW w:w="5812" w:type="dxa"/>
            <w:gridSpan w:val="7"/>
          </w:tcPr>
          <w:p w14:paraId="6F1E094C" w14:textId="77777777" w:rsidR="00A82FC1" w:rsidRDefault="00DC04B1"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eastAsiaTheme="minorHAnsi" w:hAnsi="Arial" w:cs="Arial"/>
                <w:b/>
                <w:bCs/>
                <w:sz w:val="16"/>
                <w:szCs w:val="16"/>
              </w:rPr>
            </w:pPr>
            <w:r w:rsidRPr="00E340C7">
              <w:rPr>
                <w:rFonts w:ascii="Arial" w:hAnsi="Arial" w:cs="Arial"/>
                <w:snapToGrid w:val="0"/>
                <w:sz w:val="16"/>
                <w:szCs w:val="16"/>
              </w:rPr>
              <w:t>CLOSING DATE:</w:t>
            </w:r>
            <w:r w:rsidR="00A82FC1">
              <w:rPr>
                <w:rFonts w:ascii="Arial" w:eastAsiaTheme="minorHAnsi" w:hAnsi="Arial" w:cs="Arial"/>
                <w:b/>
                <w:bCs/>
                <w:sz w:val="16"/>
                <w:szCs w:val="16"/>
              </w:rPr>
              <w:t xml:space="preserve"> </w:t>
            </w:r>
          </w:p>
          <w:p w14:paraId="45804756" w14:textId="60992B46" w:rsidR="00DC04B1" w:rsidRPr="00E340C7" w:rsidRDefault="00A82FC1"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Pr>
                <w:rFonts w:ascii="Arial" w:eastAsiaTheme="minorHAnsi" w:hAnsi="Arial" w:cs="Arial"/>
                <w:b/>
                <w:bCs/>
                <w:sz w:val="16"/>
                <w:szCs w:val="16"/>
              </w:rPr>
              <w:t>28 November 2025</w:t>
            </w:r>
          </w:p>
        </w:tc>
        <w:tc>
          <w:tcPr>
            <w:tcW w:w="2671" w:type="dxa"/>
            <w:gridSpan w:val="3"/>
          </w:tcPr>
          <w:p w14:paraId="37D5B892" w14:textId="77777777" w:rsidR="00A82FC1" w:rsidRDefault="00DC04B1"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CLOSING TIME:</w:t>
            </w:r>
          </w:p>
          <w:p w14:paraId="05E7D04E" w14:textId="1D167A9B" w:rsidR="00DC04B1" w:rsidRPr="00E340C7" w:rsidRDefault="00A82FC1"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68482C">
              <w:rPr>
                <w:rFonts w:ascii="Arial" w:hAnsi="Arial" w:cs="Arial"/>
                <w:b/>
                <w:bCs/>
                <w:snapToGrid w:val="0"/>
                <w:sz w:val="16"/>
                <w:szCs w:val="16"/>
              </w:rPr>
              <w:t>11:00 am</w:t>
            </w:r>
          </w:p>
        </w:tc>
      </w:tr>
      <w:tr w:rsidR="0056283D" w:rsidRPr="00E340C7" w14:paraId="68DEAD97" w14:textId="77777777" w:rsidTr="00894A61">
        <w:trPr>
          <w:trHeight w:val="228"/>
          <w:jc w:val="center"/>
        </w:trPr>
        <w:tc>
          <w:tcPr>
            <w:tcW w:w="1838" w:type="dxa"/>
            <w:tcBorders>
              <w:bottom w:val="single" w:sz="4" w:space="0" w:color="auto"/>
            </w:tcBorders>
            <w:vAlign w:val="center"/>
          </w:tcPr>
          <w:p w14:paraId="0694A389" w14:textId="77777777" w:rsidR="0056283D" w:rsidRPr="00E340C7" w:rsidRDefault="0056283D" w:rsidP="00894A6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DESCRIPTION</w:t>
            </w:r>
          </w:p>
        </w:tc>
        <w:tc>
          <w:tcPr>
            <w:tcW w:w="9192" w:type="dxa"/>
            <w:gridSpan w:val="11"/>
            <w:tcBorders>
              <w:bottom w:val="single" w:sz="4" w:space="0" w:color="auto"/>
            </w:tcBorders>
            <w:vAlign w:val="bottom"/>
          </w:tcPr>
          <w:p w14:paraId="0F5271A6" w14:textId="315E01C0" w:rsidR="0056283D" w:rsidRPr="0068482C" w:rsidRDefault="00E830BF"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bCs/>
                <w:snapToGrid w:val="0"/>
                <w:sz w:val="16"/>
                <w:szCs w:val="16"/>
              </w:rPr>
            </w:pPr>
            <w:r w:rsidRPr="0068482C">
              <w:rPr>
                <w:rFonts w:ascii="Arial" w:hAnsi="Arial" w:cs="Arial"/>
                <w:b/>
                <w:bCs/>
                <w:snapToGrid w:val="0"/>
                <w:sz w:val="16"/>
                <w:szCs w:val="16"/>
              </w:rPr>
              <w:t>APPOINTMENT OF A SERVICE PROVIDER FOR THE SUPPLY AND DELIVERY OF STATIONERY FOR A PERIOD OF THREE (3) YEARS AT ATNS - KING PHALO AIRPORT</w:t>
            </w:r>
          </w:p>
        </w:tc>
      </w:tr>
      <w:tr w:rsidR="0056283D" w:rsidRPr="00E340C7" w14:paraId="0F952D36" w14:textId="77777777" w:rsidTr="007D60F2">
        <w:trPr>
          <w:trHeight w:val="228"/>
          <w:jc w:val="center"/>
        </w:trPr>
        <w:tc>
          <w:tcPr>
            <w:tcW w:w="11030" w:type="dxa"/>
            <w:gridSpan w:val="12"/>
            <w:tcBorders>
              <w:bottom w:val="single" w:sz="4" w:space="0" w:color="auto"/>
            </w:tcBorders>
            <w:shd w:val="clear" w:color="auto" w:fill="DDD9C3"/>
            <w:vAlign w:val="bottom"/>
          </w:tcPr>
          <w:p w14:paraId="41B67437" w14:textId="309E7B10" w:rsidR="0056283D" w:rsidRPr="00E340C7"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i/>
                <w:snapToGrid w:val="0"/>
                <w:sz w:val="16"/>
                <w:szCs w:val="16"/>
              </w:rPr>
            </w:pPr>
            <w:r w:rsidRPr="00E340C7">
              <w:rPr>
                <w:rFonts w:ascii="Arial" w:hAnsi="Arial" w:cs="Arial"/>
                <w:b/>
                <w:snapToGrid w:val="0"/>
                <w:sz w:val="16"/>
                <w:szCs w:val="16"/>
              </w:rPr>
              <w:t xml:space="preserve">BID RESPONSE DOCUMENTS MAY BE </w:t>
            </w:r>
            <w:r w:rsidR="007D60F2" w:rsidRPr="00E340C7">
              <w:rPr>
                <w:rFonts w:ascii="Arial" w:hAnsi="Arial" w:cs="Arial"/>
                <w:b/>
                <w:snapToGrid w:val="0"/>
                <w:sz w:val="16"/>
                <w:szCs w:val="16"/>
              </w:rPr>
              <w:t xml:space="preserve">SUBMITTED VIA EMAIL AT: </w:t>
            </w:r>
            <w:hyperlink r:id="rId22" w:history="1">
              <w:r w:rsidR="007D60F2" w:rsidRPr="00E340C7">
                <w:rPr>
                  <w:rStyle w:val="Hyperlink"/>
                  <w:rFonts w:ascii="Arial" w:hAnsi="Arial" w:cs="Arial"/>
                  <w:b/>
                  <w:snapToGrid w:val="0"/>
                  <w:sz w:val="16"/>
                  <w:szCs w:val="16"/>
                </w:rPr>
                <w:t>RFQs@atns.co.za</w:t>
              </w:r>
            </w:hyperlink>
            <w:r w:rsidR="007D60F2" w:rsidRPr="00E340C7">
              <w:rPr>
                <w:rFonts w:ascii="Arial" w:hAnsi="Arial" w:cs="Arial"/>
                <w:b/>
                <w:snapToGrid w:val="0"/>
                <w:sz w:val="16"/>
                <w:szCs w:val="16"/>
              </w:rPr>
              <w:t xml:space="preserve"> copy: </w:t>
            </w:r>
            <w:hyperlink r:id="rId23" w:history="1">
              <w:r w:rsidR="004B784F" w:rsidRPr="007777A5">
                <w:rPr>
                  <w:rStyle w:val="Hyperlink"/>
                  <w:rFonts w:ascii="Arial" w:hAnsi="Arial" w:cs="Arial"/>
                  <w:b/>
                  <w:snapToGrid w:val="0"/>
                  <w:sz w:val="16"/>
                  <w:szCs w:val="16"/>
                </w:rPr>
                <w:t>sinenhlanhlam@atns.co.za</w:t>
              </w:r>
            </w:hyperlink>
            <w:r w:rsidR="007D60F2" w:rsidRPr="00E340C7">
              <w:rPr>
                <w:rFonts w:ascii="Arial" w:hAnsi="Arial" w:cs="Arial"/>
                <w:b/>
                <w:snapToGrid w:val="0"/>
                <w:sz w:val="16"/>
                <w:szCs w:val="16"/>
              </w:rPr>
              <w:t xml:space="preserve">  </w:t>
            </w:r>
          </w:p>
        </w:tc>
      </w:tr>
      <w:tr w:rsidR="0056283D" w:rsidRPr="00E340C7" w14:paraId="7B35E613" w14:textId="77777777" w:rsidTr="007D60F2">
        <w:trPr>
          <w:trHeight w:val="340"/>
          <w:jc w:val="center"/>
        </w:trPr>
        <w:tc>
          <w:tcPr>
            <w:tcW w:w="11030" w:type="dxa"/>
            <w:gridSpan w:val="12"/>
            <w:tcBorders>
              <w:top w:val="single" w:sz="4" w:space="0" w:color="auto"/>
            </w:tcBorders>
            <w:vAlign w:val="bottom"/>
          </w:tcPr>
          <w:p w14:paraId="68F4322D" w14:textId="77777777" w:rsidR="0056283D" w:rsidRPr="00E340C7"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napToGrid w:val="0"/>
                <w:sz w:val="16"/>
                <w:szCs w:val="16"/>
              </w:rPr>
            </w:pPr>
          </w:p>
        </w:tc>
      </w:tr>
      <w:tr w:rsidR="0056283D" w:rsidRPr="00E340C7" w14:paraId="374C7789" w14:textId="77777777" w:rsidTr="00A82FC1">
        <w:trPr>
          <w:trHeight w:val="60"/>
          <w:jc w:val="center"/>
        </w:trPr>
        <w:tc>
          <w:tcPr>
            <w:tcW w:w="5524" w:type="dxa"/>
            <w:gridSpan w:val="4"/>
            <w:tcBorders>
              <w:top w:val="single" w:sz="4" w:space="0" w:color="auto"/>
            </w:tcBorders>
            <w:shd w:val="clear" w:color="auto" w:fill="DDD9C3"/>
            <w:vAlign w:val="bottom"/>
          </w:tcPr>
          <w:p w14:paraId="5DC85F29" w14:textId="77777777" w:rsidR="0056283D" w:rsidRPr="00E340C7"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highlight w:val="lightGray"/>
              </w:rPr>
            </w:pPr>
            <w:r w:rsidRPr="00E340C7">
              <w:rPr>
                <w:rFonts w:ascii="Arial" w:hAnsi="Arial" w:cs="Arial"/>
                <w:b/>
                <w:bCs/>
                <w:snapToGrid w:val="0"/>
                <w:sz w:val="16"/>
                <w:szCs w:val="16"/>
                <w:shd w:val="clear" w:color="auto" w:fill="DDD9C3"/>
              </w:rPr>
              <w:t>BIDDING PROCEDURE ENQUIRIES MAY BE DIRECTED TO</w:t>
            </w:r>
          </w:p>
        </w:tc>
        <w:tc>
          <w:tcPr>
            <w:tcW w:w="5506" w:type="dxa"/>
            <w:gridSpan w:val="8"/>
            <w:tcBorders>
              <w:top w:val="single" w:sz="4" w:space="0" w:color="auto"/>
            </w:tcBorders>
            <w:shd w:val="clear" w:color="auto" w:fill="DDD9C3"/>
            <w:vAlign w:val="bottom"/>
          </w:tcPr>
          <w:p w14:paraId="6AF79643" w14:textId="77777777" w:rsidR="0056283D" w:rsidRPr="00E340C7"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highlight w:val="lightGray"/>
              </w:rPr>
            </w:pPr>
            <w:r w:rsidRPr="00E340C7">
              <w:rPr>
                <w:rFonts w:ascii="Arial" w:hAnsi="Arial" w:cs="Arial"/>
                <w:b/>
                <w:bCs/>
                <w:snapToGrid w:val="0"/>
                <w:sz w:val="16"/>
                <w:szCs w:val="16"/>
              </w:rPr>
              <w:t>TECHNICAL ENQUIRIES MAY BE DIRECTED TO:</w:t>
            </w:r>
          </w:p>
        </w:tc>
      </w:tr>
      <w:tr w:rsidR="007D60F2" w:rsidRPr="00E340C7" w14:paraId="2A491DEE" w14:textId="77777777" w:rsidTr="00A82FC1">
        <w:trPr>
          <w:trHeight w:val="302"/>
          <w:jc w:val="center"/>
        </w:trPr>
        <w:tc>
          <w:tcPr>
            <w:tcW w:w="2547" w:type="dxa"/>
            <w:gridSpan w:val="2"/>
            <w:tcBorders>
              <w:top w:val="single" w:sz="4" w:space="0" w:color="auto"/>
            </w:tcBorders>
            <w:vAlign w:val="bottom"/>
          </w:tcPr>
          <w:p w14:paraId="0B928B87" w14:textId="77777777" w:rsidR="007D60F2" w:rsidRPr="00E340C7" w:rsidRDefault="007D60F2" w:rsidP="007D60F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CONTACT PERSON</w:t>
            </w:r>
          </w:p>
        </w:tc>
        <w:tc>
          <w:tcPr>
            <w:tcW w:w="2977" w:type="dxa"/>
            <w:gridSpan w:val="2"/>
            <w:tcBorders>
              <w:top w:val="single" w:sz="4" w:space="0" w:color="auto"/>
            </w:tcBorders>
            <w:vAlign w:val="bottom"/>
          </w:tcPr>
          <w:p w14:paraId="0FFF7BD5" w14:textId="23EE0681" w:rsidR="007D60F2" w:rsidRPr="00E340C7" w:rsidRDefault="000114AE"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rPr>
            </w:pPr>
            <w:r>
              <w:rPr>
                <w:rFonts w:ascii="Arial" w:hAnsi="Arial" w:cs="Arial"/>
                <w:b/>
                <w:snapToGrid w:val="0"/>
                <w:sz w:val="16"/>
                <w:szCs w:val="16"/>
              </w:rPr>
              <w:t>Sinenhlanhla Mbongwa</w:t>
            </w:r>
          </w:p>
        </w:tc>
        <w:tc>
          <w:tcPr>
            <w:tcW w:w="2551" w:type="dxa"/>
            <w:gridSpan w:val="4"/>
            <w:tcBorders>
              <w:top w:val="single" w:sz="4" w:space="0" w:color="auto"/>
            </w:tcBorders>
            <w:vAlign w:val="bottom"/>
          </w:tcPr>
          <w:p w14:paraId="573E6049" w14:textId="32539C20" w:rsidR="007D60F2" w:rsidRPr="00E340C7" w:rsidRDefault="007D60F2" w:rsidP="007D60F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CONTACT PERSON</w:t>
            </w:r>
          </w:p>
        </w:tc>
        <w:tc>
          <w:tcPr>
            <w:tcW w:w="2955" w:type="dxa"/>
            <w:gridSpan w:val="4"/>
            <w:tcBorders>
              <w:top w:val="single" w:sz="4" w:space="0" w:color="auto"/>
            </w:tcBorders>
            <w:vAlign w:val="bottom"/>
          </w:tcPr>
          <w:p w14:paraId="0F00BC6B" w14:textId="1A0E57A8" w:rsidR="007D60F2" w:rsidRPr="00E340C7" w:rsidRDefault="001B221A"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rPr>
            </w:pPr>
            <w:r>
              <w:rPr>
                <w:rFonts w:ascii="Arial" w:hAnsi="Arial" w:cs="Arial"/>
                <w:b/>
                <w:snapToGrid w:val="0"/>
                <w:sz w:val="16"/>
                <w:szCs w:val="16"/>
              </w:rPr>
              <w:t>Siyabulela Mdlalo</w:t>
            </w:r>
          </w:p>
        </w:tc>
      </w:tr>
      <w:tr w:rsidR="007D60F2" w:rsidRPr="00E340C7" w14:paraId="5DA35087" w14:textId="77777777" w:rsidTr="00A82FC1">
        <w:trPr>
          <w:trHeight w:val="302"/>
          <w:jc w:val="center"/>
        </w:trPr>
        <w:tc>
          <w:tcPr>
            <w:tcW w:w="2547" w:type="dxa"/>
            <w:gridSpan w:val="2"/>
            <w:tcBorders>
              <w:top w:val="single" w:sz="4" w:space="0" w:color="auto"/>
            </w:tcBorders>
            <w:vAlign w:val="bottom"/>
          </w:tcPr>
          <w:p w14:paraId="520DEAC2" w14:textId="77777777" w:rsidR="007D60F2" w:rsidRPr="00E340C7" w:rsidRDefault="007D60F2" w:rsidP="007D60F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TELEPHONE NUMBER</w:t>
            </w:r>
          </w:p>
        </w:tc>
        <w:tc>
          <w:tcPr>
            <w:tcW w:w="2977" w:type="dxa"/>
            <w:gridSpan w:val="2"/>
            <w:tcBorders>
              <w:top w:val="single" w:sz="4" w:space="0" w:color="auto"/>
            </w:tcBorders>
            <w:vAlign w:val="bottom"/>
          </w:tcPr>
          <w:p w14:paraId="7AF3F043" w14:textId="13C4C720" w:rsidR="007D60F2" w:rsidRPr="00E340C7" w:rsidRDefault="00767734"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rPr>
            </w:pPr>
            <w:r>
              <w:rPr>
                <w:rFonts w:ascii="Arial" w:hAnsi="Arial" w:cs="Arial"/>
                <w:b/>
                <w:snapToGrid w:val="0"/>
                <w:sz w:val="16"/>
                <w:szCs w:val="16"/>
              </w:rPr>
              <w:t>0</w:t>
            </w:r>
            <w:r w:rsidR="007D60F2" w:rsidRPr="00E340C7">
              <w:rPr>
                <w:rFonts w:ascii="Arial" w:hAnsi="Arial" w:cs="Arial"/>
                <w:b/>
                <w:snapToGrid w:val="0"/>
                <w:sz w:val="16"/>
                <w:szCs w:val="16"/>
              </w:rPr>
              <w:t>11 607 1</w:t>
            </w:r>
            <w:r w:rsidR="00E340C7">
              <w:rPr>
                <w:rFonts w:ascii="Arial" w:hAnsi="Arial" w:cs="Arial"/>
                <w:b/>
                <w:snapToGrid w:val="0"/>
                <w:sz w:val="16"/>
                <w:szCs w:val="16"/>
              </w:rPr>
              <w:t>189</w:t>
            </w:r>
          </w:p>
        </w:tc>
        <w:tc>
          <w:tcPr>
            <w:tcW w:w="2551" w:type="dxa"/>
            <w:gridSpan w:val="4"/>
            <w:tcBorders>
              <w:top w:val="single" w:sz="4" w:space="0" w:color="auto"/>
            </w:tcBorders>
            <w:vAlign w:val="bottom"/>
          </w:tcPr>
          <w:p w14:paraId="7B5527BB" w14:textId="73BFD569" w:rsidR="007D60F2" w:rsidRPr="00E340C7" w:rsidRDefault="007D60F2" w:rsidP="007D60F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TELEPHONE NUMBER</w:t>
            </w:r>
          </w:p>
        </w:tc>
        <w:tc>
          <w:tcPr>
            <w:tcW w:w="2955" w:type="dxa"/>
            <w:gridSpan w:val="4"/>
            <w:tcBorders>
              <w:top w:val="single" w:sz="4" w:space="0" w:color="auto"/>
            </w:tcBorders>
            <w:vAlign w:val="bottom"/>
          </w:tcPr>
          <w:p w14:paraId="0CE238A2" w14:textId="7F65A367" w:rsidR="007D60F2" w:rsidRPr="00E340C7" w:rsidRDefault="00767734"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rPr>
            </w:pPr>
            <w:r w:rsidRPr="00767734">
              <w:rPr>
                <w:rFonts w:ascii="Arial" w:hAnsi="Arial" w:cs="Arial"/>
                <w:b/>
                <w:snapToGrid w:val="0"/>
                <w:sz w:val="16"/>
                <w:szCs w:val="16"/>
              </w:rPr>
              <w:t>0415095900</w:t>
            </w:r>
          </w:p>
        </w:tc>
      </w:tr>
      <w:tr w:rsidR="007D60F2" w:rsidRPr="00E340C7" w14:paraId="7D869703" w14:textId="77777777" w:rsidTr="00A82FC1">
        <w:trPr>
          <w:trHeight w:val="302"/>
          <w:jc w:val="center"/>
        </w:trPr>
        <w:tc>
          <w:tcPr>
            <w:tcW w:w="2547" w:type="dxa"/>
            <w:gridSpan w:val="2"/>
            <w:tcBorders>
              <w:top w:val="single" w:sz="4" w:space="0" w:color="auto"/>
            </w:tcBorders>
            <w:vAlign w:val="bottom"/>
          </w:tcPr>
          <w:p w14:paraId="5D55354A" w14:textId="5DFC7680" w:rsidR="007D60F2" w:rsidRPr="00E340C7" w:rsidRDefault="007D60F2" w:rsidP="007D60F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E-MAIL ADDRESS</w:t>
            </w:r>
          </w:p>
        </w:tc>
        <w:tc>
          <w:tcPr>
            <w:tcW w:w="2977" w:type="dxa"/>
            <w:gridSpan w:val="2"/>
            <w:tcBorders>
              <w:top w:val="single" w:sz="4" w:space="0" w:color="auto"/>
            </w:tcBorders>
            <w:vAlign w:val="bottom"/>
          </w:tcPr>
          <w:p w14:paraId="28EA4774" w14:textId="38BE5C3A" w:rsidR="007D60F2" w:rsidRPr="00E340C7" w:rsidRDefault="000114AE"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rPr>
            </w:pPr>
            <w:r>
              <w:rPr>
                <w:rFonts w:ascii="Arial" w:hAnsi="Arial" w:cs="Arial"/>
                <w:b/>
                <w:snapToGrid w:val="0"/>
                <w:sz w:val="16"/>
                <w:szCs w:val="16"/>
              </w:rPr>
              <w:t>sinenhlanhlam@atns.co.za</w:t>
            </w:r>
          </w:p>
        </w:tc>
        <w:tc>
          <w:tcPr>
            <w:tcW w:w="2551" w:type="dxa"/>
            <w:gridSpan w:val="4"/>
            <w:tcBorders>
              <w:top w:val="single" w:sz="4" w:space="0" w:color="auto"/>
            </w:tcBorders>
            <w:vAlign w:val="bottom"/>
          </w:tcPr>
          <w:p w14:paraId="3EC3F260" w14:textId="5B60722C" w:rsidR="007D60F2" w:rsidRPr="00E340C7" w:rsidRDefault="007D60F2" w:rsidP="007D60F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E-MAIL ADDRESS</w:t>
            </w:r>
          </w:p>
        </w:tc>
        <w:tc>
          <w:tcPr>
            <w:tcW w:w="2955" w:type="dxa"/>
            <w:gridSpan w:val="4"/>
            <w:tcBorders>
              <w:top w:val="single" w:sz="4" w:space="0" w:color="auto"/>
            </w:tcBorders>
            <w:vAlign w:val="bottom"/>
          </w:tcPr>
          <w:p w14:paraId="7E36206B" w14:textId="209582F6" w:rsidR="007D60F2" w:rsidRPr="00E340C7" w:rsidRDefault="00F814FD"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rPr>
            </w:pPr>
            <w:r w:rsidRPr="00F814FD">
              <w:rPr>
                <w:rFonts w:ascii="Arial" w:hAnsi="Arial" w:cs="Arial"/>
                <w:b/>
                <w:snapToGrid w:val="0"/>
                <w:sz w:val="16"/>
                <w:szCs w:val="16"/>
              </w:rPr>
              <w:t>Siyabulelamd@atns.co.za</w:t>
            </w:r>
          </w:p>
        </w:tc>
      </w:tr>
      <w:tr w:rsidR="007D60F2" w:rsidRPr="00E340C7" w14:paraId="1BEABE05" w14:textId="77777777" w:rsidTr="007D60F2">
        <w:trPr>
          <w:trHeight w:val="228"/>
          <w:jc w:val="center"/>
        </w:trPr>
        <w:tc>
          <w:tcPr>
            <w:tcW w:w="11030" w:type="dxa"/>
            <w:gridSpan w:val="12"/>
            <w:shd w:val="clear" w:color="auto" w:fill="DDD9C3"/>
            <w:vAlign w:val="bottom"/>
          </w:tcPr>
          <w:p w14:paraId="0E8EEB6F"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16"/>
                <w:szCs w:val="16"/>
              </w:rPr>
            </w:pPr>
            <w:r w:rsidRPr="00E340C7">
              <w:rPr>
                <w:rFonts w:ascii="Arial" w:hAnsi="Arial" w:cs="Arial"/>
                <w:b/>
                <w:snapToGrid w:val="0"/>
                <w:sz w:val="16"/>
                <w:szCs w:val="16"/>
              </w:rPr>
              <w:t>SUPPLIER INFORMATION</w:t>
            </w:r>
          </w:p>
        </w:tc>
      </w:tr>
      <w:tr w:rsidR="007D60F2" w:rsidRPr="00E340C7" w14:paraId="75A4748B" w14:textId="77777777" w:rsidTr="00A82FC1">
        <w:trPr>
          <w:trHeight w:val="340"/>
          <w:jc w:val="center"/>
        </w:trPr>
        <w:tc>
          <w:tcPr>
            <w:tcW w:w="2547" w:type="dxa"/>
            <w:gridSpan w:val="2"/>
            <w:vAlign w:val="bottom"/>
          </w:tcPr>
          <w:p w14:paraId="17887E3D"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NAME OF BIDDER</w:t>
            </w:r>
          </w:p>
        </w:tc>
        <w:tc>
          <w:tcPr>
            <w:tcW w:w="8483" w:type="dxa"/>
            <w:gridSpan w:val="10"/>
            <w:vAlign w:val="bottom"/>
          </w:tcPr>
          <w:p w14:paraId="6A5FBB61"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r w:rsidR="007D60F2" w:rsidRPr="00E340C7" w14:paraId="06245302" w14:textId="77777777" w:rsidTr="00A82FC1">
        <w:trPr>
          <w:trHeight w:val="340"/>
          <w:jc w:val="center"/>
        </w:trPr>
        <w:tc>
          <w:tcPr>
            <w:tcW w:w="2547" w:type="dxa"/>
            <w:gridSpan w:val="2"/>
            <w:vAlign w:val="bottom"/>
          </w:tcPr>
          <w:p w14:paraId="4117DF73"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POSTAL ADDRESS</w:t>
            </w:r>
          </w:p>
        </w:tc>
        <w:tc>
          <w:tcPr>
            <w:tcW w:w="8483" w:type="dxa"/>
            <w:gridSpan w:val="10"/>
            <w:vAlign w:val="bottom"/>
          </w:tcPr>
          <w:p w14:paraId="4BE4086E"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r w:rsidR="007D60F2" w:rsidRPr="00E340C7" w14:paraId="767E41FC" w14:textId="77777777" w:rsidTr="00A82FC1">
        <w:trPr>
          <w:trHeight w:val="340"/>
          <w:jc w:val="center"/>
        </w:trPr>
        <w:tc>
          <w:tcPr>
            <w:tcW w:w="2547" w:type="dxa"/>
            <w:gridSpan w:val="2"/>
            <w:vAlign w:val="bottom"/>
          </w:tcPr>
          <w:p w14:paraId="3A912E8C"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STREET ADDRESS</w:t>
            </w:r>
          </w:p>
        </w:tc>
        <w:tc>
          <w:tcPr>
            <w:tcW w:w="8483" w:type="dxa"/>
            <w:gridSpan w:val="10"/>
            <w:vAlign w:val="bottom"/>
          </w:tcPr>
          <w:p w14:paraId="6EB37AE3"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r w:rsidR="007D60F2" w:rsidRPr="00E340C7" w14:paraId="4C135E97" w14:textId="77777777" w:rsidTr="00A82FC1">
        <w:trPr>
          <w:trHeight w:val="340"/>
          <w:jc w:val="center"/>
        </w:trPr>
        <w:tc>
          <w:tcPr>
            <w:tcW w:w="2547" w:type="dxa"/>
            <w:gridSpan w:val="2"/>
            <w:vAlign w:val="bottom"/>
          </w:tcPr>
          <w:p w14:paraId="64B6538F"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TELEPHONE NUMBER</w:t>
            </w:r>
          </w:p>
        </w:tc>
        <w:tc>
          <w:tcPr>
            <w:tcW w:w="2410" w:type="dxa"/>
            <w:vAlign w:val="bottom"/>
          </w:tcPr>
          <w:p w14:paraId="41B08E42"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CODE</w:t>
            </w:r>
          </w:p>
        </w:tc>
        <w:tc>
          <w:tcPr>
            <w:tcW w:w="1982" w:type="dxa"/>
            <w:gridSpan w:val="3"/>
            <w:vAlign w:val="bottom"/>
          </w:tcPr>
          <w:p w14:paraId="2D4E56BD"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c>
          <w:tcPr>
            <w:tcW w:w="1881" w:type="dxa"/>
            <w:gridSpan w:val="5"/>
            <w:vAlign w:val="bottom"/>
          </w:tcPr>
          <w:p w14:paraId="3162658E"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NUMBER</w:t>
            </w:r>
          </w:p>
        </w:tc>
        <w:tc>
          <w:tcPr>
            <w:tcW w:w="2210" w:type="dxa"/>
            <w:vAlign w:val="bottom"/>
          </w:tcPr>
          <w:p w14:paraId="26DECAB6"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r w:rsidR="007D60F2" w:rsidRPr="00E340C7" w14:paraId="14514DAF" w14:textId="77777777" w:rsidTr="00A82FC1">
        <w:trPr>
          <w:trHeight w:val="340"/>
          <w:jc w:val="center"/>
        </w:trPr>
        <w:tc>
          <w:tcPr>
            <w:tcW w:w="2547" w:type="dxa"/>
            <w:gridSpan w:val="2"/>
            <w:vAlign w:val="bottom"/>
          </w:tcPr>
          <w:p w14:paraId="1E20A2B8"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CELLPHONE NUMBER</w:t>
            </w:r>
          </w:p>
        </w:tc>
        <w:tc>
          <w:tcPr>
            <w:tcW w:w="8483" w:type="dxa"/>
            <w:gridSpan w:val="10"/>
            <w:vAlign w:val="bottom"/>
          </w:tcPr>
          <w:p w14:paraId="650F3AD8"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r w:rsidR="007D60F2" w:rsidRPr="00E340C7" w14:paraId="65D440FC" w14:textId="77777777" w:rsidTr="00A82FC1">
        <w:trPr>
          <w:trHeight w:val="340"/>
          <w:jc w:val="center"/>
        </w:trPr>
        <w:tc>
          <w:tcPr>
            <w:tcW w:w="2547" w:type="dxa"/>
            <w:gridSpan w:val="2"/>
            <w:vAlign w:val="bottom"/>
          </w:tcPr>
          <w:p w14:paraId="0E1DE48E"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FACSIMILE NUMBER</w:t>
            </w:r>
          </w:p>
        </w:tc>
        <w:tc>
          <w:tcPr>
            <w:tcW w:w="2410" w:type="dxa"/>
            <w:vAlign w:val="bottom"/>
          </w:tcPr>
          <w:p w14:paraId="2BD5D4FC"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CODE</w:t>
            </w:r>
          </w:p>
        </w:tc>
        <w:tc>
          <w:tcPr>
            <w:tcW w:w="1982" w:type="dxa"/>
            <w:gridSpan w:val="3"/>
            <w:vAlign w:val="bottom"/>
          </w:tcPr>
          <w:p w14:paraId="45588045"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c>
          <w:tcPr>
            <w:tcW w:w="1881" w:type="dxa"/>
            <w:gridSpan w:val="5"/>
            <w:vAlign w:val="bottom"/>
          </w:tcPr>
          <w:p w14:paraId="6F3D9DCC"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NUMBER</w:t>
            </w:r>
          </w:p>
        </w:tc>
        <w:tc>
          <w:tcPr>
            <w:tcW w:w="2210" w:type="dxa"/>
            <w:vAlign w:val="bottom"/>
          </w:tcPr>
          <w:p w14:paraId="29DB86EF"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r w:rsidR="007D60F2" w:rsidRPr="00E340C7" w14:paraId="3282C6D9" w14:textId="77777777" w:rsidTr="00A82FC1">
        <w:trPr>
          <w:trHeight w:val="340"/>
          <w:jc w:val="center"/>
        </w:trPr>
        <w:tc>
          <w:tcPr>
            <w:tcW w:w="2547" w:type="dxa"/>
            <w:gridSpan w:val="2"/>
            <w:vAlign w:val="bottom"/>
          </w:tcPr>
          <w:p w14:paraId="1ACDEC4D"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E-MAIL ADDRESS</w:t>
            </w:r>
          </w:p>
        </w:tc>
        <w:tc>
          <w:tcPr>
            <w:tcW w:w="8483" w:type="dxa"/>
            <w:gridSpan w:val="10"/>
            <w:vAlign w:val="bottom"/>
          </w:tcPr>
          <w:p w14:paraId="68EEF6E6"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r w:rsidR="007D60F2" w:rsidRPr="00E340C7" w14:paraId="404EA00A" w14:textId="77777777" w:rsidTr="00A82FC1">
        <w:trPr>
          <w:trHeight w:val="299"/>
          <w:jc w:val="center"/>
        </w:trPr>
        <w:tc>
          <w:tcPr>
            <w:tcW w:w="2547" w:type="dxa"/>
            <w:gridSpan w:val="2"/>
            <w:vAlign w:val="bottom"/>
          </w:tcPr>
          <w:p w14:paraId="5E133EE2"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VAT REGISTRATION NUMBER</w:t>
            </w:r>
          </w:p>
        </w:tc>
        <w:tc>
          <w:tcPr>
            <w:tcW w:w="8483" w:type="dxa"/>
            <w:gridSpan w:val="10"/>
            <w:vAlign w:val="bottom"/>
          </w:tcPr>
          <w:p w14:paraId="23604BF4"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r w:rsidR="00671CCB" w:rsidRPr="00E340C7" w14:paraId="6C184D67" w14:textId="77777777" w:rsidTr="00A82FC1">
        <w:trPr>
          <w:trHeight w:val="57"/>
          <w:jc w:val="center"/>
        </w:trPr>
        <w:tc>
          <w:tcPr>
            <w:tcW w:w="2547" w:type="dxa"/>
            <w:gridSpan w:val="2"/>
          </w:tcPr>
          <w:p w14:paraId="235E75A7"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SUPPLIER COMPLIANCE STATUS</w:t>
            </w:r>
          </w:p>
        </w:tc>
        <w:tc>
          <w:tcPr>
            <w:tcW w:w="2410" w:type="dxa"/>
          </w:tcPr>
          <w:p w14:paraId="79D44F39"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TAX COMPLIANCE SYSTEM PIN:</w:t>
            </w:r>
          </w:p>
        </w:tc>
        <w:tc>
          <w:tcPr>
            <w:tcW w:w="1559" w:type="dxa"/>
            <w:gridSpan w:val="2"/>
            <w:vAlign w:val="bottom"/>
          </w:tcPr>
          <w:p w14:paraId="60F02974"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c>
          <w:tcPr>
            <w:tcW w:w="685" w:type="dxa"/>
            <w:gridSpan w:val="2"/>
            <w:vAlign w:val="center"/>
          </w:tcPr>
          <w:p w14:paraId="787328C5"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b/>
                <w:snapToGrid w:val="0"/>
                <w:sz w:val="16"/>
                <w:szCs w:val="16"/>
              </w:rPr>
            </w:pPr>
            <w:r w:rsidRPr="00E340C7">
              <w:rPr>
                <w:rFonts w:ascii="Arial" w:hAnsi="Arial" w:cs="Arial"/>
                <w:b/>
                <w:snapToGrid w:val="0"/>
                <w:sz w:val="16"/>
                <w:szCs w:val="16"/>
              </w:rPr>
              <w:t>OR</w:t>
            </w:r>
          </w:p>
        </w:tc>
        <w:tc>
          <w:tcPr>
            <w:tcW w:w="1441" w:type="dxa"/>
            <w:gridSpan w:val="3"/>
            <w:vAlign w:val="bottom"/>
          </w:tcPr>
          <w:p w14:paraId="74F00167"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 xml:space="preserve">CENTRAL SUPPLIER DATABASE No: </w:t>
            </w:r>
          </w:p>
        </w:tc>
        <w:tc>
          <w:tcPr>
            <w:tcW w:w="2388" w:type="dxa"/>
            <w:gridSpan w:val="2"/>
            <w:vAlign w:val="bottom"/>
          </w:tcPr>
          <w:p w14:paraId="3672C5BA"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snapToGrid w:val="0"/>
                <w:sz w:val="16"/>
                <w:szCs w:val="16"/>
              </w:rPr>
              <w:t>MAAA</w:t>
            </w:r>
          </w:p>
        </w:tc>
      </w:tr>
      <w:tr w:rsidR="007D60F2" w:rsidRPr="00E340C7" w14:paraId="4971D920" w14:textId="77777777" w:rsidTr="00A82FC1">
        <w:trPr>
          <w:trHeight w:val="340"/>
          <w:jc w:val="center"/>
        </w:trPr>
        <w:tc>
          <w:tcPr>
            <w:tcW w:w="2547" w:type="dxa"/>
            <w:gridSpan w:val="2"/>
          </w:tcPr>
          <w:p w14:paraId="7B5E6AA4"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B-BBEE STATUS LEVEL VERIFICATION CERTIFICATE</w:t>
            </w:r>
          </w:p>
          <w:p w14:paraId="702E0A17"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p>
        </w:tc>
        <w:tc>
          <w:tcPr>
            <w:tcW w:w="2977" w:type="dxa"/>
            <w:gridSpan w:val="2"/>
          </w:tcPr>
          <w:p w14:paraId="3145FF94"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r w:rsidRPr="00E340C7">
              <w:rPr>
                <w:rFonts w:ascii="Arial" w:hAnsi="Arial" w:cs="Arial"/>
                <w:snapToGrid w:val="0"/>
                <w:sz w:val="16"/>
                <w:szCs w:val="16"/>
              </w:rPr>
              <w:t>TICK APPLICABLE BOX]</w:t>
            </w:r>
          </w:p>
          <w:p w14:paraId="656AA7E8"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p>
          <w:p w14:paraId="47B852A3"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p>
          <w:p w14:paraId="05470B83"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Yes                     </w:t>
            </w:r>
            <w:r w:rsidRPr="00E340C7">
              <w:rPr>
                <w:rFonts w:ascii="Arial" w:hAnsi="Arial" w:cs="Arial"/>
                <w:snapToGrid w:val="0"/>
                <w:sz w:val="16"/>
                <w:szCs w:val="16"/>
              </w:rPr>
              <w:fldChar w:fldCharType="begin">
                <w:ffData>
                  <w:name w:val="Check2"/>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No</w:t>
            </w:r>
          </w:p>
          <w:p w14:paraId="11916155"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p>
        </w:tc>
        <w:tc>
          <w:tcPr>
            <w:tcW w:w="2551" w:type="dxa"/>
            <w:gridSpan w:val="4"/>
          </w:tcPr>
          <w:p w14:paraId="114FAAF6"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 xml:space="preserve">B-BBEE STATUS LEVEL SWORN AFFIDAVIT  </w:t>
            </w:r>
          </w:p>
          <w:p w14:paraId="385E51DF"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p>
          <w:p w14:paraId="15779BD3"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p>
        </w:tc>
        <w:tc>
          <w:tcPr>
            <w:tcW w:w="2955" w:type="dxa"/>
            <w:gridSpan w:val="4"/>
          </w:tcPr>
          <w:p w14:paraId="28A1AFE4"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r w:rsidRPr="00E340C7">
              <w:rPr>
                <w:rFonts w:ascii="Arial" w:hAnsi="Arial" w:cs="Arial"/>
                <w:snapToGrid w:val="0"/>
                <w:sz w:val="16"/>
                <w:szCs w:val="16"/>
              </w:rPr>
              <w:t>[TICK APPLICABLE BOX]</w:t>
            </w:r>
          </w:p>
          <w:p w14:paraId="5DE5872E"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p>
          <w:p w14:paraId="497FE93F"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p>
          <w:p w14:paraId="4B23E130"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Yes                  </w:t>
            </w:r>
            <w:r w:rsidRPr="00E340C7">
              <w:rPr>
                <w:rFonts w:ascii="Arial" w:hAnsi="Arial" w:cs="Arial"/>
                <w:snapToGrid w:val="0"/>
                <w:sz w:val="16"/>
                <w:szCs w:val="16"/>
              </w:rPr>
              <w:fldChar w:fldCharType="begin">
                <w:ffData>
                  <w:name w:val="Check2"/>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No</w:t>
            </w:r>
          </w:p>
          <w:p w14:paraId="3A82DD55"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16"/>
                <w:szCs w:val="16"/>
              </w:rPr>
            </w:pPr>
          </w:p>
        </w:tc>
      </w:tr>
      <w:tr w:rsidR="007D60F2" w:rsidRPr="00E340C7" w14:paraId="2C7BA5F7" w14:textId="77777777" w:rsidTr="007D60F2">
        <w:trPr>
          <w:trHeight w:val="454"/>
          <w:jc w:val="center"/>
        </w:trPr>
        <w:tc>
          <w:tcPr>
            <w:tcW w:w="11030" w:type="dxa"/>
            <w:gridSpan w:val="12"/>
            <w:shd w:val="clear" w:color="auto" w:fill="DDD9C3"/>
            <w:vAlign w:val="bottom"/>
          </w:tcPr>
          <w:p w14:paraId="2FA372E6" w14:textId="77777777" w:rsidR="007D60F2" w:rsidRPr="00E340C7" w:rsidRDefault="007D60F2" w:rsidP="007D60F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i/>
                <w:snapToGrid w:val="0"/>
                <w:color w:val="FF0000"/>
                <w:sz w:val="16"/>
                <w:szCs w:val="16"/>
              </w:rPr>
            </w:pPr>
            <w:r w:rsidRPr="00E340C7">
              <w:rPr>
                <w:rFonts w:ascii="Arial" w:hAnsi="Arial" w:cs="Arial"/>
                <w:b/>
                <w:i/>
                <w:snapToGrid w:val="0"/>
                <w:sz w:val="16"/>
                <w:szCs w:val="16"/>
              </w:rPr>
              <w:t>[</w:t>
            </w:r>
            <w:r w:rsidRPr="00E340C7">
              <w:rPr>
                <w:rFonts w:ascii="Arial" w:hAnsi="Arial" w:cs="Arial"/>
                <w:b/>
                <w:i/>
                <w:snapToGrid w:val="0"/>
                <w:sz w:val="16"/>
                <w:szCs w:val="16"/>
                <w:shd w:val="clear" w:color="auto" w:fill="DDD9C3"/>
              </w:rPr>
              <w:t>A B-BBEE STATUS LEVEL VERIFICATION CERTIFICATE/ SWORN AFFIDAVIT (FOR EMES &amp; QSEs) MUST BE SUBMITTED IN ORDER TO QUALIFY FOR PREFERENCE POINTS FOR B-BBEE]</w:t>
            </w:r>
          </w:p>
        </w:tc>
      </w:tr>
      <w:tr w:rsidR="007D60F2" w:rsidRPr="00E340C7" w14:paraId="39DE9682" w14:textId="77777777" w:rsidTr="00A82FC1">
        <w:trPr>
          <w:trHeight w:val="864"/>
          <w:jc w:val="center"/>
        </w:trPr>
        <w:tc>
          <w:tcPr>
            <w:tcW w:w="2547" w:type="dxa"/>
            <w:gridSpan w:val="2"/>
            <w:vAlign w:val="center"/>
          </w:tcPr>
          <w:p w14:paraId="1E9AC85A" w14:textId="77777777" w:rsidR="007D60F2" w:rsidRPr="00E340C7" w:rsidRDefault="007D60F2" w:rsidP="007D60F2">
            <w:pPr>
              <w:keepNext/>
              <w:widowControl w:val="0"/>
              <w:spacing w:line="360" w:lineRule="auto"/>
              <w:outlineLvl w:val="3"/>
              <w:rPr>
                <w:rFonts w:ascii="Arial" w:hAnsi="Arial" w:cs="Arial"/>
                <w:b/>
                <w:snapToGrid w:val="0"/>
                <w:sz w:val="16"/>
                <w:szCs w:val="16"/>
              </w:rPr>
            </w:pPr>
            <w:r w:rsidRPr="00E340C7">
              <w:rPr>
                <w:rFonts w:ascii="Arial" w:hAnsi="Arial" w:cs="Arial"/>
                <w:snapToGrid w:val="0"/>
                <w:sz w:val="16"/>
                <w:szCs w:val="16"/>
              </w:rPr>
              <w:t>ARE YOU THE ACCREDITED REPRESENTATIVE IN SOUTH AFRICA FOR THE GOODS /SERVICES /WORKS OFFERED?</w:t>
            </w:r>
          </w:p>
        </w:tc>
        <w:tc>
          <w:tcPr>
            <w:tcW w:w="2977" w:type="dxa"/>
            <w:gridSpan w:val="2"/>
            <w:vAlign w:val="bottom"/>
          </w:tcPr>
          <w:p w14:paraId="3304F372"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Yes                         </w:t>
            </w:r>
            <w:r w:rsidRPr="00E340C7">
              <w:rPr>
                <w:rFonts w:ascii="Arial" w:hAnsi="Arial" w:cs="Arial"/>
                <w:snapToGrid w:val="0"/>
                <w:sz w:val="16"/>
                <w:szCs w:val="16"/>
              </w:rPr>
              <w:fldChar w:fldCharType="begin">
                <w:ffData>
                  <w:name w:val=""/>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No </w:t>
            </w:r>
          </w:p>
          <w:p w14:paraId="5FFC3294"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p>
          <w:p w14:paraId="692D539F"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[IF YES ENCLOSE PROOF]</w:t>
            </w:r>
          </w:p>
          <w:p w14:paraId="0AEDDE45"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p>
        </w:tc>
        <w:tc>
          <w:tcPr>
            <w:tcW w:w="2551" w:type="dxa"/>
            <w:gridSpan w:val="4"/>
            <w:vAlign w:val="center"/>
          </w:tcPr>
          <w:p w14:paraId="6274B8EF" w14:textId="77777777" w:rsidR="007D60F2" w:rsidRPr="00E340C7" w:rsidRDefault="007D60F2" w:rsidP="007D60F2">
            <w:pPr>
              <w:keepNext/>
              <w:widowControl w:val="0"/>
              <w:spacing w:line="360" w:lineRule="auto"/>
              <w:outlineLvl w:val="3"/>
              <w:rPr>
                <w:rFonts w:ascii="Arial" w:hAnsi="Arial" w:cs="Arial"/>
                <w:b/>
                <w:snapToGrid w:val="0"/>
                <w:sz w:val="16"/>
                <w:szCs w:val="16"/>
              </w:rPr>
            </w:pPr>
            <w:r w:rsidRPr="00E340C7">
              <w:rPr>
                <w:rFonts w:ascii="Arial" w:hAnsi="Arial" w:cs="Arial"/>
                <w:snapToGrid w:val="0"/>
                <w:sz w:val="16"/>
                <w:szCs w:val="16"/>
              </w:rPr>
              <w:t>ARE YOU A FOREIGN BASED SUPPLIER FOR</w:t>
            </w:r>
            <w:r w:rsidRPr="00E340C7">
              <w:rPr>
                <w:rFonts w:ascii="Arial" w:hAnsi="Arial" w:cs="Arial"/>
                <w:b/>
                <w:snapToGrid w:val="0"/>
                <w:sz w:val="16"/>
                <w:szCs w:val="16"/>
              </w:rPr>
              <w:t xml:space="preserve"> THE GOODS /SERVICES /WORKS OFFERED?</w:t>
            </w:r>
            <w:r w:rsidRPr="00E340C7">
              <w:rPr>
                <w:rFonts w:ascii="Arial" w:hAnsi="Arial" w:cs="Arial"/>
                <w:b/>
                <w:snapToGrid w:val="0"/>
                <w:sz w:val="16"/>
                <w:szCs w:val="16"/>
              </w:rPr>
              <w:br/>
            </w:r>
          </w:p>
        </w:tc>
        <w:tc>
          <w:tcPr>
            <w:tcW w:w="2955" w:type="dxa"/>
            <w:gridSpan w:val="4"/>
          </w:tcPr>
          <w:p w14:paraId="0C8EF3CC" w14:textId="77777777" w:rsidR="00DC04B1" w:rsidRPr="00E340C7" w:rsidRDefault="007D60F2" w:rsidP="00DC04B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Yes </w:t>
            </w:r>
          </w:p>
          <w:p w14:paraId="32E787AF" w14:textId="1C5F3C09" w:rsidR="007D60F2" w:rsidRPr="00E340C7" w:rsidRDefault="007D60F2" w:rsidP="00DC04B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fldChar w:fldCharType="begin">
                <w:ffData>
                  <w:name w:val="Check2"/>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No</w:t>
            </w:r>
            <w:r w:rsidRPr="00E340C7">
              <w:rPr>
                <w:rFonts w:ascii="Arial" w:hAnsi="Arial" w:cs="Arial"/>
                <w:snapToGrid w:val="0"/>
                <w:sz w:val="16"/>
                <w:szCs w:val="16"/>
              </w:rPr>
              <w:br/>
            </w:r>
          </w:p>
          <w:p w14:paraId="774D1CC3" w14:textId="6694C24D" w:rsidR="007D60F2" w:rsidRPr="00E340C7" w:rsidRDefault="007D60F2" w:rsidP="00DC04B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r w:rsidRPr="00E340C7">
              <w:rPr>
                <w:rFonts w:ascii="Arial" w:hAnsi="Arial" w:cs="Arial"/>
                <w:snapToGrid w:val="0"/>
                <w:sz w:val="16"/>
                <w:szCs w:val="16"/>
              </w:rPr>
              <w:t xml:space="preserve">[IF YES, ANSWER THE QUESTIONNAIRE </w:t>
            </w:r>
            <w:r w:rsidR="00DC04B1" w:rsidRPr="00E340C7">
              <w:rPr>
                <w:rFonts w:ascii="Arial" w:hAnsi="Arial" w:cs="Arial"/>
                <w:snapToGrid w:val="0"/>
                <w:sz w:val="16"/>
                <w:szCs w:val="16"/>
              </w:rPr>
              <w:t>BELOW]</w:t>
            </w:r>
          </w:p>
          <w:p w14:paraId="64555D06" w14:textId="77777777" w:rsidR="007D60F2" w:rsidRPr="00E340C7" w:rsidRDefault="007D60F2" w:rsidP="00DC04B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16"/>
                <w:szCs w:val="16"/>
              </w:rPr>
            </w:pPr>
          </w:p>
        </w:tc>
      </w:tr>
      <w:tr w:rsidR="007D60F2" w:rsidRPr="00E340C7" w14:paraId="6DF4471E" w14:textId="77777777" w:rsidTr="007D60F2">
        <w:trPr>
          <w:trHeight w:val="340"/>
          <w:jc w:val="center"/>
        </w:trPr>
        <w:tc>
          <w:tcPr>
            <w:tcW w:w="11030" w:type="dxa"/>
            <w:gridSpan w:val="12"/>
            <w:shd w:val="clear" w:color="auto" w:fill="DDD9C3"/>
            <w:vAlign w:val="center"/>
          </w:tcPr>
          <w:p w14:paraId="2B40BF36"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r w:rsidRPr="00E340C7">
              <w:rPr>
                <w:rFonts w:ascii="Arial" w:hAnsi="Arial" w:cs="Arial"/>
                <w:b/>
                <w:snapToGrid w:val="0"/>
                <w:sz w:val="16"/>
                <w:szCs w:val="16"/>
              </w:rPr>
              <w:t>QUESTIONNAIRE TO BIDDING FOREIGN SUPPLIERS</w:t>
            </w:r>
          </w:p>
        </w:tc>
      </w:tr>
      <w:tr w:rsidR="007D60F2" w:rsidRPr="00E340C7" w14:paraId="530BD224" w14:textId="77777777" w:rsidTr="007D60F2">
        <w:trPr>
          <w:trHeight w:val="20"/>
          <w:jc w:val="center"/>
        </w:trPr>
        <w:tc>
          <w:tcPr>
            <w:tcW w:w="11030" w:type="dxa"/>
            <w:gridSpan w:val="12"/>
            <w:vAlign w:val="center"/>
          </w:tcPr>
          <w:p w14:paraId="4F593532" w14:textId="1AF85969" w:rsidR="007D60F2" w:rsidRPr="00E340C7" w:rsidRDefault="007D60F2" w:rsidP="007D60F2">
            <w:pPr>
              <w:widowControl w:val="0"/>
              <w:tabs>
                <w:tab w:val="left" w:pos="0"/>
                <w:tab w:val="left" w:pos="426"/>
              </w:tabs>
              <w:autoSpaceDE w:val="0"/>
              <w:autoSpaceDN w:val="0"/>
              <w:adjustRightInd w:val="0"/>
              <w:spacing w:before="120" w:line="360" w:lineRule="auto"/>
              <w:rPr>
                <w:rFonts w:ascii="Arial" w:hAnsi="Arial" w:cs="Arial"/>
                <w:b/>
                <w:snapToGrid w:val="0"/>
                <w:sz w:val="16"/>
                <w:szCs w:val="16"/>
              </w:rPr>
            </w:pPr>
            <w:r w:rsidRPr="00E340C7">
              <w:rPr>
                <w:rFonts w:ascii="Arial" w:hAnsi="Arial" w:cs="Arial"/>
                <w:snapToGrid w:val="0"/>
                <w:sz w:val="16"/>
                <w:szCs w:val="16"/>
              </w:rPr>
              <w:lastRenderedPageBreak/>
              <w:t>IS THE ENTITY A RESIDENT OF THE REPUBLIC OF SOUTH AFRICA (RSA)?</w:t>
            </w:r>
            <w:r w:rsidRPr="00E340C7">
              <w:rPr>
                <w:rFonts w:ascii="Arial" w:hAnsi="Arial" w:cs="Arial"/>
                <w:snapToGrid w:val="0"/>
                <w:sz w:val="16"/>
                <w:szCs w:val="16"/>
              </w:rPr>
              <w:tab/>
            </w:r>
            <w:r w:rsidRPr="00E340C7">
              <w:rPr>
                <w:rFonts w:ascii="Arial" w:hAnsi="Arial" w:cs="Arial"/>
                <w:snapToGrid w:val="0"/>
                <w:sz w:val="16"/>
                <w:szCs w:val="16"/>
              </w:rPr>
              <w:tab/>
              <w:t xml:space="preserve">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YES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NO</w:t>
            </w:r>
          </w:p>
          <w:p w14:paraId="2C5A9D33" w14:textId="2653BD5A" w:rsidR="007D60F2" w:rsidRPr="00E340C7" w:rsidRDefault="007D60F2" w:rsidP="007D60F2">
            <w:pPr>
              <w:widowControl w:val="0"/>
              <w:tabs>
                <w:tab w:val="left" w:pos="0"/>
                <w:tab w:val="left" w:pos="426"/>
              </w:tabs>
              <w:autoSpaceDE w:val="0"/>
              <w:autoSpaceDN w:val="0"/>
              <w:adjustRightInd w:val="0"/>
              <w:spacing w:before="120" w:line="360" w:lineRule="auto"/>
              <w:rPr>
                <w:rFonts w:ascii="Arial" w:hAnsi="Arial" w:cs="Arial"/>
                <w:snapToGrid w:val="0"/>
                <w:sz w:val="16"/>
                <w:szCs w:val="16"/>
              </w:rPr>
            </w:pPr>
            <w:r w:rsidRPr="00E340C7">
              <w:rPr>
                <w:rFonts w:ascii="Arial" w:hAnsi="Arial" w:cs="Arial"/>
                <w:snapToGrid w:val="0"/>
                <w:sz w:val="16"/>
                <w:szCs w:val="16"/>
              </w:rPr>
              <w:t>DOES THE ENTITY HAVE A BRANCH IN THE RSA?</w:t>
            </w:r>
            <w:r w:rsidRPr="00E340C7">
              <w:rPr>
                <w:rFonts w:ascii="Arial" w:hAnsi="Arial" w:cs="Arial"/>
                <w:snapToGrid w:val="0"/>
                <w:sz w:val="16"/>
                <w:szCs w:val="16"/>
              </w:rPr>
              <w:tab/>
            </w:r>
            <w:r w:rsidRPr="00E340C7">
              <w:rPr>
                <w:rFonts w:ascii="Arial" w:hAnsi="Arial" w:cs="Arial"/>
                <w:snapToGrid w:val="0"/>
                <w:sz w:val="16"/>
                <w:szCs w:val="16"/>
              </w:rPr>
              <w:tab/>
            </w:r>
            <w:r w:rsidRPr="00E340C7">
              <w:rPr>
                <w:rFonts w:ascii="Arial" w:hAnsi="Arial" w:cs="Arial"/>
                <w:snapToGrid w:val="0"/>
                <w:sz w:val="16"/>
                <w:szCs w:val="16"/>
              </w:rPr>
              <w:tab/>
            </w:r>
            <w:r w:rsidRPr="00E340C7">
              <w:rPr>
                <w:rFonts w:ascii="Arial" w:hAnsi="Arial" w:cs="Arial"/>
                <w:snapToGrid w:val="0"/>
                <w:sz w:val="16"/>
                <w:szCs w:val="16"/>
              </w:rPr>
              <w:tab/>
              <w:t xml:space="preserve">                    </w:t>
            </w:r>
            <w:r w:rsidR="00DC04B1" w:rsidRPr="00E340C7">
              <w:rPr>
                <w:rFonts w:ascii="Arial" w:hAnsi="Arial" w:cs="Arial"/>
                <w:snapToGrid w:val="0"/>
                <w:sz w:val="16"/>
                <w:szCs w:val="16"/>
              </w:rPr>
              <w:t xml:space="preserve">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YES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NO</w:t>
            </w:r>
          </w:p>
          <w:p w14:paraId="2B4D85CB" w14:textId="5EF3A570" w:rsidR="007D60F2" w:rsidRPr="00E340C7" w:rsidRDefault="007D60F2" w:rsidP="007D60F2">
            <w:pPr>
              <w:widowControl w:val="0"/>
              <w:tabs>
                <w:tab w:val="left" w:pos="0"/>
                <w:tab w:val="left" w:pos="426"/>
              </w:tabs>
              <w:autoSpaceDE w:val="0"/>
              <w:autoSpaceDN w:val="0"/>
              <w:adjustRightInd w:val="0"/>
              <w:spacing w:before="120" w:line="360" w:lineRule="auto"/>
              <w:rPr>
                <w:rFonts w:ascii="Arial" w:hAnsi="Arial" w:cs="Arial"/>
                <w:snapToGrid w:val="0"/>
                <w:sz w:val="16"/>
                <w:szCs w:val="16"/>
              </w:rPr>
            </w:pPr>
            <w:r w:rsidRPr="00E340C7">
              <w:rPr>
                <w:rFonts w:ascii="Arial" w:hAnsi="Arial" w:cs="Arial"/>
                <w:snapToGrid w:val="0"/>
                <w:sz w:val="16"/>
                <w:szCs w:val="16"/>
              </w:rPr>
              <w:t xml:space="preserve">DOES THE ENTITY HAVE A PERMANENT ESTABLISHMENT IN THE </w:t>
            </w:r>
            <w:smartTag w:uri="urn:schemas-microsoft-com:office:smarttags" w:element="stockticker">
              <w:r w:rsidRPr="00E340C7">
                <w:rPr>
                  <w:rFonts w:ascii="Arial" w:hAnsi="Arial" w:cs="Arial"/>
                  <w:snapToGrid w:val="0"/>
                  <w:sz w:val="16"/>
                  <w:szCs w:val="16"/>
                </w:rPr>
                <w:t>RSA</w:t>
              </w:r>
            </w:smartTag>
            <w:r w:rsidRPr="00E340C7">
              <w:rPr>
                <w:rFonts w:ascii="Arial" w:hAnsi="Arial" w:cs="Arial"/>
                <w:snapToGrid w:val="0"/>
                <w:sz w:val="16"/>
                <w:szCs w:val="16"/>
              </w:rPr>
              <w:t>?</w:t>
            </w:r>
            <w:r w:rsidRPr="00E340C7">
              <w:rPr>
                <w:rFonts w:ascii="Arial" w:hAnsi="Arial" w:cs="Arial"/>
                <w:snapToGrid w:val="0"/>
                <w:sz w:val="16"/>
                <w:szCs w:val="16"/>
              </w:rPr>
              <w:tab/>
              <w:t xml:space="preserve">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YES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NO</w:t>
            </w:r>
          </w:p>
          <w:p w14:paraId="58129589" w14:textId="5BA6C279" w:rsidR="007D60F2" w:rsidRPr="00E340C7" w:rsidRDefault="007D60F2" w:rsidP="007D60F2">
            <w:pPr>
              <w:widowControl w:val="0"/>
              <w:tabs>
                <w:tab w:val="left" w:pos="0"/>
                <w:tab w:val="left" w:pos="426"/>
              </w:tabs>
              <w:autoSpaceDE w:val="0"/>
              <w:autoSpaceDN w:val="0"/>
              <w:adjustRightInd w:val="0"/>
              <w:spacing w:before="120" w:line="360" w:lineRule="auto"/>
              <w:rPr>
                <w:rFonts w:ascii="Arial" w:hAnsi="Arial" w:cs="Arial"/>
                <w:snapToGrid w:val="0"/>
                <w:sz w:val="16"/>
                <w:szCs w:val="16"/>
              </w:rPr>
            </w:pPr>
            <w:r w:rsidRPr="00E340C7">
              <w:rPr>
                <w:rFonts w:ascii="Arial" w:hAnsi="Arial" w:cs="Arial"/>
                <w:snapToGrid w:val="0"/>
                <w:sz w:val="16"/>
                <w:szCs w:val="16"/>
              </w:rPr>
              <w:t>DOES THE ENTITY HAVE ANY SOURCE OF INCOME IN THE RSA?</w:t>
            </w:r>
            <w:r w:rsidRPr="00E340C7">
              <w:rPr>
                <w:rFonts w:ascii="Arial" w:hAnsi="Arial" w:cs="Arial"/>
                <w:snapToGrid w:val="0"/>
                <w:sz w:val="16"/>
                <w:szCs w:val="16"/>
              </w:rPr>
              <w:tab/>
            </w:r>
            <w:r w:rsidRPr="00E340C7">
              <w:rPr>
                <w:rFonts w:ascii="Arial" w:hAnsi="Arial" w:cs="Arial"/>
                <w:snapToGrid w:val="0"/>
                <w:sz w:val="16"/>
                <w:szCs w:val="16"/>
              </w:rPr>
              <w:tab/>
              <w:t xml:space="preserve">                    </w:t>
            </w:r>
            <w:r w:rsidR="00DC04B1" w:rsidRPr="00E340C7">
              <w:rPr>
                <w:rFonts w:ascii="Arial" w:hAnsi="Arial" w:cs="Arial"/>
                <w:snapToGrid w:val="0"/>
                <w:sz w:val="16"/>
                <w:szCs w:val="16"/>
              </w:rPr>
              <w:t xml:space="preserve">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YES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NO</w:t>
            </w:r>
          </w:p>
          <w:p w14:paraId="5BFF8BF9" w14:textId="37DB505C" w:rsidR="007D60F2" w:rsidRPr="00E340C7" w:rsidRDefault="007D60F2" w:rsidP="007D60F2">
            <w:pPr>
              <w:widowControl w:val="0"/>
              <w:tabs>
                <w:tab w:val="left" w:pos="0"/>
                <w:tab w:val="left" w:pos="426"/>
              </w:tabs>
              <w:autoSpaceDE w:val="0"/>
              <w:autoSpaceDN w:val="0"/>
              <w:adjustRightInd w:val="0"/>
              <w:spacing w:before="120" w:line="360" w:lineRule="auto"/>
              <w:rPr>
                <w:rFonts w:ascii="Arial" w:hAnsi="Arial" w:cs="Arial"/>
                <w:snapToGrid w:val="0"/>
                <w:sz w:val="16"/>
                <w:szCs w:val="16"/>
              </w:rPr>
            </w:pPr>
            <w:r w:rsidRPr="00E340C7">
              <w:rPr>
                <w:rFonts w:ascii="Arial" w:hAnsi="Arial" w:cs="Arial"/>
                <w:snapToGrid w:val="0"/>
                <w:sz w:val="16"/>
                <w:szCs w:val="16"/>
              </w:rPr>
              <w:t>IS THE ENTITY LIABLE IN THE RSA FOR ANY FORM OF TAXATION?</w:t>
            </w:r>
            <w:r w:rsidRPr="00E340C7">
              <w:rPr>
                <w:rFonts w:ascii="Arial" w:hAnsi="Arial" w:cs="Arial"/>
                <w:snapToGrid w:val="0"/>
                <w:sz w:val="16"/>
                <w:szCs w:val="16"/>
              </w:rPr>
              <w:tab/>
            </w:r>
            <w:r w:rsidRPr="00E340C7">
              <w:rPr>
                <w:rFonts w:ascii="Arial" w:hAnsi="Arial" w:cs="Arial"/>
                <w:snapToGrid w:val="0"/>
                <w:sz w:val="16"/>
                <w:szCs w:val="16"/>
              </w:rPr>
              <w:tab/>
              <w:t xml:space="preserve">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YES  </w:t>
            </w:r>
            <w:r w:rsidRPr="00E340C7">
              <w:rPr>
                <w:rFonts w:ascii="Arial" w:hAnsi="Arial" w:cs="Arial"/>
                <w:snapToGrid w:val="0"/>
                <w:sz w:val="16"/>
                <w:szCs w:val="16"/>
              </w:rPr>
              <w:fldChar w:fldCharType="begin">
                <w:ffData>
                  <w:name w:val="Check1"/>
                  <w:enabled/>
                  <w:calcOnExit w:val="0"/>
                  <w:checkBox>
                    <w:sizeAuto/>
                    <w:default w:val="0"/>
                  </w:checkBox>
                </w:ffData>
              </w:fldChar>
            </w:r>
            <w:r w:rsidRPr="00E340C7">
              <w:rPr>
                <w:rFonts w:ascii="Arial" w:hAnsi="Arial" w:cs="Arial"/>
                <w:snapToGrid w:val="0"/>
                <w:sz w:val="16"/>
                <w:szCs w:val="16"/>
              </w:rPr>
              <w:instrText xml:space="preserve"> FORMCHECKBOX </w:instrText>
            </w:r>
            <w:r w:rsidRPr="00E340C7">
              <w:rPr>
                <w:rFonts w:ascii="Arial" w:hAnsi="Arial" w:cs="Arial"/>
                <w:snapToGrid w:val="0"/>
                <w:sz w:val="16"/>
                <w:szCs w:val="16"/>
              </w:rPr>
            </w:r>
            <w:r w:rsidRPr="00E340C7">
              <w:rPr>
                <w:rFonts w:ascii="Arial" w:hAnsi="Arial" w:cs="Arial"/>
                <w:snapToGrid w:val="0"/>
                <w:sz w:val="16"/>
                <w:szCs w:val="16"/>
              </w:rPr>
              <w:fldChar w:fldCharType="separate"/>
            </w:r>
            <w:r w:rsidRPr="00E340C7">
              <w:rPr>
                <w:rFonts w:ascii="Arial" w:hAnsi="Arial" w:cs="Arial"/>
                <w:snapToGrid w:val="0"/>
                <w:sz w:val="16"/>
                <w:szCs w:val="16"/>
              </w:rPr>
              <w:fldChar w:fldCharType="end"/>
            </w:r>
            <w:r w:rsidRPr="00E340C7">
              <w:rPr>
                <w:rFonts w:ascii="Arial" w:hAnsi="Arial" w:cs="Arial"/>
                <w:snapToGrid w:val="0"/>
                <w:sz w:val="16"/>
                <w:szCs w:val="16"/>
              </w:rPr>
              <w:t xml:space="preserve"> NO </w:t>
            </w:r>
          </w:p>
          <w:p w14:paraId="75A9BC2D" w14:textId="77777777" w:rsidR="007D60F2" w:rsidRPr="00E340C7" w:rsidRDefault="007D60F2" w:rsidP="007D60F2">
            <w:pPr>
              <w:widowControl w:val="0"/>
              <w:tabs>
                <w:tab w:val="left" w:pos="426"/>
              </w:tabs>
              <w:spacing w:line="360" w:lineRule="auto"/>
              <w:jc w:val="both"/>
              <w:rPr>
                <w:rFonts w:ascii="Arial" w:hAnsi="Arial" w:cs="Arial"/>
                <w:b/>
                <w:snapToGrid w:val="0"/>
                <w:sz w:val="16"/>
                <w:szCs w:val="16"/>
              </w:rPr>
            </w:pPr>
            <w:r w:rsidRPr="00E340C7">
              <w:rPr>
                <w:rFonts w:ascii="Arial" w:hAnsi="Arial" w:cs="Arial"/>
                <w:b/>
                <w:snapToGrid w:val="0"/>
                <w:sz w:val="16"/>
                <w:szCs w:val="16"/>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7D60F2" w:rsidRPr="00E340C7" w:rsidRDefault="007D60F2" w:rsidP="007D60F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16"/>
                <w:szCs w:val="16"/>
              </w:rPr>
            </w:pPr>
          </w:p>
        </w:tc>
      </w:tr>
    </w:tbl>
    <w:p w14:paraId="07899CED" w14:textId="77777777" w:rsidR="0056283D" w:rsidRPr="008F4B2C"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p w14:paraId="1AF257D1" w14:textId="77777777" w:rsidR="00671CCB" w:rsidRPr="008F4B2C" w:rsidRDefault="00671CCB">
      <w:pPr>
        <w:spacing w:after="160" w:line="259" w:lineRule="auto"/>
        <w:rPr>
          <w:rFonts w:ascii="Arial" w:hAnsi="Arial" w:cs="Arial"/>
          <w:b/>
          <w:snapToGrid w:val="0"/>
          <w:sz w:val="22"/>
          <w:szCs w:val="22"/>
        </w:rPr>
      </w:pPr>
      <w:r w:rsidRPr="008F4B2C">
        <w:rPr>
          <w:rFonts w:ascii="Arial" w:hAnsi="Arial" w:cs="Arial"/>
          <w:b/>
          <w:snapToGrid w:val="0"/>
          <w:sz w:val="22"/>
          <w:szCs w:val="22"/>
        </w:rPr>
        <w:br w:type="page"/>
      </w:r>
    </w:p>
    <w:p w14:paraId="4555EE83" w14:textId="67509F0B" w:rsidR="0056283D" w:rsidRPr="008F4B2C"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8F4B2C">
        <w:rPr>
          <w:rFonts w:ascii="Arial" w:hAnsi="Arial" w:cs="Arial"/>
          <w:b/>
          <w:snapToGrid w:val="0"/>
          <w:sz w:val="22"/>
          <w:szCs w:val="22"/>
        </w:rPr>
        <w:lastRenderedPageBreak/>
        <w:t>PART B</w:t>
      </w:r>
    </w:p>
    <w:p w14:paraId="0CABFD32" w14:textId="77777777" w:rsidR="0056283D" w:rsidRPr="008F4B2C"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bCs/>
          <w:snapToGrid w:val="0"/>
          <w:sz w:val="22"/>
          <w:szCs w:val="22"/>
        </w:rPr>
      </w:pPr>
      <w:r w:rsidRPr="008F4B2C">
        <w:rPr>
          <w:rFonts w:ascii="Arial" w:hAnsi="Arial" w:cs="Arial"/>
          <w:b/>
          <w:bCs/>
          <w:snapToGrid w:val="0"/>
          <w:sz w:val="22"/>
          <w:szCs w:val="22"/>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E340C7" w14:paraId="22544314" w14:textId="77777777" w:rsidTr="00E621B6">
        <w:tc>
          <w:tcPr>
            <w:tcW w:w="11058" w:type="dxa"/>
            <w:shd w:val="clear" w:color="auto" w:fill="DDD9C3"/>
          </w:tcPr>
          <w:p w14:paraId="3D1D2654" w14:textId="77777777" w:rsidR="0056283D" w:rsidRPr="00E340C7" w:rsidRDefault="0056283D" w:rsidP="008A1E0C">
            <w:pPr>
              <w:widowControl w:val="0"/>
              <w:numPr>
                <w:ilvl w:val="0"/>
                <w:numId w:val="2"/>
              </w:numPr>
              <w:tabs>
                <w:tab w:val="left" w:pos="426"/>
              </w:tabs>
              <w:spacing w:line="360" w:lineRule="auto"/>
              <w:jc w:val="both"/>
              <w:rPr>
                <w:rFonts w:ascii="Arial" w:hAnsi="Arial" w:cs="Arial"/>
                <w:b/>
                <w:snapToGrid w:val="0"/>
                <w:sz w:val="16"/>
                <w:szCs w:val="16"/>
              </w:rPr>
            </w:pPr>
            <w:r w:rsidRPr="00E340C7">
              <w:rPr>
                <w:rFonts w:ascii="Arial" w:hAnsi="Arial" w:cs="Arial"/>
                <w:b/>
                <w:bCs/>
                <w:snapToGrid w:val="0"/>
                <w:color w:val="000000"/>
                <w:sz w:val="16"/>
                <w:szCs w:val="16"/>
              </w:rPr>
              <w:t>BID SUBMISSION:</w:t>
            </w:r>
          </w:p>
        </w:tc>
      </w:tr>
      <w:tr w:rsidR="0056283D" w:rsidRPr="00E340C7" w14:paraId="1A5FC2C2" w14:textId="77777777" w:rsidTr="00E621B6">
        <w:trPr>
          <w:trHeight w:val="1212"/>
        </w:trPr>
        <w:tc>
          <w:tcPr>
            <w:tcW w:w="11058" w:type="dxa"/>
          </w:tcPr>
          <w:p w14:paraId="159E1296" w14:textId="77777777" w:rsidR="0056283D" w:rsidRPr="00E340C7" w:rsidRDefault="0056283D" w:rsidP="008A1E0C">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BIDS MUST BE DELIVERED BY THE STIPULATED TIME TO THE CORRECT ADDRESS. LATE BIDS WILL NOT BE ACCEPTED FOR CONSIDERATION.</w:t>
            </w:r>
          </w:p>
          <w:p w14:paraId="6C3BC06F" w14:textId="77777777" w:rsidR="0056283D" w:rsidRPr="00E340C7" w:rsidRDefault="0056283D" w:rsidP="008A1E0C">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b/>
                <w:snapToGrid w:val="0"/>
                <w:sz w:val="16"/>
                <w:szCs w:val="16"/>
              </w:rPr>
            </w:pPr>
            <w:r w:rsidRPr="00E340C7">
              <w:rPr>
                <w:rFonts w:ascii="Arial" w:hAnsi="Arial" w:cs="Arial"/>
                <w:b/>
                <w:snapToGrid w:val="0"/>
                <w:sz w:val="16"/>
                <w:szCs w:val="16"/>
              </w:rPr>
              <w:t>ALL BIDS MUST BE SUBMITTED ON THE OFFICIAL FORMS PROVIDED</w:t>
            </w:r>
            <w:proofErr w:type="gramStart"/>
            <w:r w:rsidRPr="00E340C7">
              <w:rPr>
                <w:rFonts w:ascii="Arial" w:hAnsi="Arial" w:cs="Arial"/>
                <w:b/>
                <w:snapToGrid w:val="0"/>
                <w:sz w:val="16"/>
                <w:szCs w:val="16"/>
              </w:rPr>
              <w:t>–(</w:t>
            </w:r>
            <w:proofErr w:type="gramEnd"/>
            <w:r w:rsidRPr="00E340C7">
              <w:rPr>
                <w:rFonts w:ascii="Arial" w:hAnsi="Arial" w:cs="Arial"/>
                <w:b/>
                <w:snapToGrid w:val="0"/>
                <w:sz w:val="16"/>
                <w:szCs w:val="16"/>
              </w:rPr>
              <w:t>NOT TO BE RE-TYPED) OR IN THE MANNER PRESCRIBED IN THE BID DOCUMENT.</w:t>
            </w:r>
          </w:p>
          <w:p w14:paraId="4B524827" w14:textId="77777777" w:rsidR="0056283D" w:rsidRPr="00E340C7" w:rsidRDefault="0056283D" w:rsidP="008A1E0C">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E340C7" w:rsidRDefault="0056283D" w:rsidP="008A1E0C">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b/>
                <w:snapToGrid w:val="0"/>
                <w:sz w:val="16"/>
                <w:szCs w:val="16"/>
              </w:rPr>
              <w:t>THE SUCCESSFUL BIDDER WILL BE REQUIRED TO FILL IN AND SIGN A WRITTEN CONTRACT FORM (SBD7).</w:t>
            </w:r>
          </w:p>
          <w:p w14:paraId="512BDA3A" w14:textId="77777777" w:rsidR="0056283D" w:rsidRPr="00E340C7" w:rsidRDefault="0056283D" w:rsidP="006D7D10">
            <w:pPr>
              <w:widowControl w:val="0"/>
              <w:spacing w:line="360" w:lineRule="auto"/>
              <w:jc w:val="both"/>
              <w:rPr>
                <w:rFonts w:ascii="Arial" w:hAnsi="Arial" w:cs="Arial"/>
                <w:snapToGrid w:val="0"/>
                <w:sz w:val="16"/>
                <w:szCs w:val="16"/>
              </w:rPr>
            </w:pPr>
          </w:p>
        </w:tc>
      </w:tr>
      <w:tr w:rsidR="0056283D" w:rsidRPr="00E340C7" w14:paraId="51C32849" w14:textId="77777777" w:rsidTr="00E621B6">
        <w:tc>
          <w:tcPr>
            <w:tcW w:w="11058" w:type="dxa"/>
            <w:shd w:val="clear" w:color="auto" w:fill="DDD9C3"/>
          </w:tcPr>
          <w:p w14:paraId="66BF3E3A" w14:textId="77777777" w:rsidR="0056283D" w:rsidRPr="00E340C7" w:rsidRDefault="0056283D" w:rsidP="008A1E0C">
            <w:pPr>
              <w:widowControl w:val="0"/>
              <w:numPr>
                <w:ilvl w:val="0"/>
                <w:numId w:val="2"/>
              </w:numPr>
              <w:tabs>
                <w:tab w:val="left" w:pos="426"/>
              </w:tabs>
              <w:spacing w:line="360" w:lineRule="auto"/>
              <w:jc w:val="both"/>
              <w:rPr>
                <w:rFonts w:ascii="Arial" w:hAnsi="Arial" w:cs="Arial"/>
                <w:b/>
                <w:bCs/>
                <w:snapToGrid w:val="0"/>
                <w:color w:val="000081"/>
                <w:sz w:val="16"/>
                <w:szCs w:val="16"/>
              </w:rPr>
            </w:pPr>
            <w:r w:rsidRPr="00E340C7">
              <w:rPr>
                <w:rFonts w:ascii="Arial" w:hAnsi="Arial" w:cs="Arial"/>
                <w:b/>
                <w:bCs/>
                <w:snapToGrid w:val="0"/>
                <w:color w:val="000000"/>
                <w:sz w:val="16"/>
                <w:szCs w:val="16"/>
              </w:rPr>
              <w:t>TAX COMPLIANCE REQUIREMENTS</w:t>
            </w:r>
          </w:p>
        </w:tc>
      </w:tr>
      <w:tr w:rsidR="0056283D" w:rsidRPr="00E340C7" w14:paraId="39360FE2" w14:textId="77777777" w:rsidTr="00E621B6">
        <w:tc>
          <w:tcPr>
            <w:tcW w:w="11058" w:type="dxa"/>
            <w:shd w:val="clear" w:color="auto" w:fill="FFFFFF"/>
          </w:tcPr>
          <w:p w14:paraId="46ED63F7" w14:textId="77777777" w:rsidR="0056283D" w:rsidRPr="00E340C7" w:rsidRDefault="0056283D" w:rsidP="008A1E0C">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 xml:space="preserve">BIDDERS MUST ENSURE COMPLIANCE WITH THEIR TAX OBLIGATIONS. </w:t>
            </w:r>
          </w:p>
          <w:p w14:paraId="1C20E6B4" w14:textId="77777777" w:rsidR="0056283D" w:rsidRPr="00E340C7" w:rsidRDefault="0056283D" w:rsidP="008A1E0C">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BIDDERS ARE REQUIRED TO SUBMIT THEIR UNIQUE PERSONAL IDENTIFICATION NUMBER (PIN) ISSUED BY SARS TO ENABLE   THE ORGAN OF STATE TO VERIFY THE TAXPAYER’S PROFILE AND TAX STATUS.</w:t>
            </w:r>
          </w:p>
          <w:p w14:paraId="353F576A" w14:textId="77777777" w:rsidR="0056283D" w:rsidRPr="00E340C7" w:rsidRDefault="0056283D" w:rsidP="008A1E0C">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 xml:space="preserve">APPLICATION FOR TAX COMPLIANCE STATUS (TCS) PIN MAY BE MADE VIA E-FILING THROUGH THE SARS WEBSITE </w:t>
            </w:r>
            <w:hyperlink r:id="rId24" w:history="1">
              <w:r w:rsidRPr="00E340C7">
                <w:rPr>
                  <w:rFonts w:ascii="Arial" w:hAnsi="Arial" w:cs="Arial"/>
                  <w:snapToGrid w:val="0"/>
                  <w:sz w:val="16"/>
                  <w:szCs w:val="16"/>
                </w:rPr>
                <w:t>WWW.SARS.GOV.ZA</w:t>
              </w:r>
            </w:hyperlink>
            <w:r w:rsidRPr="00E340C7">
              <w:rPr>
                <w:rFonts w:ascii="Arial" w:hAnsi="Arial" w:cs="Arial"/>
                <w:snapToGrid w:val="0"/>
                <w:sz w:val="16"/>
                <w:szCs w:val="16"/>
              </w:rPr>
              <w:t>.</w:t>
            </w:r>
          </w:p>
          <w:p w14:paraId="5A09570C" w14:textId="77777777" w:rsidR="0056283D" w:rsidRPr="00E340C7" w:rsidRDefault="0056283D" w:rsidP="008A1E0C">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 xml:space="preserve">BIDDERS MAY ALSO SUBMIT A PRINTED TCS CERTIFICATE TOGETHER WITH THE BID. </w:t>
            </w:r>
          </w:p>
          <w:p w14:paraId="335D4386" w14:textId="77777777" w:rsidR="0056283D" w:rsidRPr="00E340C7" w:rsidRDefault="0056283D" w:rsidP="008A1E0C">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IN BIDS WHERE CONSORTIA / JOINT VENTURES / SUB-CONTRACTORS ARE INVOLVED, EACH PARTY MUST SUBMIT A SEPARATE   TCS CERTIFICATE / PIN / CSD NUMBER.</w:t>
            </w:r>
          </w:p>
          <w:p w14:paraId="1BF42F31" w14:textId="77777777" w:rsidR="0056283D" w:rsidRPr="00E340C7" w:rsidRDefault="0056283D" w:rsidP="008A1E0C">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 xml:space="preserve">WHERE NO TCS PIN IS AVAILABLE BUT THE BIDDER IS REGISTERED ON THE CENTRAL SUPPLIER DATABASE (CSD), A CSD NUMBER MUST BE PROVIDED. </w:t>
            </w:r>
          </w:p>
          <w:p w14:paraId="01C33788" w14:textId="77777777" w:rsidR="0056283D" w:rsidRPr="00E340C7" w:rsidRDefault="0056283D" w:rsidP="008A1E0C">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16"/>
                <w:szCs w:val="16"/>
              </w:rPr>
            </w:pPr>
            <w:r w:rsidRPr="00E340C7">
              <w:rPr>
                <w:rFonts w:ascii="Arial" w:hAnsi="Arial" w:cs="Arial"/>
                <w:snapToGrid w:val="0"/>
                <w:sz w:val="16"/>
                <w:szCs w:val="16"/>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8F4B2C" w:rsidRDefault="0056283D" w:rsidP="006D7D10">
      <w:pPr>
        <w:widowControl w:val="0"/>
        <w:tabs>
          <w:tab w:val="left" w:pos="720"/>
          <w:tab w:val="left" w:pos="8190"/>
        </w:tabs>
        <w:spacing w:line="360" w:lineRule="auto"/>
        <w:rPr>
          <w:rFonts w:ascii="Arial" w:hAnsi="Arial" w:cs="Arial"/>
          <w:snapToGrid w:val="0"/>
          <w:sz w:val="22"/>
          <w:szCs w:val="22"/>
        </w:rPr>
      </w:pPr>
      <w:r w:rsidRPr="008F4B2C">
        <w:rPr>
          <w:rFonts w:ascii="Arial" w:hAnsi="Arial" w:cs="Arial"/>
          <w:b/>
          <w:bCs/>
          <w:snapToGrid w:val="0"/>
          <w:sz w:val="22"/>
          <w:szCs w:val="22"/>
        </w:rPr>
        <w:tab/>
      </w:r>
    </w:p>
    <w:p w14:paraId="635C934F" w14:textId="77777777" w:rsidR="0056283D" w:rsidRPr="008F4B2C" w:rsidRDefault="0056283D" w:rsidP="006D7D10">
      <w:pPr>
        <w:widowControl w:val="0"/>
        <w:autoSpaceDE w:val="0"/>
        <w:autoSpaceDN w:val="0"/>
        <w:adjustRightInd w:val="0"/>
        <w:spacing w:line="360" w:lineRule="auto"/>
        <w:rPr>
          <w:rFonts w:ascii="Arial" w:hAnsi="Arial" w:cs="Arial"/>
          <w:snapToGrid w:val="0"/>
          <w:sz w:val="22"/>
          <w:szCs w:val="22"/>
        </w:rPr>
      </w:pPr>
      <w:r w:rsidRPr="008F4B2C">
        <w:rPr>
          <w:rFonts w:ascii="Arial" w:hAnsi="Arial" w:cs="Arial"/>
          <w:b/>
          <w:snapToGrid w:val="0"/>
          <w:sz w:val="22"/>
          <w:szCs w:val="22"/>
        </w:rPr>
        <w:t>NB: FAILURE TO PROVIDE / OR COMPLY WITH ANY OF THE ABOVE PARTICULARS MAY RENDER THE BID INVALID</w:t>
      </w:r>
      <w:r w:rsidRPr="008F4B2C">
        <w:rPr>
          <w:rFonts w:ascii="Arial" w:hAnsi="Arial" w:cs="Arial"/>
          <w:snapToGrid w:val="0"/>
          <w:sz w:val="22"/>
          <w:szCs w:val="22"/>
        </w:rPr>
        <w:t>.</w:t>
      </w:r>
    </w:p>
    <w:p w14:paraId="718C30B6" w14:textId="77777777" w:rsidR="0056283D" w:rsidRPr="008F4B2C"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2A35AF5A" w14:textId="77777777" w:rsidR="0056283D" w:rsidRPr="008F4B2C"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8F4B2C">
        <w:rPr>
          <w:rFonts w:ascii="Arial" w:hAnsi="Arial" w:cs="Arial"/>
          <w:snapToGrid w:val="0"/>
          <w:sz w:val="22"/>
          <w:szCs w:val="22"/>
        </w:rPr>
        <w:t>SIGNATURE OF BIDDER:</w:t>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t>…………………………………………</w:t>
      </w:r>
    </w:p>
    <w:p w14:paraId="6894E5A3" w14:textId="77777777" w:rsidR="0056283D" w:rsidRPr="008F4B2C"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333A852B" w14:textId="77777777" w:rsidR="0056283D" w:rsidRPr="008F4B2C"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8F4B2C">
        <w:rPr>
          <w:rFonts w:ascii="Arial" w:hAnsi="Arial" w:cs="Arial"/>
          <w:snapToGrid w:val="0"/>
          <w:sz w:val="22"/>
          <w:szCs w:val="22"/>
        </w:rPr>
        <w:t>CAPACITY UNDER WHICH THIS BID IS SIGNED:</w:t>
      </w:r>
      <w:r w:rsidRPr="008F4B2C">
        <w:rPr>
          <w:rFonts w:ascii="Arial" w:hAnsi="Arial" w:cs="Arial"/>
          <w:snapToGrid w:val="0"/>
          <w:sz w:val="22"/>
          <w:szCs w:val="22"/>
        </w:rPr>
        <w:tab/>
      </w:r>
      <w:r w:rsidRPr="008F4B2C">
        <w:rPr>
          <w:rFonts w:ascii="Arial" w:hAnsi="Arial" w:cs="Arial"/>
          <w:snapToGrid w:val="0"/>
          <w:sz w:val="22"/>
          <w:szCs w:val="22"/>
        </w:rPr>
        <w:tab/>
        <w:t>…………………………………………</w:t>
      </w:r>
    </w:p>
    <w:p w14:paraId="67138C20" w14:textId="77777777" w:rsidR="0056283D" w:rsidRPr="008F4B2C"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8F4B2C">
        <w:rPr>
          <w:rFonts w:ascii="Arial" w:hAnsi="Arial" w:cs="Arial"/>
          <w:snapToGrid w:val="0"/>
          <w:sz w:val="22"/>
          <w:szCs w:val="22"/>
        </w:rPr>
        <w:t>(Proof of authority must be submitted e.g. company resolution)</w:t>
      </w:r>
    </w:p>
    <w:p w14:paraId="73F388BB" w14:textId="77777777" w:rsidR="0056283D" w:rsidRPr="008F4B2C"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181C0339" w14:textId="1C05F760" w:rsidR="0056283D" w:rsidRPr="008F4B2C"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8F4B2C">
        <w:rPr>
          <w:rFonts w:ascii="Arial" w:hAnsi="Arial" w:cs="Arial"/>
          <w:snapToGrid w:val="0"/>
          <w:sz w:val="22"/>
          <w:szCs w:val="22"/>
        </w:rPr>
        <w:t>DATE:</w:t>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t xml:space="preserve">              ………………………………………...</w:t>
      </w:r>
    </w:p>
    <w:p w14:paraId="7541594C" w14:textId="77777777" w:rsidR="00894A61" w:rsidRPr="000C2E06" w:rsidRDefault="00894A61" w:rsidP="00894A61">
      <w:pPr>
        <w:pStyle w:val="Heading1"/>
        <w:ind w:left="2160"/>
        <w:jc w:val="right"/>
        <w:rPr>
          <w:rFonts w:cs="Arial"/>
          <w:szCs w:val="22"/>
        </w:rPr>
      </w:pPr>
      <w:r w:rsidRPr="000C2E06">
        <w:rPr>
          <w:rFonts w:cs="Arial"/>
          <w:szCs w:val="22"/>
        </w:rPr>
        <w:lastRenderedPageBreak/>
        <w:t>SBD 3.1.1</w:t>
      </w:r>
    </w:p>
    <w:p w14:paraId="670BB331" w14:textId="77777777" w:rsidR="00894A61" w:rsidRPr="000C2E06" w:rsidRDefault="00894A61" w:rsidP="00894A61">
      <w:pPr>
        <w:pStyle w:val="Heading2"/>
        <w:rPr>
          <w:rFonts w:ascii="Arial" w:hAnsi="Arial" w:cs="Arial"/>
          <w:sz w:val="22"/>
          <w:szCs w:val="22"/>
        </w:rPr>
      </w:pPr>
    </w:p>
    <w:p w14:paraId="46E63EEF" w14:textId="77777777" w:rsidR="00894A61" w:rsidRPr="00D60E65" w:rsidRDefault="00894A61" w:rsidP="00894A61">
      <w:pPr>
        <w:pStyle w:val="Heading2"/>
        <w:jc w:val="center"/>
        <w:rPr>
          <w:rFonts w:ascii="Arial" w:hAnsi="Arial" w:cs="Arial"/>
          <w:b/>
          <w:bCs/>
          <w:color w:val="000000" w:themeColor="text1"/>
          <w:sz w:val="22"/>
          <w:szCs w:val="22"/>
        </w:rPr>
      </w:pPr>
      <w:r w:rsidRPr="00D60E65">
        <w:rPr>
          <w:rFonts w:ascii="Arial" w:hAnsi="Arial" w:cs="Arial"/>
          <w:b/>
          <w:bCs/>
          <w:color w:val="000000" w:themeColor="text1"/>
          <w:sz w:val="22"/>
          <w:szCs w:val="22"/>
        </w:rPr>
        <w:t>PRICING SCHEDULE – FIRM PRICES</w:t>
      </w:r>
    </w:p>
    <w:p w14:paraId="0A093264" w14:textId="77777777" w:rsidR="00894A61" w:rsidRPr="000C2E06" w:rsidRDefault="00894A61" w:rsidP="00894A61">
      <w:pPr>
        <w:jc w:val="center"/>
        <w:rPr>
          <w:rFonts w:ascii="Arial" w:hAnsi="Arial" w:cs="Arial"/>
          <w:b/>
          <w:sz w:val="22"/>
          <w:szCs w:val="22"/>
        </w:rPr>
      </w:pPr>
      <w:r w:rsidRPr="000C2E06">
        <w:rPr>
          <w:rFonts w:ascii="Arial" w:hAnsi="Arial" w:cs="Arial"/>
          <w:b/>
          <w:sz w:val="22"/>
          <w:szCs w:val="22"/>
        </w:rPr>
        <w:t>(PURCHASES)</w:t>
      </w:r>
    </w:p>
    <w:p w14:paraId="1DDED875" w14:textId="77777777" w:rsidR="00894A61" w:rsidRPr="000C2E06" w:rsidRDefault="00894A61" w:rsidP="00894A61">
      <w:pPr>
        <w:rPr>
          <w:rFonts w:ascii="Arial" w:hAnsi="Arial" w:cs="Arial"/>
          <w:sz w:val="22"/>
          <w:szCs w:val="22"/>
        </w:rPr>
      </w:pPr>
    </w:p>
    <w:p w14:paraId="0922C7D7" w14:textId="77777777" w:rsidR="00894A61" w:rsidRPr="000C2E06" w:rsidRDefault="00894A61" w:rsidP="00894A61">
      <w:pPr>
        <w:ind w:left="1440" w:hanging="1440"/>
        <w:jc w:val="both"/>
        <w:rPr>
          <w:rFonts w:ascii="Arial" w:hAnsi="Arial" w:cs="Arial"/>
          <w:b/>
          <w:sz w:val="22"/>
          <w:szCs w:val="22"/>
          <w:lang w:val="en-US"/>
        </w:rPr>
      </w:pPr>
      <w:r w:rsidRPr="000C2E06">
        <w:rPr>
          <w:rFonts w:ascii="Arial" w:hAnsi="Arial" w:cs="Arial"/>
          <w:b/>
          <w:sz w:val="22"/>
          <w:szCs w:val="22"/>
          <w:lang w:val="en-US"/>
        </w:rPr>
        <w:t>NOTE:</w:t>
      </w:r>
      <w:r w:rsidRPr="000C2E06">
        <w:rPr>
          <w:rFonts w:ascii="Arial" w:hAnsi="Arial" w:cs="Arial"/>
          <w:sz w:val="22"/>
          <w:szCs w:val="22"/>
          <w:lang w:val="en-US"/>
        </w:rPr>
        <w:tab/>
      </w:r>
      <w:r w:rsidRPr="000C2E06">
        <w:rPr>
          <w:rFonts w:ascii="Arial" w:hAnsi="Arial" w:cs="Arial"/>
          <w:b/>
          <w:sz w:val="22"/>
          <w:szCs w:val="22"/>
          <w:lang w:val="en-US"/>
        </w:rPr>
        <w:t>ONLY FIRM PRICES WILL BE ACCEPTED. NON-FIRM PRICES (INCLUDING PRICES SUBJECT TO RATES OF EXCHANGE VARIATIONS) WILL NOT BE CONSIDERED</w:t>
      </w:r>
    </w:p>
    <w:p w14:paraId="16593396" w14:textId="77777777" w:rsidR="00894A61" w:rsidRPr="000C2E06" w:rsidRDefault="00894A61" w:rsidP="00894A61">
      <w:pPr>
        <w:ind w:left="1440" w:hanging="1440"/>
        <w:jc w:val="both"/>
        <w:rPr>
          <w:rFonts w:ascii="Arial" w:hAnsi="Arial" w:cs="Arial"/>
          <w:b/>
          <w:sz w:val="22"/>
          <w:szCs w:val="22"/>
          <w:lang w:val="en-US"/>
        </w:rPr>
      </w:pPr>
    </w:p>
    <w:p w14:paraId="771CC8F9" w14:textId="77777777" w:rsidR="00894A61" w:rsidRPr="000C2E06" w:rsidRDefault="00894A61" w:rsidP="00894A61">
      <w:pPr>
        <w:ind w:left="1440" w:hanging="1440"/>
        <w:jc w:val="both"/>
        <w:rPr>
          <w:rFonts w:ascii="Arial" w:hAnsi="Arial" w:cs="Arial"/>
          <w:b/>
          <w:sz w:val="22"/>
          <w:szCs w:val="22"/>
          <w:lang w:val="en-US"/>
        </w:rPr>
      </w:pPr>
      <w:r w:rsidRPr="000C2E06">
        <w:rPr>
          <w:rFonts w:ascii="Arial" w:hAnsi="Arial" w:cs="Arial"/>
          <w:b/>
          <w:sz w:val="22"/>
          <w:szCs w:val="22"/>
          <w:lang w:val="en-US"/>
        </w:rPr>
        <w:tab/>
        <w:t xml:space="preserve">IN CASES WHERE DIFFERENT DELIVERY POINTS INFLUENCE THE PRICING, A SEPARATE PRICING SCHEDULE MUST BE SUBMITTED FOR EACH DELIVERY POINT </w:t>
      </w:r>
    </w:p>
    <w:p w14:paraId="2656DD3D" w14:textId="77777777" w:rsidR="00894A61" w:rsidRPr="000C2E06" w:rsidRDefault="00894A61" w:rsidP="00894A61">
      <w:pPr>
        <w:rPr>
          <w:rFonts w:ascii="Arial" w:hAnsi="Arial" w:cs="Arial"/>
          <w:sz w:val="22"/>
          <w:szCs w:val="22"/>
        </w:rPr>
      </w:pPr>
    </w:p>
    <w:p w14:paraId="6D722C79" w14:textId="77777777" w:rsidR="00894A61" w:rsidRPr="000C2E06" w:rsidRDefault="00894A61" w:rsidP="00894A61">
      <w:pPr>
        <w:rPr>
          <w:rFonts w:ascii="Arial" w:hAnsi="Arial" w:cs="Arial"/>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894A61" w:rsidRPr="000C2E06" w14:paraId="5E805FD5" w14:textId="77777777" w:rsidTr="00FB4365">
        <w:trPr>
          <w:trHeight w:val="907"/>
        </w:trPr>
        <w:tc>
          <w:tcPr>
            <w:tcW w:w="9318" w:type="dxa"/>
            <w:vAlign w:val="center"/>
          </w:tcPr>
          <w:p w14:paraId="50210A74" w14:textId="77777777" w:rsidR="00894A61" w:rsidRPr="000C2E06" w:rsidRDefault="00894A61" w:rsidP="00FB4365">
            <w:pPr>
              <w:rPr>
                <w:rFonts w:ascii="Arial" w:hAnsi="Arial" w:cs="Arial"/>
                <w:sz w:val="22"/>
                <w:szCs w:val="22"/>
              </w:rPr>
            </w:pPr>
          </w:p>
          <w:p w14:paraId="1E9ADE95" w14:textId="77777777" w:rsidR="00894A61" w:rsidRPr="000C2E06" w:rsidRDefault="00894A61" w:rsidP="00FB4365">
            <w:pPr>
              <w:rPr>
                <w:rFonts w:ascii="Arial" w:hAnsi="Arial" w:cs="Arial"/>
                <w:sz w:val="22"/>
                <w:szCs w:val="22"/>
              </w:rPr>
            </w:pPr>
          </w:p>
          <w:p w14:paraId="3659B6D2" w14:textId="77777777" w:rsidR="00894A61" w:rsidRPr="000C2E06" w:rsidRDefault="00894A61" w:rsidP="00FB4365">
            <w:pPr>
              <w:rPr>
                <w:rFonts w:ascii="Arial" w:hAnsi="Arial" w:cs="Arial"/>
                <w:sz w:val="22"/>
                <w:szCs w:val="22"/>
              </w:rPr>
            </w:pPr>
          </w:p>
          <w:p w14:paraId="2AC77513" w14:textId="77777777" w:rsidR="00894A61" w:rsidRDefault="00894A61" w:rsidP="00FB4365">
            <w:pPr>
              <w:rPr>
                <w:rFonts w:ascii="Arial" w:hAnsi="Arial" w:cs="Arial"/>
                <w:sz w:val="22"/>
                <w:szCs w:val="22"/>
              </w:rPr>
            </w:pPr>
            <w:r w:rsidRPr="000C2E06">
              <w:rPr>
                <w:rFonts w:ascii="Arial" w:hAnsi="Arial" w:cs="Arial"/>
                <w:sz w:val="22"/>
                <w:szCs w:val="22"/>
              </w:rPr>
              <w:t xml:space="preserve">Name of </w:t>
            </w:r>
            <w:r>
              <w:rPr>
                <w:rFonts w:ascii="Arial" w:hAnsi="Arial" w:cs="Arial"/>
                <w:sz w:val="22"/>
                <w:szCs w:val="22"/>
              </w:rPr>
              <w:t>B</w:t>
            </w:r>
            <w:r w:rsidRPr="000C2E06">
              <w:rPr>
                <w:rFonts w:ascii="Arial" w:hAnsi="Arial" w:cs="Arial"/>
                <w:sz w:val="22"/>
                <w:szCs w:val="22"/>
              </w:rPr>
              <w:t xml:space="preserve">idder…………………………………………   </w:t>
            </w:r>
          </w:p>
          <w:p w14:paraId="40E32B20" w14:textId="77777777" w:rsidR="00894A61" w:rsidRDefault="00894A61" w:rsidP="00FB4365">
            <w:pPr>
              <w:rPr>
                <w:rFonts w:ascii="Arial" w:hAnsi="Arial" w:cs="Arial"/>
                <w:sz w:val="22"/>
                <w:szCs w:val="22"/>
              </w:rPr>
            </w:pPr>
          </w:p>
          <w:p w14:paraId="4C8BE1A0" w14:textId="7ECF447E" w:rsidR="00894A61" w:rsidRPr="000C2E06" w:rsidRDefault="00894A61" w:rsidP="00FB4365">
            <w:pPr>
              <w:rPr>
                <w:rFonts w:ascii="Arial" w:hAnsi="Arial" w:cs="Arial"/>
                <w:sz w:val="22"/>
                <w:szCs w:val="22"/>
              </w:rPr>
            </w:pPr>
            <w:r>
              <w:rPr>
                <w:rFonts w:ascii="Arial" w:hAnsi="Arial" w:cs="Arial"/>
                <w:sz w:val="22"/>
                <w:szCs w:val="22"/>
              </w:rPr>
              <w:t xml:space="preserve">Bid Number: </w:t>
            </w:r>
            <w:r w:rsidR="007D6E34" w:rsidRPr="007D6E34">
              <w:rPr>
                <w:rFonts w:ascii="Arial" w:hAnsi="Arial" w:cs="Arial"/>
                <w:sz w:val="22"/>
                <w:szCs w:val="22"/>
              </w:rPr>
              <w:t>ATNS/FAEL/RFQ11/2025/26_STATIONERY</w:t>
            </w:r>
          </w:p>
          <w:p w14:paraId="2D5BA6FF" w14:textId="77777777" w:rsidR="00894A61" w:rsidRPr="000C2E06" w:rsidRDefault="00894A61" w:rsidP="00FB4365">
            <w:pPr>
              <w:rPr>
                <w:rFonts w:ascii="Arial" w:hAnsi="Arial" w:cs="Arial"/>
                <w:sz w:val="22"/>
                <w:szCs w:val="22"/>
              </w:rPr>
            </w:pPr>
          </w:p>
          <w:p w14:paraId="30223F62" w14:textId="34DBAFB1" w:rsidR="00894A61" w:rsidRPr="000C2E06" w:rsidRDefault="00894A61" w:rsidP="00FB4365">
            <w:pPr>
              <w:rPr>
                <w:rFonts w:ascii="Arial" w:hAnsi="Arial" w:cs="Arial"/>
                <w:sz w:val="22"/>
                <w:szCs w:val="22"/>
              </w:rPr>
            </w:pPr>
            <w:r w:rsidRPr="000C2E06">
              <w:rPr>
                <w:rFonts w:ascii="Arial" w:hAnsi="Arial" w:cs="Arial"/>
                <w:sz w:val="22"/>
                <w:szCs w:val="22"/>
              </w:rPr>
              <w:t>Closing Time</w:t>
            </w:r>
            <w:r>
              <w:rPr>
                <w:rFonts w:ascii="Arial" w:hAnsi="Arial" w:cs="Arial"/>
                <w:sz w:val="22"/>
                <w:szCs w:val="22"/>
              </w:rPr>
              <w:t>:</w:t>
            </w:r>
            <w:r w:rsidRPr="000C2E06">
              <w:rPr>
                <w:rFonts w:ascii="Arial" w:hAnsi="Arial" w:cs="Arial"/>
                <w:sz w:val="22"/>
                <w:szCs w:val="22"/>
              </w:rPr>
              <w:t xml:space="preserve"> 11:00                                               Closing </w:t>
            </w:r>
            <w:r>
              <w:rPr>
                <w:rFonts w:ascii="Arial" w:hAnsi="Arial" w:cs="Arial"/>
                <w:sz w:val="22"/>
                <w:szCs w:val="22"/>
              </w:rPr>
              <w:t>D</w:t>
            </w:r>
            <w:r w:rsidRPr="000C2E06">
              <w:rPr>
                <w:rFonts w:ascii="Arial" w:hAnsi="Arial" w:cs="Arial"/>
                <w:sz w:val="22"/>
                <w:szCs w:val="22"/>
              </w:rPr>
              <w:t>ate:</w:t>
            </w:r>
            <w:r w:rsidR="007D6E34">
              <w:rPr>
                <w:rFonts w:ascii="Arial" w:hAnsi="Arial" w:cs="Arial"/>
                <w:sz w:val="22"/>
                <w:szCs w:val="22"/>
              </w:rPr>
              <w:t xml:space="preserve">28 </w:t>
            </w:r>
            <w:r w:rsidR="004B784F">
              <w:rPr>
                <w:rFonts w:ascii="Arial" w:hAnsi="Arial" w:cs="Arial"/>
                <w:sz w:val="22"/>
                <w:szCs w:val="22"/>
              </w:rPr>
              <w:t>November</w:t>
            </w:r>
            <w:r w:rsidR="007D6E34">
              <w:rPr>
                <w:rFonts w:ascii="Arial" w:hAnsi="Arial" w:cs="Arial"/>
                <w:sz w:val="22"/>
                <w:szCs w:val="22"/>
              </w:rPr>
              <w:t xml:space="preserve"> </w:t>
            </w:r>
            <w:r w:rsidRPr="000C2E06">
              <w:rPr>
                <w:rFonts w:ascii="Arial" w:hAnsi="Arial" w:cs="Arial"/>
                <w:sz w:val="22"/>
                <w:szCs w:val="22"/>
              </w:rPr>
              <w:t xml:space="preserve">2025 </w:t>
            </w:r>
          </w:p>
          <w:p w14:paraId="2CE655AA" w14:textId="77777777" w:rsidR="00894A61" w:rsidRPr="000C2E06" w:rsidRDefault="00894A61" w:rsidP="00FB4365">
            <w:pPr>
              <w:rPr>
                <w:rFonts w:ascii="Arial" w:hAnsi="Arial" w:cs="Arial"/>
                <w:sz w:val="22"/>
                <w:szCs w:val="22"/>
              </w:rPr>
            </w:pPr>
          </w:p>
          <w:p w14:paraId="1B71240A" w14:textId="77777777" w:rsidR="00894A61" w:rsidRPr="000C2E06" w:rsidRDefault="00894A61" w:rsidP="00FB4365">
            <w:pPr>
              <w:rPr>
                <w:rFonts w:ascii="Arial" w:hAnsi="Arial" w:cs="Arial"/>
                <w:sz w:val="22"/>
                <w:szCs w:val="22"/>
              </w:rPr>
            </w:pPr>
          </w:p>
        </w:tc>
      </w:tr>
    </w:tbl>
    <w:p w14:paraId="7DE9642A" w14:textId="77777777" w:rsidR="00894A61" w:rsidRPr="000C2E06" w:rsidRDefault="00894A61" w:rsidP="00894A61">
      <w:pPr>
        <w:pStyle w:val="BodyText"/>
        <w:rPr>
          <w:rFonts w:ascii="Arial" w:hAnsi="Arial" w:cs="Arial"/>
          <w:b/>
          <w:sz w:val="22"/>
          <w:szCs w:val="22"/>
        </w:rPr>
      </w:pPr>
    </w:p>
    <w:p w14:paraId="7DB48DC6" w14:textId="2068B2FA" w:rsidR="00894A61" w:rsidRPr="000C2E06" w:rsidRDefault="00894A61" w:rsidP="00894A61">
      <w:pPr>
        <w:jc w:val="both"/>
        <w:rPr>
          <w:rFonts w:ascii="Arial" w:hAnsi="Arial" w:cs="Arial"/>
          <w:sz w:val="22"/>
          <w:szCs w:val="22"/>
          <w:lang w:val="en-US"/>
        </w:rPr>
      </w:pPr>
      <w:r w:rsidRPr="000C2E06">
        <w:rPr>
          <w:rFonts w:ascii="Arial" w:hAnsi="Arial" w:cs="Arial"/>
          <w:sz w:val="22"/>
          <w:szCs w:val="22"/>
          <w:lang w:val="en-US"/>
        </w:rPr>
        <w:t xml:space="preserve">OFFER TO BE VALID FOR: </w:t>
      </w:r>
      <w:r w:rsidR="00EA400C">
        <w:rPr>
          <w:rFonts w:ascii="Arial" w:hAnsi="Arial" w:cs="Arial"/>
          <w:sz w:val="22"/>
          <w:szCs w:val="22"/>
          <w:lang w:val="en-US"/>
        </w:rPr>
        <w:t>6</w:t>
      </w:r>
      <w:r w:rsidRPr="000C2E06">
        <w:rPr>
          <w:rFonts w:ascii="Arial" w:hAnsi="Arial" w:cs="Arial"/>
          <w:sz w:val="22"/>
          <w:szCs w:val="22"/>
          <w:lang w:val="en-US"/>
        </w:rPr>
        <w:t>0 DAYS FROM THE CLOSING DATE OF BID.</w:t>
      </w:r>
    </w:p>
    <w:p w14:paraId="12AFE223" w14:textId="77777777" w:rsidR="00894A61" w:rsidRPr="000C2E06" w:rsidRDefault="00894A61" w:rsidP="00894A61">
      <w:pPr>
        <w:pStyle w:val="BodyText"/>
        <w:rPr>
          <w:rFonts w:ascii="Arial" w:hAnsi="Arial" w:cs="Arial"/>
          <w:b/>
          <w:sz w:val="22"/>
          <w:szCs w:val="22"/>
        </w:rPr>
      </w:pPr>
      <w:r w:rsidRPr="000C2E06">
        <w:rPr>
          <w:rFonts w:ascii="Arial" w:hAnsi="Arial" w:cs="Arial"/>
          <w:b/>
          <w:sz w:val="22"/>
          <w:szCs w:val="22"/>
        </w:rPr>
        <w:t>__________________________________________________________________________</w:t>
      </w:r>
    </w:p>
    <w:p w14:paraId="00832047" w14:textId="77777777" w:rsidR="00894A61" w:rsidRPr="000C2E06" w:rsidRDefault="00894A61" w:rsidP="00894A61">
      <w:pPr>
        <w:pStyle w:val="BodyText"/>
        <w:tabs>
          <w:tab w:val="left" w:pos="1080"/>
          <w:tab w:val="left" w:pos="2700"/>
        </w:tabs>
        <w:rPr>
          <w:rFonts w:ascii="Arial" w:hAnsi="Arial" w:cs="Arial"/>
          <w:b/>
          <w:sz w:val="22"/>
          <w:szCs w:val="22"/>
        </w:rPr>
      </w:pPr>
      <w:r w:rsidRPr="000C2E06">
        <w:rPr>
          <w:rFonts w:ascii="Arial" w:hAnsi="Arial" w:cs="Arial"/>
          <w:b/>
          <w:sz w:val="22"/>
          <w:szCs w:val="22"/>
        </w:rPr>
        <w:t>ITEM</w:t>
      </w:r>
      <w:r w:rsidRPr="000C2E06">
        <w:rPr>
          <w:rFonts w:ascii="Arial" w:hAnsi="Arial" w:cs="Arial"/>
          <w:b/>
          <w:sz w:val="22"/>
          <w:szCs w:val="22"/>
        </w:rPr>
        <w:tab/>
        <w:t>QUANTITY</w:t>
      </w:r>
      <w:r w:rsidRPr="000C2E06">
        <w:rPr>
          <w:rFonts w:ascii="Arial" w:hAnsi="Arial" w:cs="Arial"/>
          <w:b/>
          <w:sz w:val="22"/>
          <w:szCs w:val="22"/>
        </w:rPr>
        <w:tab/>
        <w:t>DESCRIPTION</w:t>
      </w:r>
      <w:r w:rsidRPr="000C2E06">
        <w:rPr>
          <w:rFonts w:ascii="Arial" w:hAnsi="Arial" w:cs="Arial"/>
          <w:b/>
          <w:sz w:val="22"/>
          <w:szCs w:val="22"/>
        </w:rPr>
        <w:tab/>
      </w:r>
      <w:r w:rsidRPr="000C2E06">
        <w:rPr>
          <w:rFonts w:ascii="Arial" w:hAnsi="Arial" w:cs="Arial"/>
          <w:b/>
          <w:sz w:val="22"/>
          <w:szCs w:val="22"/>
        </w:rPr>
        <w:tab/>
        <w:t>BID PRICE IN RSA CURRENCY</w:t>
      </w:r>
    </w:p>
    <w:p w14:paraId="4179E2D0" w14:textId="77777777" w:rsidR="00894A61" w:rsidRPr="000C2E06" w:rsidRDefault="00894A61" w:rsidP="00894A61">
      <w:pPr>
        <w:pStyle w:val="BodyText"/>
        <w:pBdr>
          <w:bottom w:val="single" w:sz="12" w:space="1" w:color="auto"/>
        </w:pBdr>
        <w:ind w:left="2160" w:hanging="2160"/>
        <w:rPr>
          <w:rFonts w:ascii="Arial" w:hAnsi="Arial" w:cs="Arial"/>
          <w:b/>
          <w:sz w:val="22"/>
          <w:szCs w:val="22"/>
        </w:rPr>
      </w:pPr>
      <w:r w:rsidRPr="000C2E06">
        <w:rPr>
          <w:rFonts w:ascii="Arial" w:hAnsi="Arial" w:cs="Arial"/>
          <w:b/>
          <w:sz w:val="22"/>
          <w:szCs w:val="22"/>
        </w:rPr>
        <w:t>NO.</w:t>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Pr>
          <w:rFonts w:ascii="Arial" w:hAnsi="Arial" w:cs="Arial"/>
          <w:b/>
          <w:sz w:val="22"/>
          <w:szCs w:val="22"/>
        </w:rPr>
        <w:tab/>
      </w:r>
      <w:r w:rsidRPr="000C2E06">
        <w:rPr>
          <w:rFonts w:ascii="Arial" w:hAnsi="Arial" w:cs="Arial"/>
          <w:b/>
          <w:sz w:val="22"/>
          <w:szCs w:val="22"/>
        </w:rPr>
        <w:t xml:space="preserve"> ** (ALL APPLICABLE TAXES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C2E06">
        <w:rPr>
          <w:rFonts w:ascii="Arial" w:hAnsi="Arial" w:cs="Arial"/>
          <w:b/>
          <w:sz w:val="22"/>
          <w:szCs w:val="22"/>
        </w:rPr>
        <w:t>INCLUDED)</w:t>
      </w:r>
    </w:p>
    <w:p w14:paraId="6DF23CE1" w14:textId="77777777" w:rsidR="00894A61" w:rsidRPr="000C2E06" w:rsidRDefault="00894A61" w:rsidP="00894A61">
      <w:pPr>
        <w:pStyle w:val="BodyText"/>
        <w:pBdr>
          <w:bottom w:val="single" w:sz="12" w:space="1" w:color="auto"/>
        </w:pBdr>
        <w:jc w:val="both"/>
        <w:rPr>
          <w:rFonts w:ascii="Arial" w:hAnsi="Arial" w:cs="Arial"/>
          <w:b/>
          <w:sz w:val="22"/>
          <w:szCs w:val="22"/>
        </w:rPr>
      </w:pPr>
    </w:p>
    <w:p w14:paraId="01166E71" w14:textId="77777777" w:rsidR="00894A61" w:rsidRPr="000C2E06" w:rsidRDefault="00894A61" w:rsidP="00894A61">
      <w:pPr>
        <w:pStyle w:val="BodyText"/>
        <w:jc w:val="both"/>
        <w:rPr>
          <w:rFonts w:ascii="Arial" w:hAnsi="Arial" w:cs="Arial"/>
          <w:b/>
          <w:sz w:val="22"/>
          <w:szCs w:val="22"/>
        </w:rPr>
      </w:pPr>
    </w:p>
    <w:p w14:paraId="54978B57" w14:textId="77777777" w:rsidR="00894A61" w:rsidRPr="000C2E06" w:rsidRDefault="00894A61" w:rsidP="00894A61">
      <w:pPr>
        <w:jc w:val="both"/>
        <w:rPr>
          <w:rFonts w:ascii="Arial" w:hAnsi="Arial" w:cs="Arial"/>
          <w:sz w:val="22"/>
          <w:szCs w:val="22"/>
          <w:lang w:val="en-US"/>
        </w:rPr>
      </w:pPr>
    </w:p>
    <w:p w14:paraId="54C95B7A" w14:textId="77777777" w:rsidR="00894A61" w:rsidRPr="000C2E06" w:rsidRDefault="00894A61" w:rsidP="00DC72C1">
      <w:pPr>
        <w:numPr>
          <w:ilvl w:val="0"/>
          <w:numId w:val="49"/>
        </w:numPr>
        <w:jc w:val="both"/>
        <w:rPr>
          <w:rFonts w:ascii="Arial" w:hAnsi="Arial" w:cs="Arial"/>
          <w:sz w:val="22"/>
          <w:szCs w:val="22"/>
          <w:lang w:val="en-US"/>
        </w:rPr>
      </w:pPr>
      <w:r w:rsidRPr="000C2E06">
        <w:rPr>
          <w:rFonts w:ascii="Arial" w:hAnsi="Arial" w:cs="Arial"/>
          <w:sz w:val="22"/>
          <w:szCs w:val="22"/>
          <w:lang w:val="en-US"/>
        </w:rPr>
        <w:t xml:space="preserve">Required by: </w:t>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t>ATNS</w:t>
      </w:r>
    </w:p>
    <w:p w14:paraId="4BC73894" w14:textId="77777777" w:rsidR="00894A61" w:rsidRPr="000C2E06" w:rsidRDefault="00894A61" w:rsidP="00894A61">
      <w:pPr>
        <w:jc w:val="both"/>
        <w:rPr>
          <w:rFonts w:ascii="Arial" w:hAnsi="Arial" w:cs="Arial"/>
          <w:sz w:val="22"/>
          <w:szCs w:val="22"/>
          <w:lang w:val="en-US"/>
        </w:rPr>
      </w:pPr>
    </w:p>
    <w:p w14:paraId="34D256C4" w14:textId="77777777" w:rsidR="00894A61" w:rsidRPr="000C2E06" w:rsidRDefault="00894A61" w:rsidP="00894A61">
      <w:pPr>
        <w:jc w:val="both"/>
        <w:rPr>
          <w:rFonts w:ascii="Arial" w:hAnsi="Arial" w:cs="Arial"/>
          <w:sz w:val="22"/>
          <w:szCs w:val="22"/>
          <w:lang w:val="en-US"/>
        </w:rPr>
      </w:pPr>
      <w:r w:rsidRPr="000C2E06">
        <w:rPr>
          <w:rFonts w:ascii="Arial" w:hAnsi="Arial" w:cs="Arial"/>
          <w:sz w:val="22"/>
          <w:szCs w:val="22"/>
          <w:lang w:val="en-US"/>
        </w:rPr>
        <w:t>-</w:t>
      </w:r>
      <w:r w:rsidRPr="000C2E06">
        <w:rPr>
          <w:rFonts w:ascii="Arial" w:hAnsi="Arial" w:cs="Arial"/>
          <w:sz w:val="22"/>
          <w:szCs w:val="22"/>
          <w:lang w:val="en-US"/>
        </w:rPr>
        <w:tab/>
        <w:t xml:space="preserve">At: </w:t>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t>………………………………….</w:t>
      </w:r>
    </w:p>
    <w:p w14:paraId="04575E3F" w14:textId="77777777" w:rsidR="00894A61" w:rsidRPr="000C2E06" w:rsidRDefault="00894A61" w:rsidP="00894A61">
      <w:pPr>
        <w:jc w:val="both"/>
        <w:rPr>
          <w:rFonts w:ascii="Arial" w:hAnsi="Arial" w:cs="Arial"/>
          <w:sz w:val="22"/>
          <w:szCs w:val="22"/>
          <w:lang w:val="en-US"/>
        </w:rPr>
      </w:pPr>
    </w:p>
    <w:p w14:paraId="26C73D7A" w14:textId="4C2D8383" w:rsidR="00894A61" w:rsidRPr="000C2E06" w:rsidRDefault="00894A61" w:rsidP="00DC72C1">
      <w:pPr>
        <w:numPr>
          <w:ilvl w:val="0"/>
          <w:numId w:val="50"/>
        </w:numPr>
        <w:jc w:val="both"/>
        <w:rPr>
          <w:rFonts w:ascii="Arial" w:hAnsi="Arial" w:cs="Arial"/>
          <w:b/>
          <w:sz w:val="22"/>
          <w:szCs w:val="22"/>
          <w:lang w:val="en-US"/>
        </w:rPr>
      </w:pPr>
      <w:r w:rsidRPr="000C2E06">
        <w:rPr>
          <w:rFonts w:ascii="Arial" w:hAnsi="Arial" w:cs="Arial"/>
          <w:b/>
          <w:sz w:val="22"/>
          <w:szCs w:val="22"/>
          <w:lang w:val="en-US"/>
        </w:rPr>
        <w:t xml:space="preserve">Costing Schedule for </w:t>
      </w:r>
      <w:r w:rsidR="00BC647B">
        <w:rPr>
          <w:rFonts w:ascii="Arial" w:hAnsi="Arial" w:cs="Arial"/>
          <w:b/>
          <w:sz w:val="22"/>
          <w:szCs w:val="22"/>
          <w:lang w:val="en-US"/>
        </w:rPr>
        <w:t xml:space="preserve">the </w:t>
      </w:r>
      <w:r w:rsidR="00BC647B" w:rsidRPr="00BC647B">
        <w:rPr>
          <w:rFonts w:ascii="Arial" w:hAnsi="Arial" w:cs="Arial"/>
          <w:b/>
          <w:sz w:val="22"/>
          <w:szCs w:val="22"/>
        </w:rPr>
        <w:t>supply</w:t>
      </w:r>
      <w:r w:rsidR="00170B27">
        <w:rPr>
          <w:rFonts w:ascii="Arial" w:hAnsi="Arial" w:cs="Arial"/>
          <w:b/>
          <w:sz w:val="22"/>
          <w:szCs w:val="22"/>
        </w:rPr>
        <w:t xml:space="preserve"> and</w:t>
      </w:r>
      <w:r w:rsidR="00BC647B" w:rsidRPr="00BC647B">
        <w:rPr>
          <w:rFonts w:ascii="Arial" w:hAnsi="Arial" w:cs="Arial"/>
          <w:b/>
          <w:sz w:val="22"/>
          <w:szCs w:val="22"/>
        </w:rPr>
        <w:t xml:space="preserve"> delivery</w:t>
      </w:r>
      <w:r w:rsidR="00170B27">
        <w:rPr>
          <w:rFonts w:ascii="Arial" w:hAnsi="Arial" w:cs="Arial"/>
          <w:b/>
          <w:sz w:val="22"/>
          <w:szCs w:val="22"/>
        </w:rPr>
        <w:t xml:space="preserve"> of stationery</w:t>
      </w:r>
    </w:p>
    <w:p w14:paraId="448E39B3" w14:textId="77777777" w:rsidR="00894A61" w:rsidRPr="000C2E06" w:rsidRDefault="00894A61" w:rsidP="00DC72C1">
      <w:pPr>
        <w:numPr>
          <w:ilvl w:val="0"/>
          <w:numId w:val="50"/>
        </w:numPr>
        <w:jc w:val="both"/>
        <w:rPr>
          <w:rFonts w:ascii="Arial" w:hAnsi="Arial" w:cs="Arial"/>
          <w:b/>
          <w:sz w:val="22"/>
          <w:szCs w:val="22"/>
          <w:lang w:val="en-US"/>
        </w:rPr>
      </w:pPr>
      <w:r w:rsidRPr="000C2E06">
        <w:rPr>
          <w:rFonts w:ascii="Arial" w:hAnsi="Arial" w:cs="Arial"/>
          <w:b/>
          <w:sz w:val="22"/>
          <w:szCs w:val="22"/>
          <w:lang w:val="en-US"/>
        </w:rPr>
        <w:t>All costs must include delivery</w:t>
      </w:r>
    </w:p>
    <w:p w14:paraId="1F4873B4" w14:textId="77777777" w:rsidR="00894A61" w:rsidRPr="000C2E06" w:rsidRDefault="00894A61" w:rsidP="00894A61">
      <w:pPr>
        <w:jc w:val="both"/>
        <w:rPr>
          <w:rFonts w:ascii="Arial" w:hAnsi="Arial" w:cs="Arial"/>
          <w:sz w:val="22"/>
          <w:szCs w:val="22"/>
          <w:lang w:val="en-US"/>
        </w:rPr>
      </w:pPr>
    </w:p>
    <w:p w14:paraId="757D7091" w14:textId="77777777" w:rsidR="00894A61" w:rsidRPr="000C2E06" w:rsidRDefault="00894A61" w:rsidP="00894A61">
      <w:pPr>
        <w:jc w:val="both"/>
        <w:rPr>
          <w:rFonts w:ascii="Arial" w:hAnsi="Arial" w:cs="Arial"/>
          <w:sz w:val="22"/>
          <w:szCs w:val="22"/>
          <w:lang w:val="en-US"/>
        </w:rPr>
      </w:pP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r w:rsidRPr="000C2E06">
        <w:rPr>
          <w:rFonts w:ascii="Arial" w:hAnsi="Arial" w:cs="Arial"/>
          <w:sz w:val="22"/>
          <w:szCs w:val="22"/>
          <w:lang w:val="en-US"/>
        </w:rPr>
        <w:tab/>
      </w:r>
    </w:p>
    <w:p w14:paraId="685472AB" w14:textId="77777777" w:rsidR="00894A61" w:rsidRPr="000C2E06" w:rsidRDefault="00894A61" w:rsidP="00894A61">
      <w:pPr>
        <w:pStyle w:val="BodyText"/>
        <w:rPr>
          <w:rFonts w:ascii="Arial" w:hAnsi="Arial" w:cs="Arial"/>
          <w:b/>
          <w:sz w:val="22"/>
          <w:szCs w:val="22"/>
        </w:rPr>
      </w:pPr>
    </w:p>
    <w:p w14:paraId="0ABFFE0A" w14:textId="77777777" w:rsidR="00894A61" w:rsidRPr="000C2E06" w:rsidRDefault="00894A61" w:rsidP="00894A61">
      <w:pPr>
        <w:pStyle w:val="BodyText"/>
        <w:rPr>
          <w:rFonts w:ascii="Arial" w:hAnsi="Arial" w:cs="Arial"/>
          <w:b/>
          <w:sz w:val="22"/>
          <w:szCs w:val="22"/>
        </w:rPr>
      </w:pPr>
      <w:r w:rsidRPr="000C2E06">
        <w:rPr>
          <w:rFonts w:ascii="Arial" w:hAnsi="Arial" w:cs="Arial"/>
          <w:b/>
          <w:sz w:val="22"/>
          <w:szCs w:val="22"/>
        </w:rPr>
        <w:t>-</w:t>
      </w:r>
      <w:r w:rsidRPr="000C2E06">
        <w:rPr>
          <w:rFonts w:ascii="Arial" w:hAnsi="Arial" w:cs="Arial"/>
          <w:b/>
          <w:sz w:val="22"/>
          <w:szCs w:val="22"/>
        </w:rPr>
        <w:tab/>
        <w:t>Does the offer comply with the specification(s)?</w:t>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t>*YES/NO</w:t>
      </w:r>
    </w:p>
    <w:p w14:paraId="0281790A" w14:textId="77777777" w:rsidR="00894A61" w:rsidRPr="000C2E06" w:rsidRDefault="00894A61" w:rsidP="00894A61">
      <w:pPr>
        <w:pStyle w:val="BodyText"/>
        <w:rPr>
          <w:rFonts w:ascii="Arial" w:hAnsi="Arial" w:cs="Arial"/>
          <w:b/>
          <w:sz w:val="22"/>
          <w:szCs w:val="22"/>
        </w:rPr>
      </w:pPr>
    </w:p>
    <w:p w14:paraId="3C0D18F9" w14:textId="77777777" w:rsidR="00894A61" w:rsidRPr="000C2E06" w:rsidRDefault="00894A61" w:rsidP="00DC72C1">
      <w:pPr>
        <w:pStyle w:val="BodyText"/>
        <w:numPr>
          <w:ilvl w:val="0"/>
          <w:numId w:val="49"/>
        </w:numPr>
        <w:spacing w:after="0"/>
        <w:rPr>
          <w:rFonts w:ascii="Arial" w:hAnsi="Arial" w:cs="Arial"/>
          <w:b/>
          <w:sz w:val="22"/>
          <w:szCs w:val="22"/>
        </w:rPr>
      </w:pPr>
      <w:r w:rsidRPr="000C2E06">
        <w:rPr>
          <w:rFonts w:ascii="Arial" w:hAnsi="Arial" w:cs="Arial"/>
          <w:b/>
          <w:sz w:val="22"/>
          <w:szCs w:val="22"/>
        </w:rPr>
        <w:t>If not to specification, indicate deviation(s)</w:t>
      </w:r>
      <w:r w:rsidRPr="000C2E06">
        <w:rPr>
          <w:rFonts w:ascii="Arial" w:hAnsi="Arial" w:cs="Arial"/>
          <w:b/>
          <w:sz w:val="22"/>
          <w:szCs w:val="22"/>
        </w:rPr>
        <w:tab/>
        <w:t>………………………………….</w:t>
      </w:r>
    </w:p>
    <w:p w14:paraId="5D83E5F8" w14:textId="77777777" w:rsidR="00894A61" w:rsidRPr="000C2E06" w:rsidRDefault="00894A61" w:rsidP="00894A61">
      <w:pPr>
        <w:pStyle w:val="BodyText"/>
        <w:rPr>
          <w:rFonts w:ascii="Arial" w:hAnsi="Arial" w:cs="Arial"/>
          <w:b/>
          <w:sz w:val="22"/>
          <w:szCs w:val="22"/>
        </w:rPr>
      </w:pPr>
      <w:r w:rsidRPr="000C2E06">
        <w:rPr>
          <w:rFonts w:ascii="Arial" w:hAnsi="Arial" w:cs="Arial"/>
          <w:b/>
          <w:sz w:val="22"/>
          <w:szCs w:val="22"/>
        </w:rPr>
        <w:tab/>
      </w:r>
      <w:r w:rsidRPr="000C2E06">
        <w:rPr>
          <w:rFonts w:ascii="Arial" w:hAnsi="Arial" w:cs="Arial"/>
          <w:b/>
          <w:sz w:val="22"/>
          <w:szCs w:val="22"/>
        </w:rPr>
        <w:tab/>
      </w:r>
    </w:p>
    <w:p w14:paraId="281A3FF3" w14:textId="77777777" w:rsidR="00894A61" w:rsidRPr="000C2E06" w:rsidRDefault="00894A61" w:rsidP="00DC72C1">
      <w:pPr>
        <w:pStyle w:val="BodyText"/>
        <w:numPr>
          <w:ilvl w:val="0"/>
          <w:numId w:val="49"/>
        </w:numPr>
        <w:spacing w:after="0"/>
        <w:rPr>
          <w:rFonts w:ascii="Arial" w:hAnsi="Arial" w:cs="Arial"/>
          <w:b/>
          <w:sz w:val="22"/>
          <w:szCs w:val="22"/>
        </w:rPr>
      </w:pPr>
      <w:r w:rsidRPr="000C2E06">
        <w:rPr>
          <w:rFonts w:ascii="Arial" w:hAnsi="Arial" w:cs="Arial"/>
          <w:b/>
          <w:sz w:val="22"/>
          <w:szCs w:val="22"/>
        </w:rPr>
        <w:lastRenderedPageBreak/>
        <w:t>Period required for delivery</w:t>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Pr>
          <w:rFonts w:ascii="Arial" w:hAnsi="Arial" w:cs="Arial"/>
          <w:b/>
          <w:sz w:val="22"/>
          <w:szCs w:val="22"/>
        </w:rPr>
        <w:tab/>
      </w:r>
      <w:r w:rsidRPr="000C2E06">
        <w:rPr>
          <w:rFonts w:ascii="Arial" w:hAnsi="Arial" w:cs="Arial"/>
          <w:b/>
          <w:sz w:val="22"/>
          <w:szCs w:val="22"/>
        </w:rPr>
        <w:t>………………………………….</w:t>
      </w:r>
    </w:p>
    <w:p w14:paraId="1214137D" w14:textId="77777777" w:rsidR="00894A61" w:rsidRPr="000C2E06" w:rsidRDefault="00894A61" w:rsidP="00894A61">
      <w:pPr>
        <w:pStyle w:val="BodyText"/>
        <w:rPr>
          <w:rFonts w:ascii="Arial" w:hAnsi="Arial" w:cs="Arial"/>
          <w:b/>
          <w:sz w:val="22"/>
          <w:szCs w:val="22"/>
        </w:rPr>
      </w:pP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t>*Delivery: Firm/not firm</w:t>
      </w:r>
    </w:p>
    <w:p w14:paraId="273C5D75" w14:textId="77777777" w:rsidR="00894A61" w:rsidRPr="000C2E06" w:rsidRDefault="00894A61" w:rsidP="00894A61">
      <w:pPr>
        <w:pStyle w:val="BodyText"/>
        <w:rPr>
          <w:rFonts w:ascii="Arial" w:hAnsi="Arial" w:cs="Arial"/>
          <w:b/>
          <w:sz w:val="22"/>
          <w:szCs w:val="22"/>
        </w:rPr>
      </w:pPr>
    </w:p>
    <w:p w14:paraId="51DA0A13" w14:textId="77777777" w:rsidR="00894A61" w:rsidRPr="000C2E06" w:rsidRDefault="00894A61" w:rsidP="00DC72C1">
      <w:pPr>
        <w:pStyle w:val="BodyText"/>
        <w:numPr>
          <w:ilvl w:val="0"/>
          <w:numId w:val="49"/>
        </w:numPr>
        <w:spacing w:after="0"/>
        <w:rPr>
          <w:rFonts w:ascii="Arial" w:hAnsi="Arial" w:cs="Arial"/>
          <w:b/>
          <w:sz w:val="22"/>
          <w:szCs w:val="22"/>
        </w:rPr>
      </w:pPr>
      <w:r w:rsidRPr="000C2E06">
        <w:rPr>
          <w:rFonts w:ascii="Arial" w:hAnsi="Arial" w:cs="Arial"/>
          <w:b/>
          <w:sz w:val="22"/>
          <w:szCs w:val="22"/>
        </w:rPr>
        <w:t xml:space="preserve">Delivery basis </w:t>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r>
      <w:r w:rsidRPr="000C2E06">
        <w:rPr>
          <w:rFonts w:ascii="Arial" w:hAnsi="Arial" w:cs="Arial"/>
          <w:b/>
          <w:sz w:val="22"/>
          <w:szCs w:val="22"/>
        </w:rPr>
        <w:tab/>
        <w:t>……………………………………</w:t>
      </w:r>
    </w:p>
    <w:p w14:paraId="34C15A10" w14:textId="77777777" w:rsidR="00894A61" w:rsidRPr="000C2E06" w:rsidRDefault="00894A61" w:rsidP="00894A61">
      <w:pPr>
        <w:pStyle w:val="BodyText"/>
        <w:ind w:left="720"/>
        <w:rPr>
          <w:rFonts w:ascii="Arial" w:hAnsi="Arial" w:cs="Arial"/>
          <w:b/>
          <w:sz w:val="22"/>
          <w:szCs w:val="22"/>
        </w:rPr>
      </w:pPr>
    </w:p>
    <w:p w14:paraId="78A8E583" w14:textId="77777777" w:rsidR="00894A61" w:rsidRPr="000C2E06" w:rsidRDefault="00894A61" w:rsidP="00894A61">
      <w:pPr>
        <w:pStyle w:val="BodyText"/>
        <w:rPr>
          <w:rFonts w:ascii="Arial" w:hAnsi="Arial" w:cs="Arial"/>
          <w:b/>
          <w:sz w:val="22"/>
          <w:szCs w:val="22"/>
        </w:rPr>
      </w:pPr>
      <w:r w:rsidRPr="000C2E06">
        <w:rPr>
          <w:rFonts w:ascii="Arial" w:hAnsi="Arial" w:cs="Arial"/>
          <w:b/>
          <w:sz w:val="22"/>
          <w:szCs w:val="22"/>
        </w:rPr>
        <w:t>Note:</w:t>
      </w:r>
      <w:r w:rsidRPr="000C2E06">
        <w:rPr>
          <w:rFonts w:ascii="Arial" w:hAnsi="Arial" w:cs="Arial"/>
          <w:b/>
          <w:sz w:val="22"/>
          <w:szCs w:val="22"/>
        </w:rPr>
        <w:tab/>
        <w:t>All delivery costs must be included in the bid price, for delivery at the prescribed destination.</w:t>
      </w:r>
    </w:p>
    <w:p w14:paraId="0279BA4B" w14:textId="77777777" w:rsidR="00894A61" w:rsidRPr="000C2E06" w:rsidRDefault="00894A61" w:rsidP="00894A61">
      <w:pPr>
        <w:pStyle w:val="BodyText"/>
        <w:rPr>
          <w:rFonts w:ascii="Arial" w:hAnsi="Arial" w:cs="Arial"/>
          <w:sz w:val="22"/>
          <w:szCs w:val="22"/>
        </w:rPr>
      </w:pPr>
    </w:p>
    <w:p w14:paraId="12EC91B6" w14:textId="77777777" w:rsidR="00894A61" w:rsidRPr="000C2E06" w:rsidRDefault="00894A61" w:rsidP="00894A61">
      <w:pPr>
        <w:pStyle w:val="BodyText"/>
        <w:rPr>
          <w:rFonts w:ascii="Arial" w:hAnsi="Arial" w:cs="Arial"/>
          <w:b/>
          <w:sz w:val="22"/>
          <w:szCs w:val="22"/>
        </w:rPr>
      </w:pPr>
      <w:r w:rsidRPr="000C2E06">
        <w:rPr>
          <w:rFonts w:ascii="Arial" w:hAnsi="Arial" w:cs="Arial"/>
          <w:b/>
          <w:sz w:val="22"/>
          <w:szCs w:val="22"/>
        </w:rPr>
        <w:t>** “all applicable taxes” includes value- added tax, pay as you earn, income tax, unemployment insurance fund contributions and skills development levies.</w:t>
      </w:r>
    </w:p>
    <w:p w14:paraId="189EAB05" w14:textId="77777777" w:rsidR="00894A61" w:rsidRPr="000C2E06" w:rsidRDefault="00894A61" w:rsidP="00894A61">
      <w:pPr>
        <w:pStyle w:val="BodyText"/>
        <w:rPr>
          <w:rFonts w:ascii="Arial" w:hAnsi="Arial" w:cs="Arial"/>
          <w:b/>
          <w:sz w:val="22"/>
          <w:szCs w:val="22"/>
        </w:rPr>
      </w:pPr>
    </w:p>
    <w:p w14:paraId="1A139644" w14:textId="77777777" w:rsidR="00894A61" w:rsidRPr="000C2E06" w:rsidRDefault="00894A61" w:rsidP="00894A61">
      <w:pPr>
        <w:pStyle w:val="BodyText"/>
        <w:rPr>
          <w:rFonts w:ascii="Arial" w:hAnsi="Arial" w:cs="Arial"/>
          <w:b/>
          <w:sz w:val="22"/>
          <w:szCs w:val="22"/>
        </w:rPr>
      </w:pPr>
    </w:p>
    <w:p w14:paraId="7C78720F" w14:textId="77777777" w:rsidR="00894A61" w:rsidRPr="000C2E06" w:rsidRDefault="00894A61" w:rsidP="00894A61">
      <w:pPr>
        <w:pStyle w:val="BodyText"/>
        <w:rPr>
          <w:rFonts w:ascii="Arial" w:hAnsi="Arial" w:cs="Arial"/>
          <w:b/>
          <w:sz w:val="22"/>
          <w:szCs w:val="22"/>
        </w:rPr>
      </w:pPr>
      <w:r w:rsidRPr="000C2E06">
        <w:rPr>
          <w:rFonts w:ascii="Arial" w:hAnsi="Arial" w:cs="Arial"/>
          <w:b/>
          <w:sz w:val="22"/>
          <w:szCs w:val="22"/>
        </w:rPr>
        <w:t>*Delete if not applicable</w:t>
      </w:r>
    </w:p>
    <w:p w14:paraId="47826750" w14:textId="77777777" w:rsidR="00894A61" w:rsidRDefault="00894A61">
      <w:pPr>
        <w:spacing w:after="160" w:line="259" w:lineRule="auto"/>
        <w:rPr>
          <w:rFonts w:ascii="Arial" w:eastAsiaTheme="majorEastAsia" w:hAnsi="Arial" w:cs="Arial"/>
          <w:b/>
          <w:snapToGrid w:val="0"/>
          <w:sz w:val="22"/>
          <w:szCs w:val="22"/>
        </w:rPr>
      </w:pPr>
      <w:bookmarkStart w:id="76" w:name="_Toc182299030"/>
      <w:r>
        <w:rPr>
          <w:rFonts w:cs="Arial"/>
          <w:snapToGrid w:val="0"/>
          <w:szCs w:val="22"/>
        </w:rPr>
        <w:br w:type="page"/>
      </w:r>
    </w:p>
    <w:p w14:paraId="50B76720" w14:textId="524BF853" w:rsidR="0056283D" w:rsidRPr="008F4B2C" w:rsidRDefault="0056283D" w:rsidP="006D7D10">
      <w:pPr>
        <w:pStyle w:val="Heading1"/>
        <w:spacing w:line="360" w:lineRule="auto"/>
        <w:jc w:val="center"/>
        <w:rPr>
          <w:rFonts w:cs="Arial"/>
          <w:snapToGrid w:val="0"/>
          <w:szCs w:val="22"/>
        </w:rPr>
      </w:pPr>
      <w:r w:rsidRPr="008F4B2C">
        <w:rPr>
          <w:rFonts w:cs="Arial"/>
          <w:snapToGrid w:val="0"/>
          <w:szCs w:val="22"/>
        </w:rPr>
        <w:lastRenderedPageBreak/>
        <w:t>SBD 4: BIDDER’S DISCLOSURE</w:t>
      </w:r>
      <w:bookmarkEnd w:id="76"/>
    </w:p>
    <w:p w14:paraId="26FC0AB2" w14:textId="77777777" w:rsidR="0056283D" w:rsidRPr="008F4B2C" w:rsidRDefault="0056283D" w:rsidP="006D7D10">
      <w:pPr>
        <w:widowControl w:val="0"/>
        <w:tabs>
          <w:tab w:val="left" w:pos="7363"/>
          <w:tab w:val="center" w:pos="10530"/>
        </w:tabs>
        <w:spacing w:line="360" w:lineRule="auto"/>
        <w:rPr>
          <w:rFonts w:ascii="Arial" w:hAnsi="Arial" w:cs="Arial"/>
          <w:b/>
          <w:snapToGrid w:val="0"/>
          <w:sz w:val="22"/>
          <w:szCs w:val="22"/>
        </w:rPr>
      </w:pPr>
    </w:p>
    <w:p w14:paraId="2E3320DD" w14:textId="77777777" w:rsidR="0056283D" w:rsidRPr="008F4B2C" w:rsidRDefault="0056283D" w:rsidP="006D7D10">
      <w:pPr>
        <w:widowControl w:val="0"/>
        <w:tabs>
          <w:tab w:val="left" w:pos="7363"/>
          <w:tab w:val="center" w:pos="10530"/>
        </w:tabs>
        <w:spacing w:line="360" w:lineRule="auto"/>
        <w:jc w:val="both"/>
        <w:rPr>
          <w:rFonts w:ascii="Arial" w:hAnsi="Arial" w:cs="Arial"/>
          <w:snapToGrid w:val="0"/>
          <w:sz w:val="22"/>
          <w:szCs w:val="22"/>
        </w:rPr>
      </w:pPr>
    </w:p>
    <w:p w14:paraId="7A807BB9" w14:textId="77777777" w:rsidR="0056283D" w:rsidRPr="008F4B2C" w:rsidRDefault="0056283D" w:rsidP="008A1E0C">
      <w:pPr>
        <w:widowControl w:val="0"/>
        <w:numPr>
          <w:ilvl w:val="0"/>
          <w:numId w:val="5"/>
        </w:numPr>
        <w:spacing w:line="360" w:lineRule="auto"/>
        <w:contextualSpacing/>
        <w:jc w:val="both"/>
        <w:rPr>
          <w:rFonts w:ascii="Arial" w:hAnsi="Arial" w:cs="Arial"/>
          <w:b/>
          <w:snapToGrid w:val="0"/>
          <w:sz w:val="22"/>
          <w:szCs w:val="22"/>
        </w:rPr>
      </w:pPr>
      <w:r w:rsidRPr="008F4B2C">
        <w:rPr>
          <w:rFonts w:ascii="Arial" w:hAnsi="Arial" w:cs="Arial"/>
          <w:b/>
          <w:snapToGrid w:val="0"/>
          <w:sz w:val="22"/>
          <w:szCs w:val="22"/>
        </w:rPr>
        <w:t>PURPOSE OF THE FORM</w:t>
      </w:r>
    </w:p>
    <w:p w14:paraId="2E176650" w14:textId="77777777" w:rsidR="0056283D" w:rsidRPr="008F4B2C" w:rsidRDefault="0056283D" w:rsidP="006D7D10">
      <w:pPr>
        <w:widowControl w:val="0"/>
        <w:spacing w:line="360" w:lineRule="auto"/>
        <w:ind w:left="720"/>
        <w:contextualSpacing/>
        <w:jc w:val="both"/>
        <w:rPr>
          <w:rFonts w:ascii="Arial" w:hAnsi="Arial" w:cs="Arial"/>
          <w:b/>
          <w:snapToGrid w:val="0"/>
          <w:sz w:val="22"/>
          <w:szCs w:val="22"/>
        </w:rPr>
      </w:pPr>
    </w:p>
    <w:p w14:paraId="52BCD983" w14:textId="77777777" w:rsidR="0056283D" w:rsidRPr="008F4B2C" w:rsidRDefault="0056283D" w:rsidP="006D7D10">
      <w:pPr>
        <w:widowControl w:val="0"/>
        <w:spacing w:line="360" w:lineRule="auto"/>
        <w:ind w:left="709"/>
        <w:jc w:val="both"/>
        <w:rPr>
          <w:rFonts w:ascii="Arial" w:hAnsi="Arial" w:cs="Arial"/>
          <w:snapToGrid w:val="0"/>
          <w:sz w:val="22"/>
          <w:szCs w:val="22"/>
        </w:rPr>
      </w:pPr>
      <w:r w:rsidRPr="008F4B2C">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8F4B2C" w:rsidRDefault="0056283D" w:rsidP="006D7D10">
      <w:pPr>
        <w:widowControl w:val="0"/>
        <w:spacing w:line="360" w:lineRule="auto"/>
        <w:ind w:left="709"/>
        <w:jc w:val="both"/>
        <w:rPr>
          <w:rFonts w:ascii="Arial" w:hAnsi="Arial" w:cs="Arial"/>
          <w:snapToGrid w:val="0"/>
          <w:sz w:val="22"/>
          <w:szCs w:val="22"/>
        </w:rPr>
      </w:pPr>
    </w:p>
    <w:p w14:paraId="12ACF1DE" w14:textId="77777777" w:rsidR="0056283D" w:rsidRPr="008F4B2C" w:rsidRDefault="0056283D" w:rsidP="006D7D10">
      <w:pPr>
        <w:widowControl w:val="0"/>
        <w:spacing w:line="360" w:lineRule="auto"/>
        <w:ind w:left="709"/>
        <w:jc w:val="both"/>
        <w:rPr>
          <w:rFonts w:ascii="Arial" w:hAnsi="Arial" w:cs="Arial"/>
          <w:snapToGrid w:val="0"/>
          <w:sz w:val="22"/>
          <w:szCs w:val="22"/>
        </w:rPr>
      </w:pPr>
      <w:r w:rsidRPr="008F4B2C">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8F4B2C" w:rsidRDefault="0056283D" w:rsidP="006D7D10">
      <w:pPr>
        <w:widowControl w:val="0"/>
        <w:tabs>
          <w:tab w:val="left" w:pos="7363"/>
          <w:tab w:val="center" w:pos="10530"/>
        </w:tabs>
        <w:spacing w:line="360" w:lineRule="auto"/>
        <w:jc w:val="both"/>
        <w:rPr>
          <w:rFonts w:ascii="Arial" w:hAnsi="Arial" w:cs="Arial"/>
          <w:snapToGrid w:val="0"/>
          <w:sz w:val="22"/>
          <w:szCs w:val="22"/>
        </w:rPr>
      </w:pPr>
    </w:p>
    <w:p w14:paraId="75844033" w14:textId="77777777" w:rsidR="0056283D" w:rsidRPr="008F4B2C" w:rsidRDefault="0056283D" w:rsidP="006D7D10">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rPr>
      </w:pPr>
    </w:p>
    <w:p w14:paraId="6D9FC914" w14:textId="77777777" w:rsidR="0056283D" w:rsidRPr="008F4B2C" w:rsidRDefault="0056283D" w:rsidP="008A1E0C">
      <w:pPr>
        <w:widowControl w:val="0"/>
        <w:numPr>
          <w:ilvl w:val="0"/>
          <w:numId w:val="5"/>
        </w:numPr>
        <w:tabs>
          <w:tab w:val="left" w:pos="-963"/>
          <w:tab w:val="left" w:pos="-720"/>
        </w:tabs>
        <w:spacing w:line="360" w:lineRule="auto"/>
        <w:contextualSpacing/>
        <w:jc w:val="both"/>
        <w:rPr>
          <w:rFonts w:ascii="Arial" w:hAnsi="Arial" w:cs="Arial"/>
          <w:b/>
          <w:snapToGrid w:val="0"/>
          <w:sz w:val="22"/>
          <w:szCs w:val="22"/>
        </w:rPr>
      </w:pPr>
      <w:r w:rsidRPr="008F4B2C">
        <w:rPr>
          <w:rFonts w:ascii="Arial" w:hAnsi="Arial" w:cs="Arial"/>
          <w:b/>
          <w:snapToGrid w:val="0"/>
          <w:sz w:val="22"/>
          <w:szCs w:val="22"/>
        </w:rPr>
        <w:t>Bidder’s declaration</w:t>
      </w:r>
    </w:p>
    <w:p w14:paraId="25F1FB7A" w14:textId="77777777" w:rsidR="0056283D" w:rsidRPr="008F4B2C" w:rsidRDefault="0056283D" w:rsidP="006D7D10">
      <w:pPr>
        <w:widowControl w:val="0"/>
        <w:tabs>
          <w:tab w:val="left" w:pos="-963"/>
          <w:tab w:val="left" w:pos="-720"/>
        </w:tabs>
        <w:spacing w:line="360" w:lineRule="auto"/>
        <w:ind w:left="720"/>
        <w:contextualSpacing/>
        <w:jc w:val="both"/>
        <w:rPr>
          <w:rFonts w:ascii="Arial" w:hAnsi="Arial" w:cs="Arial"/>
          <w:b/>
          <w:snapToGrid w:val="0"/>
          <w:sz w:val="22"/>
          <w:szCs w:val="22"/>
        </w:rPr>
      </w:pPr>
    </w:p>
    <w:p w14:paraId="4F4950DC" w14:textId="77777777" w:rsidR="0056283D" w:rsidRPr="008F4B2C" w:rsidRDefault="0056283D" w:rsidP="008A1E0C">
      <w:pPr>
        <w:widowControl w:val="0"/>
        <w:numPr>
          <w:ilvl w:val="1"/>
          <w:numId w:val="5"/>
        </w:numPr>
        <w:tabs>
          <w:tab w:val="left" w:pos="-963"/>
          <w:tab w:val="left" w:pos="-720"/>
        </w:tabs>
        <w:spacing w:line="360" w:lineRule="auto"/>
        <w:ind w:left="1094" w:hanging="737"/>
        <w:contextualSpacing/>
        <w:jc w:val="both"/>
        <w:rPr>
          <w:rFonts w:ascii="Arial" w:hAnsi="Arial" w:cs="Arial"/>
          <w:snapToGrid w:val="0"/>
          <w:sz w:val="22"/>
          <w:szCs w:val="22"/>
        </w:rPr>
      </w:pPr>
      <w:r w:rsidRPr="008F4B2C">
        <w:rPr>
          <w:rFonts w:ascii="Arial" w:hAnsi="Arial" w:cs="Arial"/>
          <w:snapToGrid w:val="0"/>
          <w:sz w:val="22"/>
          <w:szCs w:val="22"/>
        </w:rPr>
        <w:t>Is the bidder, or any of its directors / trustees / shareholders / members / partners or any person having a controlling interest</w:t>
      </w:r>
      <w:r w:rsidRPr="008F4B2C">
        <w:rPr>
          <w:rFonts w:ascii="Arial" w:hAnsi="Arial" w:cs="Arial"/>
          <w:snapToGrid w:val="0"/>
          <w:sz w:val="22"/>
          <w:szCs w:val="22"/>
        </w:rPr>
        <w:footnoteReference w:id="1"/>
      </w:r>
      <w:r w:rsidRPr="008F4B2C">
        <w:rPr>
          <w:rFonts w:ascii="Arial" w:hAnsi="Arial" w:cs="Arial"/>
          <w:snapToGrid w:val="0"/>
          <w:sz w:val="22"/>
          <w:szCs w:val="22"/>
        </w:rPr>
        <w:t xml:space="preserve"> in the enterprise, employed by the state?</w:t>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b/>
          <w:snapToGrid w:val="0"/>
          <w:sz w:val="22"/>
          <w:szCs w:val="22"/>
        </w:rPr>
        <w:t>YES/NO</w:t>
      </w:r>
      <w:r w:rsidRPr="008F4B2C">
        <w:rPr>
          <w:rFonts w:ascii="Arial" w:hAnsi="Arial" w:cs="Arial"/>
          <w:snapToGrid w:val="0"/>
          <w:sz w:val="22"/>
          <w:szCs w:val="22"/>
        </w:rPr>
        <w:tab/>
      </w:r>
    </w:p>
    <w:p w14:paraId="4AAFE415" w14:textId="77777777" w:rsidR="0056283D" w:rsidRPr="008F4B2C" w:rsidRDefault="0056283D" w:rsidP="006D7D10">
      <w:pPr>
        <w:widowControl w:val="0"/>
        <w:tabs>
          <w:tab w:val="left" w:pos="-963"/>
          <w:tab w:val="left" w:pos="-720"/>
        </w:tabs>
        <w:spacing w:line="360" w:lineRule="auto"/>
        <w:ind w:left="720"/>
        <w:contextualSpacing/>
        <w:jc w:val="both"/>
        <w:rPr>
          <w:rFonts w:ascii="Arial" w:hAnsi="Arial" w:cs="Arial"/>
          <w:snapToGrid w:val="0"/>
          <w:sz w:val="22"/>
          <w:szCs w:val="22"/>
        </w:rPr>
      </w:pPr>
    </w:p>
    <w:p w14:paraId="58CDE380" w14:textId="21AD4E58" w:rsidR="0056283D" w:rsidRPr="008F4B2C" w:rsidRDefault="0056283D" w:rsidP="008A1E0C">
      <w:pPr>
        <w:widowControl w:val="0"/>
        <w:numPr>
          <w:ilvl w:val="2"/>
          <w:numId w:val="5"/>
        </w:numPr>
        <w:tabs>
          <w:tab w:val="left" w:pos="-963"/>
          <w:tab w:val="left" w:pos="-720"/>
        </w:tabs>
        <w:spacing w:line="360" w:lineRule="auto"/>
        <w:ind w:left="1060"/>
        <w:contextualSpacing/>
        <w:jc w:val="both"/>
        <w:rPr>
          <w:rFonts w:ascii="Arial" w:hAnsi="Arial" w:cs="Arial"/>
          <w:snapToGrid w:val="0"/>
          <w:sz w:val="22"/>
          <w:szCs w:val="22"/>
        </w:rPr>
      </w:pPr>
      <w:r w:rsidRPr="008F4B2C">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r w:rsidR="00B16F66" w:rsidRPr="008F4B2C">
        <w:rPr>
          <w:rFonts w:ascii="Arial" w:hAnsi="Arial" w:cs="Arial"/>
          <w:snapToGrid w:val="0"/>
          <w:sz w:val="22"/>
          <w:szCs w:val="22"/>
        </w:rPr>
        <w:t>:</w:t>
      </w:r>
    </w:p>
    <w:p w14:paraId="65A824FE" w14:textId="77777777" w:rsidR="00B16F66" w:rsidRDefault="00B16F66" w:rsidP="006D7D10">
      <w:pPr>
        <w:widowControl w:val="0"/>
        <w:tabs>
          <w:tab w:val="left" w:pos="-963"/>
          <w:tab w:val="left" w:pos="-720"/>
        </w:tabs>
        <w:spacing w:line="360" w:lineRule="auto"/>
        <w:ind w:left="1060"/>
        <w:contextualSpacing/>
        <w:jc w:val="both"/>
        <w:rPr>
          <w:rFonts w:ascii="Arial" w:hAnsi="Arial" w:cs="Arial"/>
          <w:snapToGrid w:val="0"/>
          <w:sz w:val="22"/>
          <w:szCs w:val="22"/>
        </w:rPr>
      </w:pPr>
    </w:p>
    <w:p w14:paraId="720E700E" w14:textId="77777777" w:rsidR="00170B27" w:rsidRDefault="00170B27" w:rsidP="006D7D10">
      <w:pPr>
        <w:widowControl w:val="0"/>
        <w:tabs>
          <w:tab w:val="left" w:pos="-963"/>
          <w:tab w:val="left" w:pos="-720"/>
        </w:tabs>
        <w:spacing w:line="360" w:lineRule="auto"/>
        <w:ind w:left="1060"/>
        <w:contextualSpacing/>
        <w:jc w:val="both"/>
        <w:rPr>
          <w:rFonts w:ascii="Arial" w:hAnsi="Arial" w:cs="Arial"/>
          <w:snapToGrid w:val="0"/>
          <w:sz w:val="22"/>
          <w:szCs w:val="22"/>
        </w:rPr>
      </w:pPr>
    </w:p>
    <w:p w14:paraId="73FC65DE" w14:textId="77777777" w:rsidR="00170B27" w:rsidRDefault="00170B27" w:rsidP="006D7D10">
      <w:pPr>
        <w:widowControl w:val="0"/>
        <w:tabs>
          <w:tab w:val="left" w:pos="-963"/>
          <w:tab w:val="left" w:pos="-720"/>
        </w:tabs>
        <w:spacing w:line="360" w:lineRule="auto"/>
        <w:ind w:left="1060"/>
        <w:contextualSpacing/>
        <w:jc w:val="both"/>
        <w:rPr>
          <w:rFonts w:ascii="Arial" w:hAnsi="Arial" w:cs="Arial"/>
          <w:snapToGrid w:val="0"/>
          <w:sz w:val="22"/>
          <w:szCs w:val="22"/>
        </w:rPr>
      </w:pPr>
    </w:p>
    <w:p w14:paraId="1A3B3041" w14:textId="77777777" w:rsidR="00170B27" w:rsidRPr="008F4B2C" w:rsidRDefault="00170B27" w:rsidP="006D7D10">
      <w:pPr>
        <w:widowControl w:val="0"/>
        <w:tabs>
          <w:tab w:val="left" w:pos="-963"/>
          <w:tab w:val="left" w:pos="-720"/>
        </w:tabs>
        <w:spacing w:line="360" w:lineRule="auto"/>
        <w:ind w:left="1060"/>
        <w:contextualSpacing/>
        <w:jc w:val="both"/>
        <w:rPr>
          <w:rFonts w:ascii="Arial" w:hAnsi="Arial" w:cs="Arial"/>
          <w:snapToGrid w:val="0"/>
          <w:sz w:val="22"/>
          <w:szCs w:val="22"/>
        </w:rPr>
      </w:pPr>
    </w:p>
    <w:tbl>
      <w:tblPr>
        <w:tblpPr w:leftFromText="180" w:rightFromText="180" w:vertAnchor="text" w:horzAnchor="page" w:tblpX="1875" w:tblpY="96"/>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2410"/>
        <w:gridCol w:w="3287"/>
      </w:tblGrid>
      <w:tr w:rsidR="0056283D" w:rsidRPr="008F4B2C" w14:paraId="65EA2480" w14:textId="77777777" w:rsidTr="009D4EB0">
        <w:trPr>
          <w:trHeight w:val="1341"/>
        </w:trPr>
        <w:tc>
          <w:tcPr>
            <w:tcW w:w="2809" w:type="dxa"/>
          </w:tcPr>
          <w:p w14:paraId="6D9D9896" w14:textId="77777777" w:rsidR="0056283D" w:rsidRPr="008F4B2C" w:rsidRDefault="0056283D" w:rsidP="009D4EB0">
            <w:pPr>
              <w:widowControl w:val="0"/>
              <w:spacing w:line="360" w:lineRule="auto"/>
              <w:jc w:val="both"/>
              <w:rPr>
                <w:rFonts w:ascii="Arial" w:hAnsi="Arial" w:cs="Arial"/>
                <w:b/>
                <w:snapToGrid w:val="0"/>
                <w:sz w:val="22"/>
                <w:szCs w:val="22"/>
              </w:rPr>
            </w:pPr>
            <w:r w:rsidRPr="008F4B2C">
              <w:rPr>
                <w:rFonts w:ascii="Arial" w:hAnsi="Arial" w:cs="Arial"/>
                <w:b/>
                <w:snapToGrid w:val="0"/>
                <w:sz w:val="22"/>
                <w:szCs w:val="22"/>
              </w:rPr>
              <w:lastRenderedPageBreak/>
              <w:t>Full Name</w:t>
            </w:r>
          </w:p>
        </w:tc>
        <w:tc>
          <w:tcPr>
            <w:tcW w:w="2410" w:type="dxa"/>
          </w:tcPr>
          <w:p w14:paraId="51F3B2B2" w14:textId="77777777" w:rsidR="0056283D" w:rsidRPr="008F4B2C" w:rsidRDefault="0056283D" w:rsidP="009D4EB0">
            <w:pPr>
              <w:widowControl w:val="0"/>
              <w:spacing w:line="360" w:lineRule="auto"/>
              <w:jc w:val="both"/>
              <w:rPr>
                <w:rFonts w:ascii="Arial" w:hAnsi="Arial" w:cs="Arial"/>
                <w:b/>
                <w:snapToGrid w:val="0"/>
                <w:sz w:val="22"/>
                <w:szCs w:val="22"/>
              </w:rPr>
            </w:pPr>
            <w:r w:rsidRPr="008F4B2C">
              <w:rPr>
                <w:rFonts w:ascii="Arial" w:hAnsi="Arial" w:cs="Arial"/>
                <w:b/>
                <w:snapToGrid w:val="0"/>
                <w:sz w:val="22"/>
                <w:szCs w:val="22"/>
              </w:rPr>
              <w:t>Identity Number</w:t>
            </w:r>
          </w:p>
        </w:tc>
        <w:tc>
          <w:tcPr>
            <w:tcW w:w="3287" w:type="dxa"/>
          </w:tcPr>
          <w:p w14:paraId="0D1B286A" w14:textId="77777777" w:rsidR="0056283D" w:rsidRPr="008F4B2C" w:rsidRDefault="0056283D" w:rsidP="009D4EB0">
            <w:pPr>
              <w:widowControl w:val="0"/>
              <w:spacing w:line="360" w:lineRule="auto"/>
              <w:jc w:val="both"/>
              <w:rPr>
                <w:rFonts w:ascii="Arial" w:hAnsi="Arial" w:cs="Arial"/>
                <w:b/>
                <w:snapToGrid w:val="0"/>
                <w:sz w:val="22"/>
                <w:szCs w:val="22"/>
              </w:rPr>
            </w:pPr>
            <w:r w:rsidRPr="008F4B2C">
              <w:rPr>
                <w:rFonts w:ascii="Arial" w:hAnsi="Arial" w:cs="Arial"/>
                <w:b/>
                <w:snapToGrid w:val="0"/>
                <w:sz w:val="22"/>
                <w:szCs w:val="22"/>
              </w:rPr>
              <w:t>Name of State institution</w:t>
            </w:r>
          </w:p>
        </w:tc>
      </w:tr>
      <w:tr w:rsidR="0056283D" w:rsidRPr="008F4B2C" w14:paraId="24B05E9D" w14:textId="77777777" w:rsidTr="009D4EB0">
        <w:trPr>
          <w:trHeight w:val="270"/>
        </w:trPr>
        <w:tc>
          <w:tcPr>
            <w:tcW w:w="2809" w:type="dxa"/>
          </w:tcPr>
          <w:p w14:paraId="628732F7"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77BB2038"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60CFF329" w14:textId="77777777" w:rsidR="0056283D" w:rsidRPr="008F4B2C" w:rsidRDefault="0056283D" w:rsidP="009D4EB0">
            <w:pPr>
              <w:widowControl w:val="0"/>
              <w:spacing w:line="360" w:lineRule="auto"/>
              <w:jc w:val="both"/>
              <w:rPr>
                <w:rFonts w:ascii="Arial" w:hAnsi="Arial" w:cs="Arial"/>
                <w:snapToGrid w:val="0"/>
                <w:sz w:val="22"/>
                <w:szCs w:val="22"/>
              </w:rPr>
            </w:pPr>
          </w:p>
        </w:tc>
      </w:tr>
      <w:tr w:rsidR="0056283D" w:rsidRPr="008F4B2C" w14:paraId="4E632FB0" w14:textId="77777777" w:rsidTr="009D4EB0">
        <w:trPr>
          <w:trHeight w:val="256"/>
        </w:trPr>
        <w:tc>
          <w:tcPr>
            <w:tcW w:w="2809" w:type="dxa"/>
          </w:tcPr>
          <w:p w14:paraId="1D2A6409"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7E4C6D2E"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55057B97" w14:textId="77777777" w:rsidR="0056283D" w:rsidRPr="008F4B2C" w:rsidRDefault="0056283D" w:rsidP="009D4EB0">
            <w:pPr>
              <w:widowControl w:val="0"/>
              <w:spacing w:line="360" w:lineRule="auto"/>
              <w:jc w:val="both"/>
              <w:rPr>
                <w:rFonts w:ascii="Arial" w:hAnsi="Arial" w:cs="Arial"/>
                <w:snapToGrid w:val="0"/>
                <w:sz w:val="22"/>
                <w:szCs w:val="22"/>
              </w:rPr>
            </w:pPr>
          </w:p>
        </w:tc>
      </w:tr>
      <w:tr w:rsidR="0056283D" w:rsidRPr="008F4B2C" w14:paraId="56934489" w14:textId="77777777" w:rsidTr="009D4EB0">
        <w:trPr>
          <w:trHeight w:val="270"/>
        </w:trPr>
        <w:tc>
          <w:tcPr>
            <w:tcW w:w="2809" w:type="dxa"/>
          </w:tcPr>
          <w:p w14:paraId="4E2958FD"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2347CAE3"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143F2C4D" w14:textId="77777777" w:rsidR="0056283D" w:rsidRPr="008F4B2C" w:rsidRDefault="0056283D" w:rsidP="009D4EB0">
            <w:pPr>
              <w:widowControl w:val="0"/>
              <w:spacing w:line="360" w:lineRule="auto"/>
              <w:jc w:val="both"/>
              <w:rPr>
                <w:rFonts w:ascii="Arial" w:hAnsi="Arial" w:cs="Arial"/>
                <w:snapToGrid w:val="0"/>
                <w:sz w:val="22"/>
                <w:szCs w:val="22"/>
              </w:rPr>
            </w:pPr>
          </w:p>
        </w:tc>
      </w:tr>
      <w:tr w:rsidR="0056283D" w:rsidRPr="008F4B2C" w14:paraId="0F7FFD33" w14:textId="77777777" w:rsidTr="009D4EB0">
        <w:trPr>
          <w:trHeight w:val="270"/>
        </w:trPr>
        <w:tc>
          <w:tcPr>
            <w:tcW w:w="2809" w:type="dxa"/>
          </w:tcPr>
          <w:p w14:paraId="6AB92F4F"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5D58C6FC"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31D690DB" w14:textId="77777777" w:rsidR="0056283D" w:rsidRPr="008F4B2C" w:rsidRDefault="0056283D" w:rsidP="009D4EB0">
            <w:pPr>
              <w:widowControl w:val="0"/>
              <w:spacing w:line="360" w:lineRule="auto"/>
              <w:jc w:val="both"/>
              <w:rPr>
                <w:rFonts w:ascii="Arial" w:hAnsi="Arial" w:cs="Arial"/>
                <w:snapToGrid w:val="0"/>
                <w:sz w:val="22"/>
                <w:szCs w:val="22"/>
              </w:rPr>
            </w:pPr>
          </w:p>
        </w:tc>
      </w:tr>
      <w:tr w:rsidR="0056283D" w:rsidRPr="008F4B2C" w14:paraId="14CAC7D5" w14:textId="77777777" w:rsidTr="009D4EB0">
        <w:trPr>
          <w:trHeight w:val="256"/>
        </w:trPr>
        <w:tc>
          <w:tcPr>
            <w:tcW w:w="2809" w:type="dxa"/>
          </w:tcPr>
          <w:p w14:paraId="3C2146A0"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639F2B55"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6C4E5975" w14:textId="77777777" w:rsidR="0056283D" w:rsidRPr="008F4B2C" w:rsidRDefault="0056283D" w:rsidP="009D4EB0">
            <w:pPr>
              <w:widowControl w:val="0"/>
              <w:spacing w:line="360" w:lineRule="auto"/>
              <w:jc w:val="both"/>
              <w:rPr>
                <w:rFonts w:ascii="Arial" w:hAnsi="Arial" w:cs="Arial"/>
                <w:snapToGrid w:val="0"/>
                <w:sz w:val="22"/>
                <w:szCs w:val="22"/>
              </w:rPr>
            </w:pPr>
          </w:p>
        </w:tc>
      </w:tr>
      <w:tr w:rsidR="0056283D" w:rsidRPr="008F4B2C" w14:paraId="361DCAED" w14:textId="77777777" w:rsidTr="009D4EB0">
        <w:trPr>
          <w:trHeight w:val="270"/>
        </w:trPr>
        <w:tc>
          <w:tcPr>
            <w:tcW w:w="2809" w:type="dxa"/>
          </w:tcPr>
          <w:p w14:paraId="4260E044"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198858C9"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1EC2E6D2" w14:textId="77777777" w:rsidR="0056283D" w:rsidRPr="008F4B2C" w:rsidRDefault="0056283D" w:rsidP="009D4EB0">
            <w:pPr>
              <w:widowControl w:val="0"/>
              <w:spacing w:line="360" w:lineRule="auto"/>
              <w:jc w:val="both"/>
              <w:rPr>
                <w:rFonts w:ascii="Arial" w:hAnsi="Arial" w:cs="Arial"/>
                <w:snapToGrid w:val="0"/>
                <w:sz w:val="22"/>
                <w:szCs w:val="22"/>
              </w:rPr>
            </w:pPr>
          </w:p>
        </w:tc>
      </w:tr>
      <w:tr w:rsidR="0056283D" w:rsidRPr="008F4B2C" w14:paraId="2CB77B37" w14:textId="77777777" w:rsidTr="009D4EB0">
        <w:trPr>
          <w:trHeight w:val="256"/>
        </w:trPr>
        <w:tc>
          <w:tcPr>
            <w:tcW w:w="2809" w:type="dxa"/>
          </w:tcPr>
          <w:p w14:paraId="2FFEA843"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5789D4BA"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5DB2BADC" w14:textId="77777777" w:rsidR="0056283D" w:rsidRPr="008F4B2C" w:rsidRDefault="0056283D" w:rsidP="009D4EB0">
            <w:pPr>
              <w:widowControl w:val="0"/>
              <w:spacing w:line="360" w:lineRule="auto"/>
              <w:jc w:val="both"/>
              <w:rPr>
                <w:rFonts w:ascii="Arial" w:hAnsi="Arial" w:cs="Arial"/>
                <w:snapToGrid w:val="0"/>
                <w:sz w:val="22"/>
                <w:szCs w:val="22"/>
              </w:rPr>
            </w:pPr>
          </w:p>
        </w:tc>
      </w:tr>
      <w:tr w:rsidR="0056283D" w:rsidRPr="008F4B2C" w14:paraId="27B78865" w14:textId="77777777" w:rsidTr="009D4EB0">
        <w:trPr>
          <w:trHeight w:val="270"/>
        </w:trPr>
        <w:tc>
          <w:tcPr>
            <w:tcW w:w="2809" w:type="dxa"/>
          </w:tcPr>
          <w:p w14:paraId="15FEB909"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680D4FC1"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61B995DF" w14:textId="77777777" w:rsidR="0056283D" w:rsidRPr="008F4B2C" w:rsidRDefault="0056283D" w:rsidP="009D4EB0">
            <w:pPr>
              <w:widowControl w:val="0"/>
              <w:spacing w:line="360" w:lineRule="auto"/>
              <w:jc w:val="both"/>
              <w:rPr>
                <w:rFonts w:ascii="Arial" w:hAnsi="Arial" w:cs="Arial"/>
                <w:snapToGrid w:val="0"/>
                <w:sz w:val="22"/>
                <w:szCs w:val="22"/>
              </w:rPr>
            </w:pPr>
          </w:p>
        </w:tc>
      </w:tr>
      <w:tr w:rsidR="0056283D" w:rsidRPr="008F4B2C" w14:paraId="5EED00C8" w14:textId="77777777" w:rsidTr="009D4EB0">
        <w:trPr>
          <w:trHeight w:val="256"/>
        </w:trPr>
        <w:tc>
          <w:tcPr>
            <w:tcW w:w="2809" w:type="dxa"/>
          </w:tcPr>
          <w:p w14:paraId="46F8523F"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2410" w:type="dxa"/>
          </w:tcPr>
          <w:p w14:paraId="3F7826A2" w14:textId="77777777" w:rsidR="0056283D" w:rsidRPr="008F4B2C" w:rsidRDefault="0056283D" w:rsidP="009D4EB0">
            <w:pPr>
              <w:widowControl w:val="0"/>
              <w:spacing w:line="360" w:lineRule="auto"/>
              <w:jc w:val="both"/>
              <w:rPr>
                <w:rFonts w:ascii="Arial" w:hAnsi="Arial" w:cs="Arial"/>
                <w:snapToGrid w:val="0"/>
                <w:sz w:val="22"/>
                <w:szCs w:val="22"/>
              </w:rPr>
            </w:pPr>
          </w:p>
        </w:tc>
        <w:tc>
          <w:tcPr>
            <w:tcW w:w="3287" w:type="dxa"/>
          </w:tcPr>
          <w:p w14:paraId="7F6EF654" w14:textId="77777777" w:rsidR="0056283D" w:rsidRPr="008F4B2C" w:rsidRDefault="0056283D" w:rsidP="009D4EB0">
            <w:pPr>
              <w:widowControl w:val="0"/>
              <w:spacing w:line="360" w:lineRule="auto"/>
              <w:jc w:val="both"/>
              <w:rPr>
                <w:rFonts w:ascii="Arial" w:hAnsi="Arial" w:cs="Arial"/>
                <w:snapToGrid w:val="0"/>
                <w:sz w:val="22"/>
                <w:szCs w:val="22"/>
              </w:rPr>
            </w:pPr>
          </w:p>
        </w:tc>
      </w:tr>
    </w:tbl>
    <w:p w14:paraId="4543D3B2" w14:textId="77777777" w:rsidR="0056283D" w:rsidRPr="008F4B2C" w:rsidRDefault="0056283D" w:rsidP="006D7D10">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rPr>
      </w:pPr>
      <w:r w:rsidRPr="008F4B2C">
        <w:rPr>
          <w:rFonts w:ascii="Arial" w:hAnsi="Arial" w:cs="Arial"/>
          <w:snapToGrid w:val="0"/>
          <w:sz w:val="22"/>
          <w:szCs w:val="22"/>
        </w:rPr>
        <w:tab/>
      </w:r>
    </w:p>
    <w:p w14:paraId="449346FC" w14:textId="77777777" w:rsidR="0056283D" w:rsidRPr="008F4B2C" w:rsidRDefault="0056283D" w:rsidP="006D7D10">
      <w:pPr>
        <w:widowControl w:val="0"/>
        <w:tabs>
          <w:tab w:val="left" w:pos="-963"/>
          <w:tab w:val="left" w:pos="-720"/>
        </w:tabs>
        <w:spacing w:line="360" w:lineRule="auto"/>
        <w:jc w:val="both"/>
        <w:rPr>
          <w:rFonts w:ascii="Arial" w:hAnsi="Arial" w:cs="Arial"/>
          <w:snapToGrid w:val="0"/>
          <w:sz w:val="22"/>
          <w:szCs w:val="22"/>
        </w:rPr>
      </w:pPr>
    </w:p>
    <w:p w14:paraId="611703BE" w14:textId="77777777" w:rsidR="0056283D" w:rsidRPr="008F4B2C" w:rsidRDefault="0056283D" w:rsidP="008A1E0C">
      <w:pPr>
        <w:widowControl w:val="0"/>
        <w:numPr>
          <w:ilvl w:val="1"/>
          <w:numId w:val="5"/>
        </w:numPr>
        <w:tabs>
          <w:tab w:val="left" w:pos="-963"/>
          <w:tab w:val="left" w:pos="-720"/>
        </w:tabs>
        <w:spacing w:line="360" w:lineRule="auto"/>
        <w:ind w:left="1094" w:hanging="737"/>
        <w:contextualSpacing/>
        <w:jc w:val="both"/>
        <w:rPr>
          <w:rFonts w:ascii="Arial" w:hAnsi="Arial" w:cs="Arial"/>
          <w:b/>
          <w:snapToGrid w:val="0"/>
          <w:sz w:val="22"/>
          <w:szCs w:val="22"/>
        </w:rPr>
      </w:pPr>
      <w:r w:rsidRPr="008F4B2C">
        <w:rPr>
          <w:rFonts w:ascii="Arial" w:hAnsi="Arial" w:cs="Arial"/>
          <w:snapToGrid w:val="0"/>
          <w:sz w:val="22"/>
          <w:szCs w:val="22"/>
        </w:rPr>
        <w:t xml:space="preserve">Do you, or any person connected with the bidder, have a relationship with any person who is employed by the procuring institution?             </w:t>
      </w:r>
      <w:r w:rsidRPr="008F4B2C">
        <w:rPr>
          <w:rFonts w:ascii="Arial" w:hAnsi="Arial" w:cs="Arial"/>
          <w:b/>
          <w:bCs/>
          <w:snapToGrid w:val="0"/>
          <w:sz w:val="22"/>
          <w:szCs w:val="22"/>
        </w:rPr>
        <w:t>YES/NO</w:t>
      </w:r>
      <w:r w:rsidRPr="008F4B2C">
        <w:rPr>
          <w:rFonts w:ascii="Arial" w:hAnsi="Arial" w:cs="Arial"/>
          <w:b/>
          <w:bCs/>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b/>
          <w:snapToGrid w:val="0"/>
          <w:sz w:val="22"/>
          <w:szCs w:val="22"/>
        </w:rPr>
        <w:t xml:space="preserve">                                          </w:t>
      </w:r>
    </w:p>
    <w:p w14:paraId="4AF773D4" w14:textId="77777777" w:rsidR="0056283D" w:rsidRPr="008F4B2C" w:rsidRDefault="0056283D" w:rsidP="008A1E0C">
      <w:pPr>
        <w:widowControl w:val="0"/>
        <w:numPr>
          <w:ilvl w:val="2"/>
          <w:numId w:val="5"/>
        </w:numPr>
        <w:tabs>
          <w:tab w:val="left" w:pos="-963"/>
          <w:tab w:val="left" w:pos="-720"/>
          <w:tab w:val="left" w:pos="990"/>
          <w:tab w:val="left" w:pos="1215"/>
          <w:tab w:val="left" w:pos="2250"/>
          <w:tab w:val="left" w:pos="7363"/>
        </w:tabs>
        <w:spacing w:line="360" w:lineRule="auto"/>
        <w:contextualSpacing/>
        <w:jc w:val="both"/>
        <w:rPr>
          <w:rFonts w:ascii="Arial" w:hAnsi="Arial" w:cs="Arial"/>
          <w:snapToGrid w:val="0"/>
          <w:sz w:val="22"/>
          <w:szCs w:val="22"/>
        </w:rPr>
      </w:pPr>
      <w:r w:rsidRPr="008F4B2C">
        <w:rPr>
          <w:rFonts w:ascii="Arial" w:hAnsi="Arial" w:cs="Arial"/>
          <w:snapToGrid w:val="0"/>
          <w:sz w:val="22"/>
          <w:szCs w:val="22"/>
        </w:rPr>
        <w:t>If so, furnish particulars:</w:t>
      </w:r>
    </w:p>
    <w:p w14:paraId="122363C3" w14:textId="77777777" w:rsidR="0056283D" w:rsidRPr="008F4B2C" w:rsidRDefault="0056283D" w:rsidP="006D7D10">
      <w:pPr>
        <w:widowControl w:val="0"/>
        <w:spacing w:line="360" w:lineRule="auto"/>
        <w:ind w:left="1800" w:hanging="1080"/>
        <w:jc w:val="both"/>
        <w:rPr>
          <w:rFonts w:ascii="Arial" w:hAnsi="Arial" w:cs="Arial"/>
          <w:snapToGrid w:val="0"/>
          <w:sz w:val="22"/>
          <w:szCs w:val="22"/>
        </w:rPr>
      </w:pPr>
      <w:r w:rsidRPr="008F4B2C">
        <w:rPr>
          <w:rFonts w:ascii="Arial" w:hAnsi="Arial" w:cs="Arial"/>
          <w:snapToGrid w:val="0"/>
          <w:sz w:val="22"/>
          <w:szCs w:val="22"/>
        </w:rPr>
        <w:t>……………………………………………………………………………………</w:t>
      </w:r>
    </w:p>
    <w:p w14:paraId="72B6D7D9" w14:textId="77777777" w:rsidR="0056283D" w:rsidRPr="008F4B2C" w:rsidRDefault="0056283D" w:rsidP="006D7D10">
      <w:pPr>
        <w:widowControl w:val="0"/>
        <w:spacing w:line="360" w:lineRule="auto"/>
        <w:ind w:left="1800" w:hanging="1080"/>
        <w:jc w:val="both"/>
        <w:rPr>
          <w:rFonts w:ascii="Arial" w:hAnsi="Arial" w:cs="Arial"/>
          <w:snapToGrid w:val="0"/>
          <w:sz w:val="22"/>
          <w:szCs w:val="22"/>
        </w:rPr>
      </w:pPr>
      <w:r w:rsidRPr="008F4B2C">
        <w:rPr>
          <w:rFonts w:ascii="Arial" w:hAnsi="Arial" w:cs="Arial"/>
          <w:snapToGrid w:val="0"/>
          <w:sz w:val="22"/>
          <w:szCs w:val="22"/>
        </w:rPr>
        <w:t>……………………………………………………………………………………</w:t>
      </w:r>
    </w:p>
    <w:p w14:paraId="6B839FE2" w14:textId="77777777" w:rsidR="0056283D" w:rsidRPr="008F4B2C" w:rsidRDefault="0056283D" w:rsidP="006D7D10">
      <w:pPr>
        <w:widowControl w:val="0"/>
        <w:spacing w:line="360" w:lineRule="auto"/>
        <w:ind w:left="810"/>
        <w:jc w:val="both"/>
        <w:rPr>
          <w:rFonts w:ascii="Arial" w:hAnsi="Arial" w:cs="Arial"/>
          <w:snapToGrid w:val="0"/>
          <w:sz w:val="22"/>
          <w:szCs w:val="22"/>
        </w:rPr>
      </w:pPr>
    </w:p>
    <w:p w14:paraId="33998B47" w14:textId="77777777" w:rsidR="0056283D" w:rsidRPr="008F4B2C" w:rsidRDefault="0056283D" w:rsidP="006D7D10">
      <w:pPr>
        <w:widowControl w:val="0"/>
        <w:spacing w:line="360" w:lineRule="auto"/>
        <w:jc w:val="both"/>
        <w:rPr>
          <w:rFonts w:ascii="Arial" w:hAnsi="Arial" w:cs="Arial"/>
          <w:snapToGrid w:val="0"/>
          <w:sz w:val="22"/>
          <w:szCs w:val="22"/>
        </w:rPr>
      </w:pPr>
    </w:p>
    <w:p w14:paraId="2480E51B" w14:textId="77777777" w:rsidR="0056283D" w:rsidRPr="008F4B2C" w:rsidRDefault="0056283D" w:rsidP="008A1E0C">
      <w:pPr>
        <w:widowControl w:val="0"/>
        <w:numPr>
          <w:ilvl w:val="1"/>
          <w:numId w:val="5"/>
        </w:numPr>
        <w:spacing w:line="360" w:lineRule="auto"/>
        <w:ind w:left="993" w:hanging="633"/>
        <w:contextualSpacing/>
        <w:jc w:val="both"/>
        <w:rPr>
          <w:rFonts w:ascii="Arial" w:hAnsi="Arial" w:cs="Arial"/>
          <w:snapToGrid w:val="0"/>
          <w:sz w:val="22"/>
          <w:szCs w:val="22"/>
        </w:rPr>
      </w:pPr>
      <w:r w:rsidRPr="008F4B2C">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8F4B2C">
        <w:rPr>
          <w:rFonts w:ascii="Arial" w:hAnsi="Arial" w:cs="Arial"/>
          <w:snapToGrid w:val="0"/>
          <w:sz w:val="22"/>
          <w:szCs w:val="22"/>
        </w:rPr>
        <w:t>whether or not</w:t>
      </w:r>
      <w:proofErr w:type="gramEnd"/>
      <w:r w:rsidRPr="008F4B2C">
        <w:rPr>
          <w:rFonts w:ascii="Arial" w:hAnsi="Arial" w:cs="Arial"/>
          <w:snapToGrid w:val="0"/>
          <w:sz w:val="22"/>
          <w:szCs w:val="22"/>
        </w:rPr>
        <w:t xml:space="preserve"> they are bidding for this contract?</w:t>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snapToGrid w:val="0"/>
          <w:sz w:val="22"/>
          <w:szCs w:val="22"/>
        </w:rPr>
        <w:tab/>
      </w:r>
      <w:r w:rsidRPr="008F4B2C">
        <w:rPr>
          <w:rFonts w:ascii="Arial" w:hAnsi="Arial" w:cs="Arial"/>
          <w:b/>
          <w:snapToGrid w:val="0"/>
          <w:sz w:val="22"/>
          <w:szCs w:val="22"/>
        </w:rPr>
        <w:t>YES/NO</w:t>
      </w:r>
    </w:p>
    <w:p w14:paraId="7FE20D21" w14:textId="77777777" w:rsidR="0056283D" w:rsidRPr="008F4B2C" w:rsidRDefault="0056283D" w:rsidP="006D7D10">
      <w:pPr>
        <w:widowControl w:val="0"/>
        <w:spacing w:line="360" w:lineRule="auto"/>
        <w:jc w:val="both"/>
        <w:rPr>
          <w:rFonts w:ascii="Arial" w:hAnsi="Arial" w:cs="Arial"/>
          <w:snapToGrid w:val="0"/>
          <w:sz w:val="22"/>
          <w:szCs w:val="22"/>
        </w:rPr>
      </w:pPr>
    </w:p>
    <w:p w14:paraId="1E1EA067" w14:textId="77777777" w:rsidR="0056283D" w:rsidRPr="008F4B2C" w:rsidRDefault="0056283D" w:rsidP="008A1E0C">
      <w:pPr>
        <w:widowControl w:val="0"/>
        <w:numPr>
          <w:ilvl w:val="2"/>
          <w:numId w:val="4"/>
        </w:numPr>
        <w:spacing w:line="360" w:lineRule="auto"/>
        <w:ind w:left="1134"/>
        <w:jc w:val="both"/>
        <w:rPr>
          <w:rFonts w:ascii="Arial" w:hAnsi="Arial" w:cs="Arial"/>
          <w:snapToGrid w:val="0"/>
          <w:sz w:val="22"/>
          <w:szCs w:val="22"/>
        </w:rPr>
      </w:pPr>
      <w:r w:rsidRPr="008F4B2C">
        <w:rPr>
          <w:rFonts w:ascii="Arial" w:hAnsi="Arial" w:cs="Arial"/>
          <w:snapToGrid w:val="0"/>
          <w:sz w:val="22"/>
          <w:szCs w:val="22"/>
        </w:rPr>
        <w:t>If so, furnish particulars:</w:t>
      </w:r>
    </w:p>
    <w:p w14:paraId="17FC5B2C" w14:textId="77777777" w:rsidR="0056283D" w:rsidRPr="008F4B2C" w:rsidRDefault="0056283D" w:rsidP="006D7D10">
      <w:pPr>
        <w:widowControl w:val="0"/>
        <w:spacing w:line="360" w:lineRule="auto"/>
        <w:ind w:left="720"/>
        <w:jc w:val="both"/>
        <w:rPr>
          <w:rFonts w:ascii="Arial" w:hAnsi="Arial" w:cs="Arial"/>
          <w:snapToGrid w:val="0"/>
          <w:sz w:val="22"/>
          <w:szCs w:val="22"/>
        </w:rPr>
      </w:pPr>
      <w:r w:rsidRPr="008F4B2C">
        <w:rPr>
          <w:rFonts w:ascii="Arial" w:hAnsi="Arial" w:cs="Arial"/>
          <w:snapToGrid w:val="0"/>
          <w:sz w:val="22"/>
          <w:szCs w:val="22"/>
        </w:rPr>
        <w:t>…………………………………………………………………………….</w:t>
      </w:r>
    </w:p>
    <w:p w14:paraId="474272F6" w14:textId="77777777" w:rsidR="0056283D" w:rsidRDefault="0056283D" w:rsidP="006D7D10">
      <w:pPr>
        <w:widowControl w:val="0"/>
        <w:spacing w:line="360" w:lineRule="auto"/>
        <w:ind w:left="720"/>
        <w:jc w:val="both"/>
        <w:rPr>
          <w:rFonts w:ascii="Arial" w:hAnsi="Arial" w:cs="Arial"/>
          <w:snapToGrid w:val="0"/>
          <w:sz w:val="22"/>
          <w:szCs w:val="22"/>
        </w:rPr>
      </w:pPr>
      <w:r w:rsidRPr="008F4B2C">
        <w:rPr>
          <w:rFonts w:ascii="Arial" w:hAnsi="Arial" w:cs="Arial"/>
          <w:snapToGrid w:val="0"/>
          <w:sz w:val="22"/>
          <w:szCs w:val="22"/>
        </w:rPr>
        <w:t>…………………………………………………………………………….</w:t>
      </w:r>
    </w:p>
    <w:p w14:paraId="747F63EB" w14:textId="77777777" w:rsidR="009D4EB0" w:rsidRDefault="009D4EB0" w:rsidP="006D7D10">
      <w:pPr>
        <w:widowControl w:val="0"/>
        <w:spacing w:line="360" w:lineRule="auto"/>
        <w:ind w:left="720"/>
        <w:jc w:val="both"/>
        <w:rPr>
          <w:rFonts w:ascii="Arial" w:hAnsi="Arial" w:cs="Arial"/>
          <w:snapToGrid w:val="0"/>
          <w:sz w:val="22"/>
          <w:szCs w:val="22"/>
        </w:rPr>
      </w:pPr>
    </w:p>
    <w:p w14:paraId="03FB1A04" w14:textId="77777777" w:rsidR="009D4EB0" w:rsidRDefault="009D4EB0" w:rsidP="006D7D10">
      <w:pPr>
        <w:widowControl w:val="0"/>
        <w:spacing w:line="360" w:lineRule="auto"/>
        <w:ind w:left="720"/>
        <w:jc w:val="both"/>
        <w:rPr>
          <w:rFonts w:ascii="Arial" w:hAnsi="Arial" w:cs="Arial"/>
          <w:snapToGrid w:val="0"/>
          <w:sz w:val="22"/>
          <w:szCs w:val="22"/>
        </w:rPr>
      </w:pPr>
    </w:p>
    <w:p w14:paraId="51C31554" w14:textId="77777777" w:rsidR="009D4EB0" w:rsidRPr="008F4B2C" w:rsidRDefault="009D4EB0" w:rsidP="006D7D10">
      <w:pPr>
        <w:widowControl w:val="0"/>
        <w:spacing w:line="360" w:lineRule="auto"/>
        <w:ind w:left="720"/>
        <w:jc w:val="both"/>
        <w:rPr>
          <w:rFonts w:ascii="Arial" w:hAnsi="Arial" w:cs="Arial"/>
          <w:snapToGrid w:val="0"/>
          <w:sz w:val="22"/>
          <w:szCs w:val="22"/>
        </w:rPr>
      </w:pPr>
    </w:p>
    <w:p w14:paraId="5B412840" w14:textId="77777777" w:rsidR="0056283D" w:rsidRPr="008F4B2C" w:rsidRDefault="0056283D" w:rsidP="006D7D10">
      <w:pPr>
        <w:widowControl w:val="0"/>
        <w:spacing w:line="360" w:lineRule="auto"/>
        <w:jc w:val="both"/>
        <w:rPr>
          <w:rFonts w:ascii="Arial" w:hAnsi="Arial" w:cs="Arial"/>
          <w:snapToGrid w:val="0"/>
          <w:sz w:val="22"/>
          <w:szCs w:val="22"/>
        </w:rPr>
      </w:pPr>
    </w:p>
    <w:p w14:paraId="1118BCC6" w14:textId="77777777" w:rsidR="0056283D" w:rsidRPr="008F4B2C" w:rsidRDefault="0056283D" w:rsidP="008A1E0C">
      <w:pPr>
        <w:widowControl w:val="0"/>
        <w:numPr>
          <w:ilvl w:val="0"/>
          <w:numId w:val="5"/>
        </w:numPr>
        <w:spacing w:line="360" w:lineRule="auto"/>
        <w:contextualSpacing/>
        <w:jc w:val="both"/>
        <w:rPr>
          <w:rFonts w:ascii="Arial" w:hAnsi="Arial" w:cs="Arial"/>
          <w:b/>
          <w:snapToGrid w:val="0"/>
          <w:sz w:val="22"/>
          <w:szCs w:val="22"/>
        </w:rPr>
      </w:pPr>
      <w:r w:rsidRPr="008F4B2C">
        <w:rPr>
          <w:rFonts w:ascii="Arial" w:hAnsi="Arial" w:cs="Arial"/>
          <w:b/>
          <w:snapToGrid w:val="0"/>
          <w:sz w:val="22"/>
          <w:szCs w:val="22"/>
        </w:rPr>
        <w:lastRenderedPageBreak/>
        <w:t>DECLARATION</w:t>
      </w:r>
    </w:p>
    <w:p w14:paraId="7D0EB285" w14:textId="77777777" w:rsidR="0056283D" w:rsidRPr="008F4B2C" w:rsidRDefault="0056283D" w:rsidP="006D7D10">
      <w:pPr>
        <w:widowControl w:val="0"/>
        <w:spacing w:line="360" w:lineRule="auto"/>
        <w:ind w:left="360"/>
        <w:jc w:val="both"/>
        <w:rPr>
          <w:rFonts w:ascii="Arial" w:hAnsi="Arial" w:cs="Arial"/>
          <w:b/>
          <w:snapToGrid w:val="0"/>
          <w:sz w:val="22"/>
          <w:szCs w:val="22"/>
        </w:rPr>
      </w:pPr>
    </w:p>
    <w:p w14:paraId="37E39A2B" w14:textId="77777777" w:rsidR="0056283D" w:rsidRPr="008F4B2C" w:rsidRDefault="0056283D" w:rsidP="006D7D10">
      <w:pPr>
        <w:widowControl w:val="0"/>
        <w:spacing w:line="360" w:lineRule="auto"/>
        <w:ind w:left="720"/>
        <w:jc w:val="both"/>
        <w:rPr>
          <w:rFonts w:ascii="Arial" w:hAnsi="Arial" w:cs="Arial"/>
          <w:snapToGrid w:val="0"/>
          <w:sz w:val="22"/>
          <w:szCs w:val="22"/>
        </w:rPr>
      </w:pPr>
      <w:r w:rsidRPr="008F4B2C">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8F4B2C" w:rsidRDefault="0056283D" w:rsidP="008A1E0C">
      <w:pPr>
        <w:widowControl w:val="0"/>
        <w:numPr>
          <w:ilvl w:val="1"/>
          <w:numId w:val="5"/>
        </w:numPr>
        <w:spacing w:line="360" w:lineRule="auto"/>
        <w:ind w:left="924" w:hanging="567"/>
        <w:contextualSpacing/>
        <w:jc w:val="both"/>
        <w:rPr>
          <w:rFonts w:ascii="Arial" w:hAnsi="Arial" w:cs="Arial"/>
          <w:snapToGrid w:val="0"/>
          <w:sz w:val="22"/>
          <w:szCs w:val="22"/>
        </w:rPr>
      </w:pPr>
      <w:r w:rsidRPr="008F4B2C">
        <w:rPr>
          <w:rFonts w:ascii="Arial" w:hAnsi="Arial" w:cs="Arial"/>
          <w:snapToGrid w:val="0"/>
          <w:sz w:val="22"/>
          <w:szCs w:val="22"/>
        </w:rPr>
        <w:t xml:space="preserve">I have read and I understand the contents of this </w:t>
      </w:r>
      <w:proofErr w:type="gramStart"/>
      <w:r w:rsidRPr="008F4B2C">
        <w:rPr>
          <w:rFonts w:ascii="Arial" w:hAnsi="Arial" w:cs="Arial"/>
          <w:snapToGrid w:val="0"/>
          <w:sz w:val="22"/>
          <w:szCs w:val="22"/>
        </w:rPr>
        <w:t>disclosure;</w:t>
      </w:r>
      <w:proofErr w:type="gramEnd"/>
    </w:p>
    <w:p w14:paraId="1D6C77C4" w14:textId="77777777" w:rsidR="0056283D" w:rsidRPr="008F4B2C" w:rsidRDefault="0056283D" w:rsidP="008A1E0C">
      <w:pPr>
        <w:widowControl w:val="0"/>
        <w:numPr>
          <w:ilvl w:val="1"/>
          <w:numId w:val="5"/>
        </w:numPr>
        <w:spacing w:line="360" w:lineRule="auto"/>
        <w:ind w:left="924" w:hanging="567"/>
        <w:contextualSpacing/>
        <w:jc w:val="both"/>
        <w:rPr>
          <w:rFonts w:ascii="Arial" w:hAnsi="Arial" w:cs="Arial"/>
          <w:snapToGrid w:val="0"/>
          <w:sz w:val="22"/>
          <w:szCs w:val="22"/>
        </w:rPr>
      </w:pPr>
      <w:r w:rsidRPr="008F4B2C">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8F4B2C">
        <w:rPr>
          <w:rFonts w:ascii="Arial" w:hAnsi="Arial" w:cs="Arial"/>
          <w:snapToGrid w:val="0"/>
          <w:sz w:val="22"/>
          <w:szCs w:val="22"/>
        </w:rPr>
        <w:t>respect;</w:t>
      </w:r>
      <w:proofErr w:type="gramEnd"/>
    </w:p>
    <w:p w14:paraId="653B6C8C" w14:textId="77777777" w:rsidR="0056283D" w:rsidRPr="008F4B2C" w:rsidRDefault="0056283D" w:rsidP="008A1E0C">
      <w:pPr>
        <w:widowControl w:val="0"/>
        <w:numPr>
          <w:ilvl w:val="1"/>
          <w:numId w:val="5"/>
        </w:numPr>
        <w:spacing w:line="360" w:lineRule="auto"/>
        <w:ind w:left="924" w:hanging="567"/>
        <w:contextualSpacing/>
        <w:jc w:val="both"/>
        <w:rPr>
          <w:rFonts w:ascii="Arial" w:hAnsi="Arial" w:cs="Arial"/>
          <w:snapToGrid w:val="0"/>
          <w:sz w:val="22"/>
          <w:szCs w:val="22"/>
        </w:rPr>
      </w:pPr>
      <w:r w:rsidRPr="008F4B2C">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8F4B2C">
        <w:rPr>
          <w:rFonts w:ascii="Arial" w:hAnsi="Arial" w:cs="Arial"/>
          <w:snapToGrid w:val="0"/>
          <w:sz w:val="22"/>
          <w:szCs w:val="22"/>
        </w:rPr>
        <w:footnoteReference w:id="2"/>
      </w:r>
      <w:r w:rsidRPr="008F4B2C">
        <w:rPr>
          <w:rFonts w:ascii="Arial" w:hAnsi="Arial" w:cs="Arial"/>
          <w:snapToGrid w:val="0"/>
          <w:sz w:val="22"/>
          <w:szCs w:val="22"/>
        </w:rPr>
        <w:t xml:space="preserve"> will not be construed as collusive bidding.</w:t>
      </w:r>
    </w:p>
    <w:p w14:paraId="33C0289A" w14:textId="77777777" w:rsidR="0056283D" w:rsidRPr="008F4B2C" w:rsidRDefault="0056283D" w:rsidP="008A1E0C">
      <w:pPr>
        <w:widowControl w:val="0"/>
        <w:numPr>
          <w:ilvl w:val="1"/>
          <w:numId w:val="5"/>
        </w:numPr>
        <w:spacing w:line="360" w:lineRule="auto"/>
        <w:ind w:left="924" w:hanging="567"/>
        <w:contextualSpacing/>
        <w:jc w:val="both"/>
        <w:rPr>
          <w:rFonts w:ascii="Arial" w:hAnsi="Arial" w:cs="Arial"/>
          <w:snapToGrid w:val="0"/>
          <w:sz w:val="22"/>
          <w:szCs w:val="22"/>
        </w:rPr>
      </w:pPr>
      <w:r w:rsidRPr="008F4B2C">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8F4B2C" w:rsidRDefault="0056283D" w:rsidP="008A1E0C">
      <w:pPr>
        <w:widowControl w:val="0"/>
        <w:numPr>
          <w:ilvl w:val="1"/>
          <w:numId w:val="5"/>
        </w:numPr>
        <w:spacing w:line="360" w:lineRule="auto"/>
        <w:ind w:left="924" w:hanging="567"/>
        <w:contextualSpacing/>
        <w:jc w:val="both"/>
        <w:rPr>
          <w:rFonts w:ascii="Arial" w:hAnsi="Arial" w:cs="Arial"/>
          <w:snapToGrid w:val="0"/>
          <w:sz w:val="22"/>
          <w:szCs w:val="22"/>
        </w:rPr>
      </w:pPr>
      <w:r w:rsidRPr="008F4B2C">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8F4B2C" w:rsidRDefault="0056283D" w:rsidP="008A1E0C">
      <w:pPr>
        <w:widowControl w:val="0"/>
        <w:numPr>
          <w:ilvl w:val="1"/>
          <w:numId w:val="5"/>
        </w:numPr>
        <w:spacing w:line="360" w:lineRule="auto"/>
        <w:ind w:left="924" w:hanging="567"/>
        <w:contextualSpacing/>
        <w:jc w:val="both"/>
        <w:rPr>
          <w:rFonts w:ascii="Arial" w:hAnsi="Arial" w:cs="Arial"/>
          <w:snapToGrid w:val="0"/>
          <w:sz w:val="22"/>
          <w:szCs w:val="22"/>
        </w:rPr>
      </w:pPr>
      <w:r w:rsidRPr="008F4B2C">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8F4B2C" w:rsidRDefault="0056283D" w:rsidP="008A1E0C">
      <w:pPr>
        <w:widowControl w:val="0"/>
        <w:numPr>
          <w:ilvl w:val="1"/>
          <w:numId w:val="5"/>
        </w:numPr>
        <w:spacing w:line="360" w:lineRule="auto"/>
        <w:ind w:left="924" w:hanging="567"/>
        <w:contextualSpacing/>
        <w:jc w:val="both"/>
        <w:rPr>
          <w:rFonts w:ascii="Arial" w:hAnsi="Arial" w:cs="Arial"/>
          <w:snapToGrid w:val="0"/>
          <w:sz w:val="22"/>
          <w:szCs w:val="22"/>
        </w:rPr>
      </w:pPr>
      <w:r w:rsidRPr="008F4B2C">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w:t>
      </w:r>
      <w:r w:rsidRPr="008F4B2C">
        <w:rPr>
          <w:rFonts w:ascii="Arial" w:hAnsi="Arial" w:cs="Arial"/>
          <w:snapToGrid w:val="0"/>
          <w:sz w:val="22"/>
          <w:szCs w:val="22"/>
        </w:rPr>
        <w:lastRenderedPageBreak/>
        <w:t>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8F4B2C" w:rsidRDefault="0056283D" w:rsidP="006D7D10">
      <w:pPr>
        <w:widowControl w:val="0"/>
        <w:tabs>
          <w:tab w:val="left" w:pos="1418"/>
          <w:tab w:val="right" w:pos="9752"/>
        </w:tabs>
        <w:spacing w:line="360" w:lineRule="auto"/>
        <w:jc w:val="both"/>
        <w:rPr>
          <w:rFonts w:ascii="Arial" w:hAnsi="Arial" w:cs="Arial"/>
          <w:snapToGrid w:val="0"/>
          <w:sz w:val="22"/>
          <w:szCs w:val="22"/>
        </w:rPr>
      </w:pPr>
    </w:p>
    <w:p w14:paraId="56863DDF" w14:textId="77777777" w:rsidR="0056283D" w:rsidRPr="008F4B2C" w:rsidRDefault="0056283D" w:rsidP="006D7D10">
      <w:pPr>
        <w:widowControl w:val="0"/>
        <w:tabs>
          <w:tab w:val="left" w:pos="1418"/>
          <w:tab w:val="right" w:pos="9752"/>
        </w:tabs>
        <w:spacing w:line="360" w:lineRule="auto"/>
        <w:ind w:left="720"/>
        <w:jc w:val="both"/>
        <w:rPr>
          <w:rFonts w:ascii="Arial" w:hAnsi="Arial" w:cs="Arial"/>
          <w:snapToGrid w:val="0"/>
          <w:sz w:val="22"/>
          <w:szCs w:val="22"/>
        </w:rPr>
      </w:pPr>
      <w:r w:rsidRPr="008F4B2C">
        <w:rPr>
          <w:rFonts w:ascii="Arial" w:hAnsi="Arial" w:cs="Arial"/>
          <w:snapToGrid w:val="0"/>
          <w:sz w:val="22"/>
          <w:szCs w:val="22"/>
        </w:rPr>
        <w:t xml:space="preserve">I CERTIFY THAT THE INFORMATION FURNISHED IN PARAGRAPHS 1, 2 and 3 ABOVE IS CORRECT. </w:t>
      </w:r>
    </w:p>
    <w:p w14:paraId="77008AFF" w14:textId="77777777" w:rsidR="0056283D" w:rsidRPr="008F4B2C" w:rsidRDefault="0056283D" w:rsidP="006D7D10">
      <w:pPr>
        <w:widowControl w:val="0"/>
        <w:tabs>
          <w:tab w:val="left" w:pos="1418"/>
          <w:tab w:val="right" w:pos="9752"/>
        </w:tabs>
        <w:spacing w:line="360" w:lineRule="auto"/>
        <w:ind w:left="720"/>
        <w:jc w:val="both"/>
        <w:rPr>
          <w:rFonts w:ascii="Arial" w:hAnsi="Arial" w:cs="Arial"/>
          <w:snapToGrid w:val="0"/>
          <w:sz w:val="22"/>
          <w:szCs w:val="22"/>
        </w:rPr>
      </w:pPr>
      <w:r w:rsidRPr="008F4B2C">
        <w:rPr>
          <w:rFonts w:ascii="Arial" w:hAnsi="Arial" w:cs="Arial"/>
          <w:snapToGrid w:val="0"/>
          <w:sz w:val="22"/>
          <w:szCs w:val="22"/>
        </w:rPr>
        <w:t xml:space="preserve">I ACCEPT THAT THE STATE MAY REJECT THE BID OR ACT AGAINST ME IN TERMS OF PARAGRAPH 6 OF PFMA SCM INSTRUCTION 03 OF 2021/22 ON </w:t>
      </w:r>
      <w:r w:rsidRPr="008F4B2C">
        <w:rPr>
          <w:rFonts w:ascii="Arial" w:hAnsi="Arial" w:cs="Arial"/>
          <w:bCs/>
          <w:snapToGrid w:val="0"/>
          <w:sz w:val="22"/>
          <w:szCs w:val="22"/>
        </w:rPr>
        <w:t>PREVENTING AND COMBATING ABUSE IN THE SUPPLY CHAIN MANAGEMENT SYSTEM</w:t>
      </w:r>
      <w:r w:rsidRPr="008F4B2C">
        <w:rPr>
          <w:rFonts w:ascii="Arial" w:hAnsi="Arial" w:cs="Arial"/>
          <w:snapToGrid w:val="0"/>
          <w:sz w:val="22"/>
          <w:szCs w:val="22"/>
        </w:rPr>
        <w:t xml:space="preserve"> SHOULD THIS DECLARATION PROVE TO BE FALSE.  </w:t>
      </w:r>
    </w:p>
    <w:p w14:paraId="6AE1438F" w14:textId="77777777" w:rsidR="0056283D" w:rsidRPr="008F4B2C" w:rsidRDefault="0056283D" w:rsidP="006D7D10">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5EE9A694" w14:textId="77777777" w:rsidR="0056283D" w:rsidRPr="008F4B2C" w:rsidRDefault="0056283D" w:rsidP="006D7D10">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44A86FAE" w14:textId="77777777" w:rsidR="0056283D" w:rsidRPr="008F4B2C" w:rsidRDefault="0056283D" w:rsidP="006D7D10">
      <w:pPr>
        <w:widowControl w:val="0"/>
        <w:tabs>
          <w:tab w:val="left" w:pos="3960"/>
          <w:tab w:val="left" w:pos="7020"/>
          <w:tab w:val="right" w:pos="9752"/>
        </w:tabs>
        <w:spacing w:line="360" w:lineRule="auto"/>
        <w:ind w:left="720"/>
        <w:jc w:val="both"/>
        <w:rPr>
          <w:rFonts w:ascii="Arial" w:hAnsi="Arial" w:cs="Arial"/>
          <w:snapToGrid w:val="0"/>
          <w:sz w:val="22"/>
          <w:szCs w:val="22"/>
        </w:rPr>
      </w:pPr>
      <w:r w:rsidRPr="008F4B2C">
        <w:rPr>
          <w:rFonts w:ascii="Arial" w:hAnsi="Arial" w:cs="Arial"/>
          <w:snapToGrid w:val="0"/>
          <w:sz w:val="22"/>
          <w:szCs w:val="22"/>
        </w:rPr>
        <w:t>………………………………</w:t>
      </w:r>
      <w:r w:rsidRPr="008F4B2C">
        <w:rPr>
          <w:rFonts w:ascii="Arial" w:hAnsi="Arial" w:cs="Arial"/>
          <w:snapToGrid w:val="0"/>
          <w:sz w:val="22"/>
          <w:szCs w:val="22"/>
        </w:rPr>
        <w:tab/>
        <w:t xml:space="preserve"> ..…………………………………………… </w:t>
      </w:r>
      <w:r w:rsidRPr="008F4B2C">
        <w:rPr>
          <w:rFonts w:ascii="Arial" w:hAnsi="Arial" w:cs="Arial"/>
          <w:snapToGrid w:val="0"/>
          <w:sz w:val="22"/>
          <w:szCs w:val="22"/>
        </w:rPr>
        <w:tab/>
      </w:r>
    </w:p>
    <w:p w14:paraId="0CD13FFA" w14:textId="77777777" w:rsidR="0056283D" w:rsidRPr="008F4B2C" w:rsidRDefault="0056283D" w:rsidP="006D7D10">
      <w:pPr>
        <w:widowControl w:val="0"/>
        <w:tabs>
          <w:tab w:val="left" w:pos="1080"/>
          <w:tab w:val="left" w:pos="4320"/>
          <w:tab w:val="left" w:pos="7920"/>
          <w:tab w:val="right" w:pos="9752"/>
        </w:tabs>
        <w:spacing w:line="360" w:lineRule="auto"/>
        <w:ind w:left="540"/>
        <w:jc w:val="both"/>
        <w:rPr>
          <w:rFonts w:ascii="Arial" w:hAnsi="Arial" w:cs="Arial"/>
          <w:snapToGrid w:val="0"/>
          <w:sz w:val="22"/>
          <w:szCs w:val="22"/>
        </w:rPr>
      </w:pPr>
      <w:r w:rsidRPr="008F4B2C">
        <w:rPr>
          <w:rFonts w:ascii="Arial" w:hAnsi="Arial" w:cs="Arial"/>
          <w:snapToGrid w:val="0"/>
          <w:sz w:val="22"/>
          <w:szCs w:val="22"/>
        </w:rPr>
        <w:tab/>
        <w:t>Signature</w:t>
      </w:r>
      <w:r w:rsidRPr="008F4B2C">
        <w:rPr>
          <w:rFonts w:ascii="Arial" w:hAnsi="Arial" w:cs="Arial"/>
          <w:snapToGrid w:val="0"/>
          <w:sz w:val="22"/>
          <w:szCs w:val="22"/>
        </w:rPr>
        <w:tab/>
        <w:t xml:space="preserve">                          Date</w:t>
      </w:r>
    </w:p>
    <w:p w14:paraId="52902486" w14:textId="77777777" w:rsidR="0056283D" w:rsidRPr="008F4B2C" w:rsidRDefault="0056283D" w:rsidP="006D7D10">
      <w:pPr>
        <w:widowControl w:val="0"/>
        <w:tabs>
          <w:tab w:val="left" w:pos="3960"/>
          <w:tab w:val="left" w:pos="7020"/>
          <w:tab w:val="right" w:pos="9752"/>
        </w:tabs>
        <w:spacing w:line="360" w:lineRule="auto"/>
        <w:ind w:left="540"/>
        <w:jc w:val="both"/>
        <w:rPr>
          <w:rFonts w:ascii="Arial" w:hAnsi="Arial" w:cs="Arial"/>
          <w:snapToGrid w:val="0"/>
          <w:sz w:val="22"/>
          <w:szCs w:val="22"/>
        </w:rPr>
      </w:pPr>
    </w:p>
    <w:p w14:paraId="7ED60630" w14:textId="77777777" w:rsidR="0056283D" w:rsidRPr="008F4B2C" w:rsidRDefault="0056283D" w:rsidP="006D7D10">
      <w:pPr>
        <w:widowControl w:val="0"/>
        <w:tabs>
          <w:tab w:val="left" w:pos="3960"/>
          <w:tab w:val="left" w:pos="7020"/>
          <w:tab w:val="right" w:pos="9752"/>
        </w:tabs>
        <w:spacing w:line="360" w:lineRule="auto"/>
        <w:ind w:left="720"/>
        <w:jc w:val="both"/>
        <w:rPr>
          <w:rFonts w:ascii="Arial" w:hAnsi="Arial" w:cs="Arial"/>
          <w:snapToGrid w:val="0"/>
          <w:sz w:val="22"/>
          <w:szCs w:val="22"/>
        </w:rPr>
      </w:pPr>
      <w:r w:rsidRPr="008F4B2C">
        <w:rPr>
          <w:rFonts w:ascii="Arial" w:hAnsi="Arial" w:cs="Arial"/>
          <w:snapToGrid w:val="0"/>
          <w:sz w:val="22"/>
          <w:szCs w:val="22"/>
        </w:rPr>
        <w:t>………………………………</w:t>
      </w:r>
      <w:r w:rsidRPr="008F4B2C">
        <w:rPr>
          <w:rFonts w:ascii="Arial" w:hAnsi="Arial" w:cs="Arial"/>
          <w:snapToGrid w:val="0"/>
          <w:sz w:val="22"/>
          <w:szCs w:val="22"/>
        </w:rPr>
        <w:tab/>
        <w:t>………………………………………………</w:t>
      </w:r>
    </w:p>
    <w:p w14:paraId="73B853A6" w14:textId="77777777" w:rsidR="0056283D" w:rsidRPr="008F4B2C" w:rsidRDefault="0056283D" w:rsidP="006D7D10">
      <w:pPr>
        <w:widowControl w:val="0"/>
        <w:tabs>
          <w:tab w:val="left" w:pos="1080"/>
          <w:tab w:val="left" w:pos="5760"/>
          <w:tab w:val="left" w:pos="7020"/>
          <w:tab w:val="right" w:pos="9752"/>
        </w:tabs>
        <w:spacing w:line="360" w:lineRule="auto"/>
        <w:ind w:left="540"/>
        <w:jc w:val="both"/>
        <w:rPr>
          <w:rFonts w:ascii="Arial" w:hAnsi="Arial" w:cs="Arial"/>
          <w:snapToGrid w:val="0"/>
          <w:sz w:val="22"/>
          <w:szCs w:val="22"/>
        </w:rPr>
      </w:pPr>
      <w:r w:rsidRPr="008F4B2C">
        <w:rPr>
          <w:rFonts w:ascii="Arial" w:hAnsi="Arial" w:cs="Arial"/>
          <w:snapToGrid w:val="0"/>
          <w:sz w:val="22"/>
          <w:szCs w:val="22"/>
        </w:rPr>
        <w:tab/>
        <w:t xml:space="preserve">Position </w:t>
      </w:r>
      <w:r w:rsidRPr="008F4B2C">
        <w:rPr>
          <w:rFonts w:ascii="Arial" w:hAnsi="Arial" w:cs="Arial"/>
          <w:snapToGrid w:val="0"/>
          <w:sz w:val="22"/>
          <w:szCs w:val="22"/>
        </w:rPr>
        <w:tab/>
        <w:t>Name of bidder</w:t>
      </w:r>
    </w:p>
    <w:p w14:paraId="016DFD05" w14:textId="77777777" w:rsidR="0056283D" w:rsidRPr="008F4B2C" w:rsidRDefault="0056283D" w:rsidP="006D7D10">
      <w:pPr>
        <w:tabs>
          <w:tab w:val="left" w:pos="1080"/>
          <w:tab w:val="left" w:pos="2880"/>
          <w:tab w:val="left" w:pos="6480"/>
          <w:tab w:val="left" w:pos="7920"/>
          <w:tab w:val="left" w:pos="9270"/>
        </w:tabs>
        <w:spacing w:line="360" w:lineRule="auto"/>
        <w:jc w:val="right"/>
        <w:rPr>
          <w:rFonts w:ascii="Arial" w:hAnsi="Arial" w:cs="Arial"/>
          <w:sz w:val="22"/>
          <w:szCs w:val="22"/>
        </w:rPr>
      </w:pPr>
    </w:p>
    <w:p w14:paraId="24F05EE4" w14:textId="77777777" w:rsidR="00B16F66" w:rsidRPr="008F4B2C" w:rsidRDefault="00B16F66" w:rsidP="006D7D10">
      <w:pPr>
        <w:spacing w:line="360" w:lineRule="auto"/>
        <w:rPr>
          <w:rFonts w:ascii="Arial" w:hAnsi="Arial" w:cs="Arial"/>
          <w:sz w:val="22"/>
          <w:szCs w:val="22"/>
        </w:rPr>
      </w:pPr>
    </w:p>
    <w:p w14:paraId="6E068404" w14:textId="77777777" w:rsidR="006D7D10" w:rsidRPr="008F4B2C" w:rsidRDefault="006D7D10" w:rsidP="006D7D10">
      <w:pPr>
        <w:spacing w:line="360" w:lineRule="auto"/>
        <w:rPr>
          <w:rFonts w:ascii="Arial" w:hAnsi="Arial" w:cs="Arial"/>
          <w:sz w:val="22"/>
          <w:szCs w:val="22"/>
        </w:rPr>
      </w:pPr>
    </w:p>
    <w:p w14:paraId="21EB3CF4" w14:textId="77777777" w:rsidR="006D7D10" w:rsidRPr="008F4B2C" w:rsidRDefault="006D7D10" w:rsidP="006D7D10">
      <w:pPr>
        <w:spacing w:line="360" w:lineRule="auto"/>
        <w:rPr>
          <w:rFonts w:ascii="Arial" w:hAnsi="Arial" w:cs="Arial"/>
          <w:sz w:val="22"/>
          <w:szCs w:val="22"/>
        </w:rPr>
      </w:pPr>
    </w:p>
    <w:p w14:paraId="5283DCA5" w14:textId="77777777" w:rsidR="006D7D10" w:rsidRPr="008F4B2C" w:rsidRDefault="006D7D10" w:rsidP="006D7D10">
      <w:pPr>
        <w:spacing w:line="360" w:lineRule="auto"/>
        <w:rPr>
          <w:rFonts w:ascii="Arial" w:hAnsi="Arial" w:cs="Arial"/>
          <w:sz w:val="22"/>
          <w:szCs w:val="22"/>
        </w:rPr>
      </w:pPr>
    </w:p>
    <w:p w14:paraId="6533327D" w14:textId="77777777" w:rsidR="006D7D10" w:rsidRPr="008F4B2C" w:rsidRDefault="006D7D10" w:rsidP="006D7D10">
      <w:pPr>
        <w:spacing w:line="360" w:lineRule="auto"/>
        <w:rPr>
          <w:rFonts w:ascii="Arial" w:hAnsi="Arial" w:cs="Arial"/>
          <w:sz w:val="22"/>
          <w:szCs w:val="22"/>
        </w:rPr>
      </w:pPr>
    </w:p>
    <w:p w14:paraId="553C3C75" w14:textId="77777777" w:rsidR="006D7D10" w:rsidRPr="008F4B2C" w:rsidRDefault="006D7D10" w:rsidP="006D7D10">
      <w:pPr>
        <w:spacing w:line="360" w:lineRule="auto"/>
        <w:rPr>
          <w:rFonts w:ascii="Arial" w:hAnsi="Arial" w:cs="Arial"/>
          <w:sz w:val="22"/>
          <w:szCs w:val="22"/>
        </w:rPr>
      </w:pPr>
    </w:p>
    <w:p w14:paraId="063D70A1" w14:textId="77777777" w:rsidR="006D7D10" w:rsidRPr="008F4B2C" w:rsidRDefault="006D7D10" w:rsidP="006D7D10">
      <w:pPr>
        <w:spacing w:line="360" w:lineRule="auto"/>
        <w:rPr>
          <w:rFonts w:ascii="Arial" w:hAnsi="Arial" w:cs="Arial"/>
          <w:sz w:val="22"/>
          <w:szCs w:val="22"/>
        </w:rPr>
      </w:pPr>
    </w:p>
    <w:p w14:paraId="34EA9652" w14:textId="77777777" w:rsidR="006D7D10" w:rsidRPr="008F4B2C" w:rsidRDefault="006D7D10" w:rsidP="006D7D10">
      <w:pPr>
        <w:spacing w:line="360" w:lineRule="auto"/>
        <w:rPr>
          <w:rFonts w:ascii="Arial" w:hAnsi="Arial" w:cs="Arial"/>
          <w:sz w:val="22"/>
          <w:szCs w:val="22"/>
        </w:rPr>
      </w:pPr>
    </w:p>
    <w:p w14:paraId="53C6D5CF" w14:textId="77777777" w:rsidR="006D7D10" w:rsidRPr="008F4B2C" w:rsidRDefault="006D7D10" w:rsidP="006D7D10">
      <w:pPr>
        <w:spacing w:line="360" w:lineRule="auto"/>
        <w:rPr>
          <w:rFonts w:ascii="Arial" w:hAnsi="Arial" w:cs="Arial"/>
          <w:sz w:val="22"/>
          <w:szCs w:val="22"/>
        </w:rPr>
      </w:pPr>
    </w:p>
    <w:p w14:paraId="4C4D7124" w14:textId="77777777" w:rsidR="006D7D10" w:rsidRPr="008F4B2C" w:rsidRDefault="006D7D10" w:rsidP="006D7D10">
      <w:pPr>
        <w:spacing w:line="360" w:lineRule="auto"/>
        <w:rPr>
          <w:rFonts w:ascii="Arial" w:hAnsi="Arial" w:cs="Arial"/>
          <w:sz w:val="22"/>
          <w:szCs w:val="22"/>
        </w:rPr>
      </w:pPr>
    </w:p>
    <w:p w14:paraId="6459EB98" w14:textId="77777777" w:rsidR="006D7D10" w:rsidRPr="008F4B2C" w:rsidRDefault="006D7D10" w:rsidP="006D7D10">
      <w:pPr>
        <w:spacing w:line="360" w:lineRule="auto"/>
        <w:rPr>
          <w:rFonts w:ascii="Arial" w:hAnsi="Arial" w:cs="Arial"/>
          <w:sz w:val="22"/>
          <w:szCs w:val="22"/>
        </w:rPr>
      </w:pPr>
    </w:p>
    <w:p w14:paraId="1FCEDAD8" w14:textId="77777777" w:rsidR="006D7D10" w:rsidRPr="008F4B2C" w:rsidRDefault="006D7D10" w:rsidP="006D7D10">
      <w:pPr>
        <w:spacing w:line="360" w:lineRule="auto"/>
        <w:rPr>
          <w:rFonts w:ascii="Arial" w:hAnsi="Arial" w:cs="Arial"/>
          <w:sz w:val="22"/>
          <w:szCs w:val="22"/>
        </w:rPr>
      </w:pPr>
    </w:p>
    <w:p w14:paraId="247CDDCD" w14:textId="77777777" w:rsidR="006D7D10" w:rsidRPr="008F4B2C" w:rsidRDefault="006D7D10" w:rsidP="006D7D10">
      <w:pPr>
        <w:spacing w:line="360" w:lineRule="auto"/>
        <w:rPr>
          <w:rFonts w:ascii="Arial" w:hAnsi="Arial" w:cs="Arial"/>
          <w:sz w:val="22"/>
          <w:szCs w:val="22"/>
        </w:rPr>
      </w:pPr>
    </w:p>
    <w:p w14:paraId="03E5D781" w14:textId="77777777" w:rsidR="006D7D10" w:rsidRPr="008F4B2C" w:rsidRDefault="006D7D10" w:rsidP="006D7D10">
      <w:pPr>
        <w:spacing w:line="360" w:lineRule="auto"/>
        <w:rPr>
          <w:rFonts w:ascii="Arial" w:hAnsi="Arial" w:cs="Arial"/>
          <w:sz w:val="22"/>
          <w:szCs w:val="22"/>
        </w:rPr>
      </w:pPr>
    </w:p>
    <w:p w14:paraId="21AD291D" w14:textId="77777777" w:rsidR="006D7D10" w:rsidRPr="008F4B2C" w:rsidRDefault="006D7D10" w:rsidP="006D7D10">
      <w:pPr>
        <w:spacing w:line="360" w:lineRule="auto"/>
        <w:rPr>
          <w:rFonts w:ascii="Arial" w:hAnsi="Arial" w:cs="Arial"/>
          <w:sz w:val="22"/>
          <w:szCs w:val="22"/>
        </w:rPr>
      </w:pPr>
    </w:p>
    <w:p w14:paraId="06D50681" w14:textId="77777777" w:rsidR="00120499" w:rsidRPr="008F4B2C" w:rsidRDefault="00120499" w:rsidP="006D7D10">
      <w:pPr>
        <w:spacing w:line="360" w:lineRule="auto"/>
        <w:rPr>
          <w:rFonts w:ascii="Arial" w:hAnsi="Arial" w:cs="Arial"/>
          <w:sz w:val="22"/>
          <w:szCs w:val="22"/>
        </w:rPr>
      </w:pPr>
    </w:p>
    <w:p w14:paraId="53B0151B" w14:textId="77777777" w:rsidR="0056283D" w:rsidRPr="008F4B2C" w:rsidRDefault="0056283D" w:rsidP="006D7D10">
      <w:pPr>
        <w:pStyle w:val="Heading1"/>
        <w:spacing w:line="360" w:lineRule="auto"/>
        <w:jc w:val="center"/>
        <w:rPr>
          <w:rFonts w:eastAsia="Times New Roman" w:cs="Arial"/>
          <w:snapToGrid w:val="0"/>
          <w:szCs w:val="22"/>
        </w:rPr>
      </w:pPr>
      <w:bookmarkStart w:id="77" w:name="_Toc182299031"/>
      <w:r w:rsidRPr="008F4B2C">
        <w:rPr>
          <w:rFonts w:eastAsia="Times New Roman" w:cs="Arial"/>
          <w:snapToGrid w:val="0"/>
          <w:szCs w:val="22"/>
        </w:rPr>
        <w:lastRenderedPageBreak/>
        <w:t>SBD 6.1: PREFERENCE POINTS CLAIM FORM IN TERMS OF THE PREFERENTIAL PROCUREMENT REGULATIONS 2022</w:t>
      </w:r>
      <w:bookmarkEnd w:id="77"/>
    </w:p>
    <w:p w14:paraId="25268EBE" w14:textId="77777777" w:rsidR="0056283D" w:rsidRPr="008F4B2C" w:rsidRDefault="0056283D" w:rsidP="006D7D10">
      <w:pPr>
        <w:keepNext/>
        <w:widowControl w:val="0"/>
        <w:tabs>
          <w:tab w:val="left" w:pos="900"/>
          <w:tab w:val="left" w:pos="2880"/>
          <w:tab w:val="left" w:pos="5760"/>
          <w:tab w:val="left" w:pos="7920"/>
        </w:tabs>
        <w:spacing w:line="360" w:lineRule="auto"/>
        <w:jc w:val="center"/>
        <w:outlineLvl w:val="3"/>
        <w:rPr>
          <w:rFonts w:ascii="Arial" w:hAnsi="Arial" w:cs="Arial"/>
          <w:b/>
          <w:snapToGrid w:val="0"/>
          <w:sz w:val="22"/>
          <w:szCs w:val="22"/>
          <w:u w:val="single"/>
        </w:rPr>
      </w:pPr>
    </w:p>
    <w:p w14:paraId="791AB780" w14:textId="77777777" w:rsidR="00B16F66" w:rsidRPr="008F4B2C" w:rsidRDefault="0056283D" w:rsidP="006D7D10">
      <w:pPr>
        <w:widowControl w:val="0"/>
        <w:tabs>
          <w:tab w:val="left" w:pos="900"/>
          <w:tab w:val="left" w:pos="2880"/>
          <w:tab w:val="left" w:pos="5760"/>
          <w:tab w:val="left" w:pos="7920"/>
        </w:tabs>
        <w:spacing w:line="360" w:lineRule="auto"/>
        <w:rPr>
          <w:rFonts w:ascii="Arial" w:hAnsi="Arial" w:cs="Arial"/>
          <w:snapToGrid w:val="0"/>
          <w:sz w:val="22"/>
          <w:szCs w:val="22"/>
        </w:rPr>
      </w:pPr>
      <w:r w:rsidRPr="008F4B2C">
        <w:rPr>
          <w:rFonts w:ascii="Arial" w:hAnsi="Arial" w:cs="Arial"/>
          <w:snapToGrid w:val="0"/>
          <w:sz w:val="22"/>
          <w:szCs w:val="22"/>
        </w:rPr>
        <w:t>This preference form must form part of all tenders invited.  It contains general information and serves as a claim form for preference points for specific goals.</w:t>
      </w:r>
    </w:p>
    <w:p w14:paraId="533ED202" w14:textId="2740B98A" w:rsidR="0056283D" w:rsidRPr="008F4B2C" w:rsidRDefault="0056283D" w:rsidP="006D7D10">
      <w:pPr>
        <w:widowControl w:val="0"/>
        <w:tabs>
          <w:tab w:val="left" w:pos="900"/>
          <w:tab w:val="left" w:pos="2880"/>
          <w:tab w:val="left" w:pos="5760"/>
          <w:tab w:val="left" w:pos="7920"/>
        </w:tabs>
        <w:spacing w:line="360" w:lineRule="auto"/>
        <w:rPr>
          <w:rFonts w:ascii="Arial" w:hAnsi="Arial" w:cs="Arial"/>
          <w:snapToGrid w:val="0"/>
          <w:sz w:val="22"/>
          <w:szCs w:val="22"/>
        </w:rPr>
      </w:pPr>
      <w:r w:rsidRPr="008F4B2C">
        <w:rPr>
          <w:rFonts w:ascii="Arial" w:hAnsi="Arial" w:cs="Arial"/>
          <w:snapToGrid w:val="0"/>
          <w:sz w:val="22"/>
          <w:szCs w:val="22"/>
        </w:rPr>
        <w:t xml:space="preserve"> </w:t>
      </w:r>
    </w:p>
    <w:p w14:paraId="2C0B7F67" w14:textId="77777777" w:rsidR="0056283D" w:rsidRPr="008F4B2C" w:rsidRDefault="0056283D" w:rsidP="006D7D10">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r w:rsidRPr="008F4B2C">
        <w:rPr>
          <w:rFonts w:ascii="Arial" w:hAnsi="Arial" w:cs="Arial"/>
          <w:b/>
          <w:snapToGrid w:val="0"/>
          <w:sz w:val="22"/>
          <w:szCs w:val="22"/>
        </w:rPr>
        <w:t>NB:</w:t>
      </w:r>
      <w:r w:rsidRPr="008F4B2C">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8F4B2C" w:rsidRDefault="0056283D" w:rsidP="006D7D10">
      <w:pPr>
        <w:widowControl w:val="0"/>
        <w:pBdr>
          <w:bottom w:val="single" w:sz="6" w:space="1" w:color="auto"/>
        </w:pBdr>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788FE212" w14:textId="77777777" w:rsidR="0056283D" w:rsidRPr="008F4B2C" w:rsidRDefault="0056283D" w:rsidP="006D7D10">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42E0BE95" w14:textId="77777777" w:rsidR="0056283D" w:rsidRPr="008F4B2C" w:rsidRDefault="0056283D" w:rsidP="008A1E0C">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8F4B2C">
        <w:rPr>
          <w:rFonts w:ascii="Arial" w:hAnsi="Arial" w:cs="Arial"/>
          <w:b/>
          <w:snapToGrid w:val="0"/>
          <w:sz w:val="22"/>
          <w:szCs w:val="22"/>
        </w:rPr>
        <w:t>GENERAL CONDITIONS</w:t>
      </w:r>
    </w:p>
    <w:p w14:paraId="42FC1F4A" w14:textId="77777777" w:rsidR="0056283D" w:rsidRPr="008F4B2C" w:rsidRDefault="0056283D" w:rsidP="008A1E0C">
      <w:pPr>
        <w:widowControl w:val="0"/>
        <w:numPr>
          <w:ilvl w:val="1"/>
          <w:numId w:val="6"/>
        </w:numPr>
        <w:tabs>
          <w:tab w:val="num" w:pos="993"/>
          <w:tab w:val="left" w:pos="2880"/>
          <w:tab w:val="left" w:pos="5760"/>
          <w:tab w:val="left" w:pos="7920"/>
        </w:tabs>
        <w:spacing w:after="120" w:line="360" w:lineRule="auto"/>
        <w:ind w:left="851"/>
        <w:jc w:val="both"/>
        <w:rPr>
          <w:rFonts w:ascii="Arial" w:hAnsi="Arial" w:cs="Arial"/>
          <w:snapToGrid w:val="0"/>
          <w:sz w:val="22"/>
          <w:szCs w:val="22"/>
        </w:rPr>
      </w:pPr>
      <w:r w:rsidRPr="008F4B2C">
        <w:rPr>
          <w:rFonts w:ascii="Arial" w:hAnsi="Arial" w:cs="Arial"/>
          <w:snapToGrid w:val="0"/>
          <w:sz w:val="22"/>
          <w:szCs w:val="22"/>
        </w:rPr>
        <w:t>The following preference point systems are applicable to invitations to tender:</w:t>
      </w:r>
    </w:p>
    <w:p w14:paraId="5D492675" w14:textId="4270867A" w:rsidR="0056283D" w:rsidRPr="008F4B2C" w:rsidRDefault="0056283D" w:rsidP="008A1E0C">
      <w:pPr>
        <w:pStyle w:val="ListParagraph"/>
        <w:widowControl w:val="0"/>
        <w:numPr>
          <w:ilvl w:val="2"/>
          <w:numId w:val="6"/>
        </w:numPr>
        <w:tabs>
          <w:tab w:val="left" w:pos="900"/>
          <w:tab w:val="left" w:pos="5760"/>
          <w:tab w:val="left" w:pos="7920"/>
        </w:tabs>
        <w:spacing w:after="160" w:line="360" w:lineRule="auto"/>
        <w:jc w:val="both"/>
        <w:rPr>
          <w:rFonts w:ascii="Arial" w:hAnsi="Arial" w:cs="Arial"/>
          <w:snapToGrid w:val="0"/>
          <w:sz w:val="22"/>
          <w:szCs w:val="22"/>
        </w:rPr>
      </w:pPr>
      <w:r w:rsidRPr="008F4B2C">
        <w:rPr>
          <w:rFonts w:ascii="Arial" w:hAnsi="Arial" w:cs="Arial"/>
          <w:snapToGrid w:val="0"/>
          <w:sz w:val="22"/>
          <w:szCs w:val="22"/>
        </w:rPr>
        <w:t xml:space="preserve">the 80/20 system for requirements with a Rand value of up to R50 000 000 (all applicable taxes included); and </w:t>
      </w:r>
    </w:p>
    <w:p w14:paraId="5A5548C5" w14:textId="47CD97F5" w:rsidR="0056283D" w:rsidRPr="008F4B2C" w:rsidRDefault="0056283D" w:rsidP="008A1E0C">
      <w:pPr>
        <w:pStyle w:val="ListParagraph"/>
        <w:widowControl w:val="0"/>
        <w:numPr>
          <w:ilvl w:val="2"/>
          <w:numId w:val="6"/>
        </w:numPr>
        <w:tabs>
          <w:tab w:val="left" w:pos="900"/>
          <w:tab w:val="left" w:pos="5760"/>
          <w:tab w:val="left" w:pos="7920"/>
        </w:tabs>
        <w:spacing w:after="160" w:line="360" w:lineRule="auto"/>
        <w:jc w:val="both"/>
        <w:rPr>
          <w:rFonts w:ascii="Arial" w:hAnsi="Arial" w:cs="Arial"/>
          <w:snapToGrid w:val="0"/>
          <w:sz w:val="22"/>
          <w:szCs w:val="22"/>
        </w:rPr>
      </w:pPr>
      <w:r w:rsidRPr="008F4B2C">
        <w:rPr>
          <w:rFonts w:ascii="Arial" w:hAnsi="Arial" w:cs="Arial"/>
          <w:snapToGrid w:val="0"/>
          <w:sz w:val="22"/>
          <w:szCs w:val="22"/>
        </w:rPr>
        <w:t>the 90/10 system for requirements with a Rand value above R50 000 000 (all applicable taxes included).</w:t>
      </w:r>
    </w:p>
    <w:p w14:paraId="5EBB5252" w14:textId="77777777" w:rsidR="0056283D" w:rsidRPr="008F4B2C" w:rsidRDefault="0056283D" w:rsidP="008A1E0C">
      <w:pPr>
        <w:widowControl w:val="0"/>
        <w:numPr>
          <w:ilvl w:val="1"/>
          <w:numId w:val="6"/>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rPr>
      </w:pPr>
      <w:r w:rsidRPr="008F4B2C">
        <w:rPr>
          <w:rFonts w:ascii="Arial" w:hAnsi="Arial" w:cs="Arial"/>
          <w:b/>
          <w:snapToGrid w:val="0"/>
          <w:sz w:val="22"/>
          <w:szCs w:val="22"/>
        </w:rPr>
        <w:t>To be completed by the organ of state</w:t>
      </w:r>
    </w:p>
    <w:p w14:paraId="0E2670D6" w14:textId="0C7A3EB3" w:rsidR="0056283D" w:rsidRPr="008F4B2C" w:rsidRDefault="0056283D" w:rsidP="008A1E0C">
      <w:pPr>
        <w:pStyle w:val="ListParagraph"/>
        <w:widowControl w:val="0"/>
        <w:numPr>
          <w:ilvl w:val="2"/>
          <w:numId w:val="6"/>
        </w:numPr>
        <w:tabs>
          <w:tab w:val="left" w:pos="2880"/>
          <w:tab w:val="left" w:pos="576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 xml:space="preserve">The applicable preference point system for this tender is the </w:t>
      </w:r>
      <w:r w:rsidRPr="008F4B2C">
        <w:rPr>
          <w:rFonts w:ascii="Arial" w:hAnsi="Arial" w:cs="Arial"/>
          <w:snapToGrid w:val="0"/>
          <w:color w:val="FF0000"/>
          <w:sz w:val="22"/>
          <w:szCs w:val="22"/>
        </w:rPr>
        <w:t xml:space="preserve">80/20 </w:t>
      </w:r>
      <w:r w:rsidRPr="008F4B2C">
        <w:rPr>
          <w:rFonts w:ascii="Arial" w:hAnsi="Arial" w:cs="Arial"/>
          <w:snapToGrid w:val="0"/>
          <w:sz w:val="22"/>
          <w:szCs w:val="22"/>
        </w:rPr>
        <w:t>preference point system.</w:t>
      </w:r>
    </w:p>
    <w:p w14:paraId="2F90F332" w14:textId="77777777" w:rsidR="0056283D" w:rsidRPr="008F4B2C" w:rsidRDefault="0056283D" w:rsidP="008A1E0C">
      <w:pPr>
        <w:widowControl w:val="0"/>
        <w:numPr>
          <w:ilvl w:val="1"/>
          <w:numId w:val="6"/>
        </w:numPr>
        <w:tabs>
          <w:tab w:val="left" w:pos="2880"/>
          <w:tab w:val="left" w:pos="5760"/>
          <w:tab w:val="left" w:pos="7920"/>
        </w:tabs>
        <w:spacing w:after="120" w:line="360" w:lineRule="auto"/>
        <w:contextualSpacing/>
        <w:jc w:val="both"/>
        <w:rPr>
          <w:rFonts w:ascii="Arial" w:hAnsi="Arial" w:cs="Arial"/>
          <w:snapToGrid w:val="0"/>
          <w:sz w:val="22"/>
          <w:szCs w:val="22"/>
        </w:rPr>
      </w:pPr>
      <w:r w:rsidRPr="008F4B2C">
        <w:rPr>
          <w:rFonts w:ascii="Arial" w:hAnsi="Arial" w:cs="Arial"/>
          <w:snapToGrid w:val="0"/>
          <w:sz w:val="22"/>
          <w:szCs w:val="22"/>
        </w:rPr>
        <w:t xml:space="preserve">Points for this tender (even in the case of a tender for income-generating contracts) shall be awarded for: </w:t>
      </w:r>
    </w:p>
    <w:p w14:paraId="66CE81A1" w14:textId="7C0E4640" w:rsidR="0056283D" w:rsidRPr="008F4B2C" w:rsidRDefault="0056283D" w:rsidP="008A1E0C">
      <w:pPr>
        <w:pStyle w:val="ListParagraph"/>
        <w:widowControl w:val="0"/>
        <w:numPr>
          <w:ilvl w:val="2"/>
          <w:numId w:val="6"/>
        </w:numPr>
        <w:tabs>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Price; and</w:t>
      </w:r>
    </w:p>
    <w:p w14:paraId="1B4FEDBC" w14:textId="0E5BC79A" w:rsidR="0056283D" w:rsidRPr="008F4B2C" w:rsidRDefault="0056283D" w:rsidP="008A1E0C">
      <w:pPr>
        <w:pStyle w:val="ListParagraph"/>
        <w:widowControl w:val="0"/>
        <w:numPr>
          <w:ilvl w:val="2"/>
          <w:numId w:val="6"/>
        </w:numPr>
        <w:tabs>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Specific Goals.</w:t>
      </w:r>
    </w:p>
    <w:p w14:paraId="51674F22" w14:textId="77777777" w:rsidR="0056283D" w:rsidRPr="008F4B2C" w:rsidRDefault="0056283D" w:rsidP="008A1E0C">
      <w:pPr>
        <w:widowControl w:val="0"/>
        <w:numPr>
          <w:ilvl w:val="1"/>
          <w:numId w:val="6"/>
        </w:numPr>
        <w:tabs>
          <w:tab w:val="clear" w:pos="900"/>
          <w:tab w:val="num" w:pos="993"/>
          <w:tab w:val="num" w:pos="1134"/>
          <w:tab w:val="left" w:pos="2880"/>
          <w:tab w:val="left" w:pos="5760"/>
          <w:tab w:val="left" w:pos="7920"/>
        </w:tabs>
        <w:spacing w:after="120" w:line="360" w:lineRule="auto"/>
        <w:ind w:left="851"/>
        <w:jc w:val="both"/>
        <w:rPr>
          <w:rFonts w:ascii="Arial" w:hAnsi="Arial" w:cs="Arial"/>
          <w:b/>
          <w:snapToGrid w:val="0"/>
          <w:sz w:val="22"/>
          <w:szCs w:val="22"/>
        </w:rPr>
      </w:pPr>
      <w:r w:rsidRPr="008F4B2C">
        <w:rPr>
          <w:rFonts w:ascii="Arial" w:hAnsi="Arial" w:cs="Arial"/>
          <w:b/>
          <w:snapToGrid w:val="0"/>
          <w:sz w:val="22"/>
          <w:szCs w:val="22"/>
        </w:rPr>
        <w:t>To be completed by the organ of state:</w:t>
      </w:r>
    </w:p>
    <w:p w14:paraId="0353BCDF" w14:textId="77777777" w:rsidR="0056283D" w:rsidRPr="008F4B2C" w:rsidRDefault="0056283D" w:rsidP="006D7D10">
      <w:pPr>
        <w:widowControl w:val="0"/>
        <w:tabs>
          <w:tab w:val="left" w:pos="2880"/>
          <w:tab w:val="left" w:pos="5760"/>
          <w:tab w:val="left" w:pos="7920"/>
        </w:tabs>
        <w:spacing w:after="120" w:line="360" w:lineRule="auto"/>
        <w:ind w:left="720"/>
        <w:jc w:val="both"/>
        <w:rPr>
          <w:rFonts w:ascii="Arial" w:hAnsi="Arial" w:cs="Arial"/>
          <w:snapToGrid w:val="0"/>
          <w:sz w:val="22"/>
          <w:szCs w:val="22"/>
        </w:rPr>
      </w:pPr>
      <w:r w:rsidRPr="008F4B2C">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8F4B2C" w14:paraId="4573D4A2" w14:textId="77777777" w:rsidTr="00E621B6">
        <w:tc>
          <w:tcPr>
            <w:tcW w:w="5130" w:type="dxa"/>
            <w:shd w:val="clear" w:color="auto" w:fill="C00000"/>
            <w:vAlign w:val="bottom"/>
          </w:tcPr>
          <w:p w14:paraId="3E81719B" w14:textId="77777777" w:rsidR="0056283D" w:rsidRPr="008F4B2C"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8F4B2C"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r w:rsidRPr="008F4B2C">
              <w:rPr>
                <w:rFonts w:ascii="Arial" w:hAnsi="Arial" w:cs="Arial"/>
                <w:b/>
                <w:snapToGrid w:val="0"/>
                <w:sz w:val="22"/>
                <w:szCs w:val="22"/>
              </w:rPr>
              <w:t>POINTS</w:t>
            </w:r>
          </w:p>
        </w:tc>
      </w:tr>
      <w:tr w:rsidR="0056283D" w:rsidRPr="008F4B2C" w14:paraId="35CC5917" w14:textId="77777777" w:rsidTr="00E621B6">
        <w:tc>
          <w:tcPr>
            <w:tcW w:w="5130" w:type="dxa"/>
            <w:vAlign w:val="bottom"/>
          </w:tcPr>
          <w:p w14:paraId="07B1339B" w14:textId="77777777" w:rsidR="0056283D" w:rsidRPr="008F4B2C"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8F4B2C">
              <w:rPr>
                <w:rFonts w:ascii="Arial" w:hAnsi="Arial" w:cs="Arial"/>
                <w:b/>
                <w:snapToGrid w:val="0"/>
                <w:sz w:val="22"/>
                <w:szCs w:val="22"/>
              </w:rPr>
              <w:t>PRICE</w:t>
            </w:r>
          </w:p>
        </w:tc>
        <w:tc>
          <w:tcPr>
            <w:tcW w:w="1800" w:type="dxa"/>
            <w:shd w:val="clear" w:color="auto" w:fill="FFFF00"/>
          </w:tcPr>
          <w:p w14:paraId="3415723D" w14:textId="77777777" w:rsidR="0056283D" w:rsidRPr="008F4B2C" w:rsidRDefault="0056283D" w:rsidP="006D7D10">
            <w:pPr>
              <w:widowControl w:val="0"/>
              <w:tabs>
                <w:tab w:val="left" w:pos="2880"/>
                <w:tab w:val="left" w:pos="5760"/>
                <w:tab w:val="left" w:pos="7920"/>
              </w:tabs>
              <w:spacing w:after="120" w:line="360" w:lineRule="auto"/>
              <w:jc w:val="center"/>
              <w:rPr>
                <w:rFonts w:ascii="Arial" w:hAnsi="Arial" w:cs="Arial"/>
                <w:snapToGrid w:val="0"/>
                <w:sz w:val="22"/>
                <w:szCs w:val="22"/>
                <w:highlight w:val="yellow"/>
              </w:rPr>
            </w:pPr>
            <w:r w:rsidRPr="008F4B2C">
              <w:rPr>
                <w:rFonts w:ascii="Arial" w:hAnsi="Arial" w:cs="Arial"/>
                <w:snapToGrid w:val="0"/>
                <w:sz w:val="22"/>
                <w:szCs w:val="22"/>
                <w:highlight w:val="yellow"/>
              </w:rPr>
              <w:t>80</w:t>
            </w:r>
          </w:p>
        </w:tc>
      </w:tr>
      <w:tr w:rsidR="0056283D" w:rsidRPr="008F4B2C" w14:paraId="3C18EB66" w14:textId="77777777" w:rsidTr="00E621B6">
        <w:tc>
          <w:tcPr>
            <w:tcW w:w="5130" w:type="dxa"/>
            <w:vAlign w:val="bottom"/>
          </w:tcPr>
          <w:p w14:paraId="7B829368" w14:textId="77777777" w:rsidR="0056283D" w:rsidRPr="008F4B2C"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8F4B2C">
              <w:rPr>
                <w:rFonts w:ascii="Arial" w:hAnsi="Arial" w:cs="Arial"/>
                <w:b/>
                <w:snapToGrid w:val="0"/>
                <w:sz w:val="22"/>
                <w:szCs w:val="22"/>
              </w:rPr>
              <w:t>SPECIFIC GOALS</w:t>
            </w:r>
          </w:p>
        </w:tc>
        <w:tc>
          <w:tcPr>
            <w:tcW w:w="1800" w:type="dxa"/>
            <w:shd w:val="clear" w:color="auto" w:fill="FFFF00"/>
          </w:tcPr>
          <w:p w14:paraId="5B5DE4A1" w14:textId="77777777" w:rsidR="0056283D" w:rsidRPr="008F4B2C" w:rsidRDefault="0056283D" w:rsidP="006D7D10">
            <w:pPr>
              <w:widowControl w:val="0"/>
              <w:tabs>
                <w:tab w:val="left" w:pos="2880"/>
                <w:tab w:val="left" w:pos="5760"/>
                <w:tab w:val="left" w:pos="7920"/>
              </w:tabs>
              <w:spacing w:after="120" w:line="360" w:lineRule="auto"/>
              <w:jc w:val="center"/>
              <w:rPr>
                <w:rFonts w:ascii="Arial" w:hAnsi="Arial" w:cs="Arial"/>
                <w:snapToGrid w:val="0"/>
                <w:sz w:val="22"/>
                <w:szCs w:val="22"/>
              </w:rPr>
            </w:pPr>
            <w:r w:rsidRPr="008F4B2C">
              <w:rPr>
                <w:rFonts w:ascii="Arial" w:hAnsi="Arial" w:cs="Arial"/>
                <w:snapToGrid w:val="0"/>
                <w:sz w:val="22"/>
                <w:szCs w:val="22"/>
              </w:rPr>
              <w:t>20</w:t>
            </w:r>
          </w:p>
        </w:tc>
      </w:tr>
      <w:tr w:rsidR="0056283D" w:rsidRPr="008F4B2C" w14:paraId="62C071EA" w14:textId="77777777" w:rsidTr="00E621B6">
        <w:tc>
          <w:tcPr>
            <w:tcW w:w="5130" w:type="dxa"/>
            <w:vAlign w:val="bottom"/>
          </w:tcPr>
          <w:p w14:paraId="230B8C03" w14:textId="77777777" w:rsidR="0056283D" w:rsidRPr="008F4B2C"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8F4B2C">
              <w:rPr>
                <w:rFonts w:ascii="Arial" w:hAnsi="Arial" w:cs="Arial"/>
                <w:b/>
                <w:snapToGrid w:val="0"/>
                <w:sz w:val="22"/>
                <w:szCs w:val="22"/>
              </w:rPr>
              <w:lastRenderedPageBreak/>
              <w:t xml:space="preserve">Total points for Price and SPECIFIC GOALS </w:t>
            </w:r>
          </w:p>
        </w:tc>
        <w:tc>
          <w:tcPr>
            <w:tcW w:w="1800" w:type="dxa"/>
            <w:shd w:val="clear" w:color="auto" w:fill="C00000"/>
          </w:tcPr>
          <w:p w14:paraId="0D070E68" w14:textId="77777777" w:rsidR="0056283D" w:rsidRPr="008F4B2C"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r w:rsidRPr="008F4B2C">
              <w:rPr>
                <w:rFonts w:ascii="Arial" w:hAnsi="Arial" w:cs="Arial"/>
                <w:b/>
                <w:snapToGrid w:val="0"/>
                <w:sz w:val="22"/>
                <w:szCs w:val="22"/>
              </w:rPr>
              <w:t>100</w:t>
            </w:r>
          </w:p>
        </w:tc>
      </w:tr>
    </w:tbl>
    <w:p w14:paraId="03EE1079" w14:textId="77777777" w:rsidR="0056283D" w:rsidRPr="008F4B2C" w:rsidRDefault="0056283D" w:rsidP="006D7D10">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51671C76" w14:textId="0C53AC4F" w:rsidR="0056283D" w:rsidRPr="007D6E34" w:rsidRDefault="0056283D" w:rsidP="007D6E34">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8F4B2C">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7BBBB0CE" w14:textId="77777777" w:rsidR="0056283D" w:rsidRPr="008F4B2C" w:rsidRDefault="0056283D" w:rsidP="008A1E0C">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8F4B2C">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8F4B2C">
        <w:rPr>
          <w:rFonts w:ascii="Arial" w:hAnsi="Arial" w:cs="Arial"/>
          <w:snapToGrid w:val="0"/>
          <w:sz w:val="22"/>
          <w:szCs w:val="22"/>
        </w:rPr>
        <w:t>in regard to</w:t>
      </w:r>
      <w:proofErr w:type="gramEnd"/>
      <w:r w:rsidRPr="008F4B2C">
        <w:rPr>
          <w:rFonts w:ascii="Arial" w:hAnsi="Arial" w:cs="Arial"/>
          <w:snapToGrid w:val="0"/>
          <w:sz w:val="22"/>
          <w:szCs w:val="22"/>
        </w:rPr>
        <w:t xml:space="preserve"> preferences, in any manner required by the organ of state.</w:t>
      </w:r>
    </w:p>
    <w:p w14:paraId="065C8DD4" w14:textId="77777777" w:rsidR="0056283D" w:rsidRPr="008F4B2C" w:rsidRDefault="0056283D" w:rsidP="008A1E0C">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8F4B2C">
        <w:rPr>
          <w:rFonts w:ascii="Arial" w:hAnsi="Arial" w:cs="Arial"/>
          <w:b/>
          <w:snapToGrid w:val="0"/>
          <w:sz w:val="22"/>
          <w:szCs w:val="22"/>
        </w:rPr>
        <w:t>DEFINITIONS</w:t>
      </w:r>
    </w:p>
    <w:p w14:paraId="27B9A056" w14:textId="77777777" w:rsidR="0056283D" w:rsidRPr="008F4B2C" w:rsidRDefault="0056283D" w:rsidP="008A1E0C">
      <w:pPr>
        <w:widowControl w:val="0"/>
        <w:numPr>
          <w:ilvl w:val="0"/>
          <w:numId w:val="10"/>
        </w:numPr>
        <w:tabs>
          <w:tab w:val="left" w:pos="7920"/>
        </w:tabs>
        <w:spacing w:after="120" w:line="360" w:lineRule="auto"/>
        <w:jc w:val="both"/>
        <w:rPr>
          <w:rFonts w:ascii="Arial" w:hAnsi="Arial" w:cs="Arial"/>
          <w:snapToGrid w:val="0"/>
          <w:sz w:val="22"/>
          <w:szCs w:val="22"/>
        </w:rPr>
      </w:pPr>
      <w:r w:rsidRPr="008F4B2C" w:rsidDel="00FF3035">
        <w:rPr>
          <w:rFonts w:ascii="Arial" w:hAnsi="Arial" w:cs="Arial"/>
          <w:b/>
          <w:snapToGrid w:val="0"/>
          <w:sz w:val="22"/>
          <w:szCs w:val="22"/>
        </w:rPr>
        <w:t xml:space="preserve"> </w:t>
      </w:r>
      <w:r w:rsidRPr="008F4B2C">
        <w:rPr>
          <w:rFonts w:ascii="Arial" w:hAnsi="Arial" w:cs="Arial"/>
          <w:b/>
          <w:snapToGrid w:val="0"/>
          <w:sz w:val="22"/>
          <w:szCs w:val="22"/>
        </w:rPr>
        <w:t>“tender</w:t>
      </w:r>
      <w:r w:rsidRPr="008F4B2C">
        <w:rPr>
          <w:rFonts w:ascii="Arial" w:hAnsi="Arial" w:cs="Arial"/>
          <w:b/>
          <w:bCs/>
          <w:snapToGrid w:val="0"/>
          <w:sz w:val="22"/>
          <w:szCs w:val="22"/>
        </w:rPr>
        <w:t>”</w:t>
      </w:r>
      <w:r w:rsidRPr="008F4B2C">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8F4B2C">
        <w:rPr>
          <w:rFonts w:ascii="Arial" w:hAnsi="Arial" w:cs="Arial"/>
          <w:snapToGrid w:val="0"/>
          <w:sz w:val="22"/>
          <w:szCs w:val="22"/>
        </w:rPr>
        <w:t>legislation;</w:t>
      </w:r>
      <w:proofErr w:type="gramEnd"/>
      <w:r w:rsidRPr="008F4B2C">
        <w:rPr>
          <w:rFonts w:ascii="Arial" w:hAnsi="Arial" w:cs="Arial"/>
          <w:snapToGrid w:val="0"/>
          <w:sz w:val="22"/>
          <w:szCs w:val="22"/>
        </w:rPr>
        <w:t xml:space="preserve"> </w:t>
      </w:r>
    </w:p>
    <w:p w14:paraId="1748BE10" w14:textId="77777777" w:rsidR="0056283D" w:rsidRPr="008F4B2C" w:rsidRDefault="0056283D" w:rsidP="008A1E0C">
      <w:pPr>
        <w:widowControl w:val="0"/>
        <w:numPr>
          <w:ilvl w:val="0"/>
          <w:numId w:val="10"/>
        </w:numPr>
        <w:spacing w:after="160" w:line="360" w:lineRule="auto"/>
        <w:ind w:right="682"/>
        <w:contextualSpacing/>
        <w:jc w:val="both"/>
        <w:rPr>
          <w:rFonts w:ascii="Arial" w:eastAsia="Arial" w:hAnsi="Arial" w:cs="Arial"/>
          <w:color w:val="000000"/>
          <w:sz w:val="22"/>
          <w:szCs w:val="22"/>
          <w:lang w:eastAsia="en-ZA"/>
        </w:rPr>
      </w:pPr>
      <w:r w:rsidRPr="008F4B2C">
        <w:rPr>
          <w:rFonts w:ascii="Arial" w:hAnsi="Arial" w:cs="Arial"/>
          <w:b/>
          <w:snapToGrid w:val="0"/>
          <w:sz w:val="22"/>
          <w:szCs w:val="22"/>
        </w:rPr>
        <w:t xml:space="preserve">“price” </w:t>
      </w:r>
      <w:r w:rsidRPr="008F4B2C">
        <w:rPr>
          <w:rFonts w:ascii="Arial" w:eastAsia="Arial" w:hAnsi="Arial" w:cs="Arial"/>
          <w:bCs/>
          <w:color w:val="000000"/>
          <w:sz w:val="22"/>
          <w:szCs w:val="22"/>
          <w:lang w:eastAsia="en-ZA"/>
        </w:rPr>
        <w:t>means an amount of money tendered for goods or services, and</w:t>
      </w:r>
      <w:r w:rsidRPr="008F4B2C">
        <w:rPr>
          <w:rFonts w:ascii="Arial" w:eastAsia="Arial" w:hAnsi="Arial" w:cs="Arial"/>
          <w:b/>
          <w:color w:val="000000"/>
          <w:sz w:val="22"/>
          <w:szCs w:val="22"/>
          <w:lang w:eastAsia="en-ZA"/>
        </w:rPr>
        <w:t xml:space="preserve"> </w:t>
      </w:r>
      <w:r w:rsidRPr="008F4B2C">
        <w:rPr>
          <w:rFonts w:ascii="Arial" w:eastAsia="Arial" w:hAnsi="Arial" w:cs="Arial"/>
          <w:color w:val="000000"/>
          <w:sz w:val="22"/>
          <w:szCs w:val="22"/>
          <w:lang w:eastAsia="en-ZA"/>
        </w:rPr>
        <w:t xml:space="preserve">includes all applicable taxes less all unconditional </w:t>
      </w:r>
      <w:proofErr w:type="gramStart"/>
      <w:r w:rsidRPr="008F4B2C">
        <w:rPr>
          <w:rFonts w:ascii="Arial" w:eastAsia="Arial" w:hAnsi="Arial" w:cs="Arial"/>
          <w:color w:val="000000"/>
          <w:sz w:val="22"/>
          <w:szCs w:val="22"/>
          <w:lang w:eastAsia="en-ZA"/>
        </w:rPr>
        <w:t>discounts;</w:t>
      </w:r>
      <w:proofErr w:type="gramEnd"/>
      <w:r w:rsidRPr="008F4B2C">
        <w:rPr>
          <w:rFonts w:ascii="Arial" w:eastAsia="Arial" w:hAnsi="Arial" w:cs="Arial"/>
          <w:b/>
          <w:color w:val="000000"/>
          <w:sz w:val="22"/>
          <w:szCs w:val="22"/>
          <w:lang w:eastAsia="en-ZA"/>
        </w:rPr>
        <w:t xml:space="preserve"> </w:t>
      </w:r>
    </w:p>
    <w:p w14:paraId="5CB035D7" w14:textId="77777777" w:rsidR="0056283D" w:rsidRPr="008F4B2C" w:rsidRDefault="0056283D" w:rsidP="008A1E0C">
      <w:pPr>
        <w:widowControl w:val="0"/>
        <w:numPr>
          <w:ilvl w:val="0"/>
          <w:numId w:val="10"/>
        </w:numPr>
        <w:spacing w:after="120" w:line="360" w:lineRule="auto"/>
        <w:contextualSpacing/>
        <w:jc w:val="both"/>
        <w:rPr>
          <w:rFonts w:ascii="Arial" w:hAnsi="Arial" w:cs="Arial"/>
          <w:i/>
          <w:snapToGrid w:val="0"/>
          <w:sz w:val="22"/>
          <w:szCs w:val="22"/>
        </w:rPr>
      </w:pPr>
      <w:r w:rsidRPr="008F4B2C">
        <w:rPr>
          <w:rFonts w:ascii="Arial" w:hAnsi="Arial" w:cs="Arial"/>
          <w:b/>
          <w:snapToGrid w:val="0"/>
          <w:sz w:val="22"/>
          <w:szCs w:val="22"/>
        </w:rPr>
        <w:t>“</w:t>
      </w:r>
      <w:proofErr w:type="gramStart"/>
      <w:r w:rsidRPr="008F4B2C">
        <w:rPr>
          <w:rFonts w:ascii="Arial" w:hAnsi="Arial" w:cs="Arial"/>
          <w:b/>
          <w:snapToGrid w:val="0"/>
          <w:sz w:val="22"/>
          <w:szCs w:val="22"/>
        </w:rPr>
        <w:t>rand</w:t>
      </w:r>
      <w:proofErr w:type="gramEnd"/>
      <w:r w:rsidRPr="008F4B2C">
        <w:rPr>
          <w:rFonts w:ascii="Arial" w:hAnsi="Arial" w:cs="Arial"/>
          <w:b/>
          <w:snapToGrid w:val="0"/>
          <w:sz w:val="22"/>
          <w:szCs w:val="22"/>
        </w:rPr>
        <w:t xml:space="preserve"> value”</w:t>
      </w:r>
      <w:r w:rsidRPr="008F4B2C">
        <w:rPr>
          <w:rFonts w:ascii="Arial" w:hAnsi="Arial" w:cs="Arial"/>
          <w:snapToGrid w:val="0"/>
          <w:sz w:val="22"/>
          <w:szCs w:val="22"/>
        </w:rPr>
        <w:t xml:space="preserve"> means the total estimated value of a contract in Rand, calculated at the time of bid invitation, and includes all applicable </w:t>
      </w:r>
      <w:proofErr w:type="gramStart"/>
      <w:r w:rsidRPr="008F4B2C">
        <w:rPr>
          <w:rFonts w:ascii="Arial" w:hAnsi="Arial" w:cs="Arial"/>
          <w:snapToGrid w:val="0"/>
          <w:sz w:val="22"/>
          <w:szCs w:val="22"/>
        </w:rPr>
        <w:t>taxes;</w:t>
      </w:r>
      <w:proofErr w:type="gramEnd"/>
      <w:r w:rsidRPr="008F4B2C">
        <w:rPr>
          <w:rFonts w:ascii="Arial" w:hAnsi="Arial" w:cs="Arial"/>
          <w:snapToGrid w:val="0"/>
          <w:sz w:val="22"/>
          <w:szCs w:val="22"/>
        </w:rPr>
        <w:t xml:space="preserve"> </w:t>
      </w:r>
    </w:p>
    <w:p w14:paraId="6F0E64A0" w14:textId="77777777" w:rsidR="0056283D" w:rsidRPr="008F4B2C" w:rsidRDefault="0056283D" w:rsidP="008A1E0C">
      <w:pPr>
        <w:widowControl w:val="0"/>
        <w:numPr>
          <w:ilvl w:val="0"/>
          <w:numId w:val="10"/>
        </w:numPr>
        <w:spacing w:after="120" w:line="360" w:lineRule="auto"/>
        <w:contextualSpacing/>
        <w:jc w:val="both"/>
        <w:rPr>
          <w:rFonts w:ascii="Arial" w:hAnsi="Arial" w:cs="Arial"/>
          <w:snapToGrid w:val="0"/>
          <w:sz w:val="22"/>
          <w:szCs w:val="22"/>
        </w:rPr>
      </w:pPr>
      <w:r w:rsidRPr="008F4B2C">
        <w:rPr>
          <w:rFonts w:ascii="Arial" w:hAnsi="Arial" w:cs="Arial"/>
          <w:b/>
          <w:snapToGrid w:val="0"/>
          <w:sz w:val="22"/>
          <w:szCs w:val="22"/>
        </w:rPr>
        <w:t>“tender for income-generating contracts”</w:t>
      </w:r>
      <w:r w:rsidRPr="008F4B2C">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8F4B2C" w:rsidRDefault="0056283D" w:rsidP="008A1E0C">
      <w:pPr>
        <w:widowControl w:val="0"/>
        <w:numPr>
          <w:ilvl w:val="0"/>
          <w:numId w:val="10"/>
        </w:numPr>
        <w:spacing w:after="120" w:line="360" w:lineRule="auto"/>
        <w:contextualSpacing/>
        <w:jc w:val="both"/>
        <w:rPr>
          <w:rFonts w:ascii="Arial" w:hAnsi="Arial" w:cs="Arial"/>
          <w:snapToGrid w:val="0"/>
          <w:sz w:val="22"/>
          <w:szCs w:val="22"/>
        </w:rPr>
      </w:pPr>
      <w:r w:rsidRPr="008F4B2C">
        <w:rPr>
          <w:rFonts w:ascii="Arial" w:hAnsi="Arial" w:cs="Arial"/>
          <w:b/>
          <w:snapToGrid w:val="0"/>
          <w:sz w:val="22"/>
          <w:szCs w:val="22"/>
        </w:rPr>
        <w:t>“</w:t>
      </w:r>
      <w:proofErr w:type="gramStart"/>
      <w:r w:rsidRPr="008F4B2C">
        <w:rPr>
          <w:rFonts w:ascii="Arial" w:hAnsi="Arial" w:cs="Arial"/>
          <w:b/>
          <w:snapToGrid w:val="0"/>
          <w:sz w:val="22"/>
          <w:szCs w:val="22"/>
        </w:rPr>
        <w:t>the</w:t>
      </w:r>
      <w:proofErr w:type="gramEnd"/>
      <w:r w:rsidRPr="008F4B2C">
        <w:rPr>
          <w:rFonts w:ascii="Arial" w:hAnsi="Arial" w:cs="Arial"/>
          <w:b/>
          <w:snapToGrid w:val="0"/>
          <w:sz w:val="22"/>
          <w:szCs w:val="22"/>
        </w:rPr>
        <w:t xml:space="preserve"> Act” </w:t>
      </w:r>
      <w:r w:rsidRPr="008F4B2C">
        <w:rPr>
          <w:rFonts w:ascii="Arial" w:hAnsi="Arial" w:cs="Arial"/>
          <w:snapToGrid w:val="0"/>
          <w:sz w:val="22"/>
          <w:szCs w:val="22"/>
        </w:rPr>
        <w:t xml:space="preserve">means the Preferential Procurement Policy Framework Act, 2000 (Act No. 5 of 2000).  </w:t>
      </w:r>
    </w:p>
    <w:p w14:paraId="721799EB" w14:textId="77777777" w:rsidR="0056283D" w:rsidRPr="008F4B2C" w:rsidRDefault="0056283D" w:rsidP="006D7D10">
      <w:pPr>
        <w:widowControl w:val="0"/>
        <w:tabs>
          <w:tab w:val="left" w:pos="7920"/>
        </w:tabs>
        <w:spacing w:after="120" w:line="360" w:lineRule="auto"/>
        <w:ind w:left="1080"/>
        <w:jc w:val="both"/>
        <w:rPr>
          <w:rFonts w:ascii="Arial" w:hAnsi="Arial" w:cs="Arial"/>
          <w:i/>
          <w:snapToGrid w:val="0"/>
          <w:sz w:val="22"/>
          <w:szCs w:val="22"/>
        </w:rPr>
      </w:pPr>
    </w:p>
    <w:p w14:paraId="0E78C323" w14:textId="77777777" w:rsidR="0056283D" w:rsidRPr="008F4B2C" w:rsidRDefault="0056283D" w:rsidP="008A1E0C">
      <w:pPr>
        <w:widowControl w:val="0"/>
        <w:numPr>
          <w:ilvl w:val="0"/>
          <w:numId w:val="6"/>
        </w:numPr>
        <w:tabs>
          <w:tab w:val="left" w:pos="2880"/>
          <w:tab w:val="left" w:pos="5760"/>
          <w:tab w:val="left" w:pos="7920"/>
        </w:tabs>
        <w:spacing w:after="120" w:line="360" w:lineRule="auto"/>
        <w:jc w:val="both"/>
        <w:rPr>
          <w:rFonts w:ascii="Arial" w:hAnsi="Arial" w:cs="Arial"/>
          <w:b/>
          <w:snapToGrid w:val="0"/>
          <w:sz w:val="22"/>
          <w:szCs w:val="22"/>
        </w:rPr>
      </w:pPr>
      <w:r w:rsidRPr="008F4B2C">
        <w:rPr>
          <w:rFonts w:ascii="Arial" w:hAnsi="Arial" w:cs="Arial"/>
          <w:b/>
          <w:snapToGrid w:val="0"/>
          <w:sz w:val="22"/>
          <w:szCs w:val="22"/>
        </w:rPr>
        <w:t>FORMULAE FOR PROCUREMENT OF GOODS AND SERVICES</w:t>
      </w:r>
    </w:p>
    <w:p w14:paraId="1BBD74F1" w14:textId="77777777" w:rsidR="0056283D" w:rsidRPr="008F4B2C" w:rsidRDefault="0056283D" w:rsidP="008A1E0C">
      <w:pPr>
        <w:widowControl w:val="0"/>
        <w:numPr>
          <w:ilvl w:val="1"/>
          <w:numId w:val="11"/>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rPr>
      </w:pPr>
      <w:r w:rsidRPr="008F4B2C">
        <w:rPr>
          <w:rFonts w:ascii="Arial" w:hAnsi="Arial" w:cs="Arial"/>
          <w:b/>
          <w:snapToGrid w:val="0"/>
          <w:sz w:val="22"/>
          <w:szCs w:val="22"/>
        </w:rPr>
        <w:t>POINTS AWARDED FOR PRICE</w:t>
      </w:r>
    </w:p>
    <w:p w14:paraId="4E3C02D0" w14:textId="77777777" w:rsidR="0056283D" w:rsidRPr="008F4B2C" w:rsidRDefault="0056283D" w:rsidP="006D7D10">
      <w:pPr>
        <w:widowControl w:val="0"/>
        <w:tabs>
          <w:tab w:val="left" w:pos="2880"/>
          <w:tab w:val="left" w:pos="5760"/>
          <w:tab w:val="left" w:pos="7920"/>
        </w:tabs>
        <w:spacing w:after="120" w:line="360" w:lineRule="auto"/>
        <w:ind w:left="851"/>
        <w:contextualSpacing/>
        <w:jc w:val="both"/>
        <w:rPr>
          <w:rFonts w:ascii="Arial" w:hAnsi="Arial" w:cs="Arial"/>
          <w:b/>
          <w:snapToGrid w:val="0"/>
          <w:sz w:val="22"/>
          <w:szCs w:val="22"/>
        </w:rPr>
      </w:pPr>
    </w:p>
    <w:p w14:paraId="6F44C76B" w14:textId="73294160" w:rsidR="0056283D" w:rsidRPr="008F4B2C" w:rsidRDefault="0056283D" w:rsidP="008A1E0C">
      <w:pPr>
        <w:pStyle w:val="ListParagraph"/>
        <w:widowControl w:val="0"/>
        <w:numPr>
          <w:ilvl w:val="2"/>
          <w:numId w:val="6"/>
        </w:numPr>
        <w:tabs>
          <w:tab w:val="left" w:pos="2880"/>
          <w:tab w:val="left" w:pos="5760"/>
          <w:tab w:val="left" w:pos="7920"/>
        </w:tabs>
        <w:spacing w:after="120" w:line="360" w:lineRule="auto"/>
        <w:jc w:val="both"/>
        <w:rPr>
          <w:rFonts w:ascii="Arial" w:hAnsi="Arial" w:cs="Arial"/>
          <w:b/>
          <w:snapToGrid w:val="0"/>
          <w:sz w:val="22"/>
          <w:szCs w:val="22"/>
        </w:rPr>
      </w:pPr>
      <w:r w:rsidRPr="008F4B2C">
        <w:rPr>
          <w:rFonts w:ascii="Arial" w:hAnsi="Arial" w:cs="Arial"/>
          <w:b/>
          <w:snapToGrid w:val="0"/>
          <w:sz w:val="22"/>
          <w:szCs w:val="22"/>
        </w:rPr>
        <w:t xml:space="preserve">THE 80/20 OR 90/10 PREFERENCE POINT SYSTEMS </w:t>
      </w:r>
    </w:p>
    <w:p w14:paraId="3CA33641" w14:textId="77777777" w:rsidR="0056283D" w:rsidRPr="008F4B2C"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r w:rsidRPr="008F4B2C">
        <w:rPr>
          <w:rFonts w:ascii="Arial" w:hAnsi="Arial" w:cs="Arial"/>
          <w:b/>
          <w:snapToGrid w:val="0"/>
          <w:sz w:val="22"/>
          <w:szCs w:val="22"/>
        </w:rPr>
        <w:tab/>
      </w:r>
      <w:bookmarkStart w:id="78" w:name="_Hlk78214518"/>
      <w:r w:rsidRPr="008F4B2C">
        <w:rPr>
          <w:rFonts w:ascii="Arial" w:hAnsi="Arial" w:cs="Arial"/>
          <w:snapToGrid w:val="0"/>
          <w:sz w:val="22"/>
          <w:szCs w:val="22"/>
        </w:rPr>
        <w:t>A maximum of 80 or 90 points is allocated for price on the following basis:</w:t>
      </w:r>
    </w:p>
    <w:p w14:paraId="5C65221F" w14:textId="77777777" w:rsidR="0056283D" w:rsidRPr="008F4B2C"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p>
    <w:p w14:paraId="2EDAD62E" w14:textId="77777777" w:rsidR="0056283D" w:rsidRPr="008F4B2C"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8F4B2C">
        <w:rPr>
          <w:rFonts w:ascii="Arial" w:hAnsi="Arial" w:cs="Arial"/>
          <w:b/>
          <w:snapToGrid w:val="0"/>
          <w:sz w:val="22"/>
          <w:szCs w:val="22"/>
        </w:rPr>
        <w:lastRenderedPageBreak/>
        <w:tab/>
      </w:r>
      <w:r w:rsidRPr="008F4B2C">
        <w:rPr>
          <w:rFonts w:ascii="Arial" w:hAnsi="Arial" w:cs="Arial"/>
          <w:b/>
          <w:snapToGrid w:val="0"/>
          <w:sz w:val="22"/>
          <w:szCs w:val="22"/>
        </w:rPr>
        <w:tab/>
      </w:r>
      <w:bookmarkStart w:id="79" w:name="_Toc142667167"/>
      <w:bookmarkStart w:id="80" w:name="_Toc182299032"/>
      <w:r w:rsidRPr="008F4B2C">
        <w:rPr>
          <w:rFonts w:ascii="Arial" w:hAnsi="Arial" w:cs="Arial"/>
          <w:b/>
          <w:snapToGrid w:val="0"/>
          <w:sz w:val="22"/>
          <w:szCs w:val="22"/>
        </w:rPr>
        <w:t>80/20</w:t>
      </w:r>
      <w:r w:rsidRPr="008F4B2C">
        <w:rPr>
          <w:rFonts w:ascii="Arial" w:hAnsi="Arial" w:cs="Arial"/>
          <w:b/>
          <w:snapToGrid w:val="0"/>
          <w:sz w:val="22"/>
          <w:szCs w:val="22"/>
        </w:rPr>
        <w:tab/>
        <w:t>or</w:t>
      </w:r>
      <w:r w:rsidRPr="008F4B2C">
        <w:rPr>
          <w:rFonts w:ascii="Arial" w:hAnsi="Arial" w:cs="Arial"/>
          <w:b/>
          <w:snapToGrid w:val="0"/>
          <w:sz w:val="22"/>
          <w:szCs w:val="22"/>
        </w:rPr>
        <w:tab/>
        <w:t>90/10</w:t>
      </w:r>
      <w:bookmarkEnd w:id="79"/>
      <w:bookmarkEnd w:id="80"/>
      <w:r w:rsidRPr="008F4B2C">
        <w:rPr>
          <w:rFonts w:ascii="Arial" w:hAnsi="Arial" w:cs="Arial"/>
          <w:b/>
          <w:snapToGrid w:val="0"/>
          <w:sz w:val="22"/>
          <w:szCs w:val="22"/>
        </w:rPr>
        <w:tab/>
      </w:r>
    </w:p>
    <w:p w14:paraId="1C57712A" w14:textId="77777777" w:rsidR="0056283D" w:rsidRPr="008F4B2C"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619D128D" w14:textId="77777777" w:rsidR="0056283D" w:rsidRPr="008F4B2C" w:rsidRDefault="0056283D" w:rsidP="006D7D10">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8F4B2C">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8F4B2C">
        <w:rPr>
          <w:rFonts w:ascii="Arial" w:hAnsi="Arial" w:cs="Arial"/>
          <w:b/>
          <w:snapToGrid w:val="0"/>
          <w:sz w:val="22"/>
          <w:szCs w:val="22"/>
        </w:rPr>
        <w:tab/>
      </w:r>
      <w:r w:rsidRPr="008F4B2C">
        <w:rPr>
          <w:rFonts w:ascii="Arial" w:hAnsi="Arial" w:cs="Arial"/>
          <w:snapToGrid w:val="0"/>
          <w:sz w:val="22"/>
          <w:szCs w:val="22"/>
        </w:rPr>
        <w:t>or</w:t>
      </w:r>
      <w:r w:rsidRPr="008F4B2C">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ab/>
      </w:r>
      <w:proofErr w:type="gramStart"/>
      <w:r w:rsidRPr="008F4B2C">
        <w:rPr>
          <w:rFonts w:ascii="Arial" w:hAnsi="Arial" w:cs="Arial"/>
          <w:snapToGrid w:val="0"/>
          <w:sz w:val="22"/>
          <w:szCs w:val="22"/>
        </w:rPr>
        <w:t>Where</w:t>
      </w:r>
      <w:proofErr w:type="gramEnd"/>
    </w:p>
    <w:p w14:paraId="0C183389"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ab/>
        <w:t>Ps</w:t>
      </w:r>
      <w:r w:rsidRPr="008F4B2C">
        <w:rPr>
          <w:rFonts w:ascii="Arial" w:hAnsi="Arial" w:cs="Arial"/>
          <w:snapToGrid w:val="0"/>
          <w:sz w:val="22"/>
          <w:szCs w:val="22"/>
        </w:rPr>
        <w:tab/>
        <w:t>=</w:t>
      </w:r>
      <w:r w:rsidRPr="008F4B2C">
        <w:rPr>
          <w:rFonts w:ascii="Arial" w:hAnsi="Arial" w:cs="Arial"/>
          <w:snapToGrid w:val="0"/>
          <w:sz w:val="22"/>
          <w:szCs w:val="22"/>
        </w:rPr>
        <w:tab/>
        <w:t>Points scored for price of tender under consideration</w:t>
      </w:r>
    </w:p>
    <w:p w14:paraId="177DD8BA"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ab/>
        <w:t>Pt</w:t>
      </w:r>
      <w:r w:rsidRPr="008F4B2C">
        <w:rPr>
          <w:rFonts w:ascii="Arial" w:hAnsi="Arial" w:cs="Arial"/>
          <w:snapToGrid w:val="0"/>
          <w:sz w:val="22"/>
          <w:szCs w:val="22"/>
        </w:rPr>
        <w:tab/>
        <w:t>=</w:t>
      </w:r>
      <w:r w:rsidRPr="008F4B2C">
        <w:rPr>
          <w:rFonts w:ascii="Arial" w:hAnsi="Arial" w:cs="Arial"/>
          <w:snapToGrid w:val="0"/>
          <w:sz w:val="22"/>
          <w:szCs w:val="22"/>
        </w:rPr>
        <w:tab/>
        <w:t>Price of tender under consideration</w:t>
      </w:r>
    </w:p>
    <w:p w14:paraId="51F015C3"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ab/>
      </w:r>
      <w:proofErr w:type="spellStart"/>
      <w:r w:rsidRPr="008F4B2C">
        <w:rPr>
          <w:rFonts w:ascii="Arial" w:hAnsi="Arial" w:cs="Arial"/>
          <w:snapToGrid w:val="0"/>
          <w:sz w:val="22"/>
          <w:szCs w:val="22"/>
        </w:rPr>
        <w:t>Pmin</w:t>
      </w:r>
      <w:proofErr w:type="spellEnd"/>
      <w:r w:rsidRPr="008F4B2C">
        <w:rPr>
          <w:rFonts w:ascii="Arial" w:hAnsi="Arial" w:cs="Arial"/>
          <w:snapToGrid w:val="0"/>
          <w:sz w:val="22"/>
          <w:szCs w:val="22"/>
        </w:rPr>
        <w:tab/>
        <w:t>=</w:t>
      </w:r>
      <w:r w:rsidRPr="008F4B2C">
        <w:rPr>
          <w:rFonts w:ascii="Arial" w:hAnsi="Arial" w:cs="Arial"/>
          <w:snapToGrid w:val="0"/>
          <w:sz w:val="22"/>
          <w:szCs w:val="22"/>
        </w:rPr>
        <w:tab/>
        <w:t>Price of lowest acceptable tender</w:t>
      </w:r>
    </w:p>
    <w:p w14:paraId="76BE3BA8"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p>
    <w:bookmarkEnd w:id="78"/>
    <w:p w14:paraId="7B039FD4" w14:textId="77777777" w:rsidR="0056283D" w:rsidRPr="008F4B2C" w:rsidRDefault="0056283D" w:rsidP="008A1E0C">
      <w:pPr>
        <w:widowControl w:val="0"/>
        <w:numPr>
          <w:ilvl w:val="1"/>
          <w:numId w:val="11"/>
        </w:numPr>
        <w:tabs>
          <w:tab w:val="left" w:pos="900"/>
          <w:tab w:val="left" w:pos="1620"/>
          <w:tab w:val="left" w:pos="2160"/>
          <w:tab w:val="left" w:pos="2700"/>
          <w:tab w:val="left" w:pos="7920"/>
        </w:tabs>
        <w:spacing w:after="120" w:line="360" w:lineRule="auto"/>
        <w:ind w:left="851" w:hanging="851"/>
        <w:contextualSpacing/>
        <w:jc w:val="both"/>
        <w:rPr>
          <w:rFonts w:ascii="Arial" w:hAnsi="Arial" w:cs="Arial"/>
          <w:b/>
          <w:snapToGrid w:val="0"/>
          <w:sz w:val="22"/>
          <w:szCs w:val="22"/>
        </w:rPr>
      </w:pPr>
      <w:r w:rsidRPr="008F4B2C">
        <w:rPr>
          <w:rFonts w:ascii="Arial" w:hAnsi="Arial" w:cs="Arial"/>
          <w:b/>
          <w:snapToGrid w:val="0"/>
          <w:sz w:val="22"/>
          <w:szCs w:val="22"/>
        </w:rPr>
        <w:t>FORMULAE FOR DISPOSAL OR LEASING OF STATE ASSETS AND INCOME GENERATING PROCUREMENT</w:t>
      </w:r>
    </w:p>
    <w:p w14:paraId="036CD71C"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ind w:left="851"/>
        <w:contextualSpacing/>
        <w:jc w:val="both"/>
        <w:rPr>
          <w:rFonts w:ascii="Arial" w:hAnsi="Arial" w:cs="Arial"/>
          <w:b/>
          <w:snapToGrid w:val="0"/>
          <w:sz w:val="22"/>
          <w:szCs w:val="22"/>
        </w:rPr>
      </w:pPr>
    </w:p>
    <w:p w14:paraId="01850ED0" w14:textId="77777777" w:rsidR="0056283D" w:rsidRPr="008F4B2C" w:rsidRDefault="0056283D" w:rsidP="008A1E0C">
      <w:pPr>
        <w:widowControl w:val="0"/>
        <w:numPr>
          <w:ilvl w:val="2"/>
          <w:numId w:val="11"/>
        </w:numPr>
        <w:tabs>
          <w:tab w:val="left" w:pos="900"/>
          <w:tab w:val="left" w:pos="1620"/>
          <w:tab w:val="left" w:pos="2160"/>
          <w:tab w:val="left" w:pos="2700"/>
          <w:tab w:val="left" w:pos="7920"/>
        </w:tabs>
        <w:spacing w:after="120" w:line="360" w:lineRule="auto"/>
        <w:ind w:hanging="2520"/>
        <w:contextualSpacing/>
        <w:jc w:val="both"/>
        <w:rPr>
          <w:rFonts w:ascii="Arial" w:hAnsi="Arial" w:cs="Arial"/>
          <w:b/>
          <w:snapToGrid w:val="0"/>
          <w:sz w:val="22"/>
          <w:szCs w:val="22"/>
        </w:rPr>
      </w:pPr>
      <w:r w:rsidRPr="008F4B2C">
        <w:rPr>
          <w:rFonts w:ascii="Arial" w:hAnsi="Arial" w:cs="Arial"/>
          <w:b/>
          <w:snapToGrid w:val="0"/>
          <w:sz w:val="22"/>
          <w:szCs w:val="22"/>
        </w:rPr>
        <w:t>POINTS AWARDED FOR PRICE</w:t>
      </w:r>
    </w:p>
    <w:p w14:paraId="6895F988"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ind w:left="2520"/>
        <w:contextualSpacing/>
        <w:jc w:val="both"/>
        <w:rPr>
          <w:rFonts w:ascii="Arial" w:hAnsi="Arial" w:cs="Arial"/>
          <w:b/>
          <w:snapToGrid w:val="0"/>
          <w:sz w:val="22"/>
          <w:szCs w:val="22"/>
        </w:rPr>
      </w:pPr>
    </w:p>
    <w:p w14:paraId="5C92CA8B" w14:textId="77777777" w:rsidR="0056283D" w:rsidRPr="008F4B2C" w:rsidRDefault="0056283D" w:rsidP="006D7D10">
      <w:pPr>
        <w:widowControl w:val="0"/>
        <w:tabs>
          <w:tab w:val="left" w:pos="1620"/>
          <w:tab w:val="left" w:pos="2160"/>
          <w:tab w:val="left" w:pos="2700"/>
          <w:tab w:val="left" w:pos="7920"/>
        </w:tabs>
        <w:spacing w:after="120" w:line="360" w:lineRule="auto"/>
        <w:ind w:left="851"/>
        <w:jc w:val="both"/>
        <w:rPr>
          <w:rFonts w:ascii="Arial" w:hAnsi="Arial" w:cs="Arial"/>
          <w:snapToGrid w:val="0"/>
          <w:sz w:val="22"/>
          <w:szCs w:val="22"/>
        </w:rPr>
      </w:pPr>
      <w:r w:rsidRPr="008F4B2C">
        <w:rPr>
          <w:rFonts w:ascii="Arial" w:hAnsi="Arial" w:cs="Arial"/>
          <w:snapToGrid w:val="0"/>
          <w:sz w:val="22"/>
          <w:szCs w:val="22"/>
        </w:rPr>
        <w:t>A maximum of 80 or 90 points is allocated for price on the following basis:</w:t>
      </w:r>
    </w:p>
    <w:p w14:paraId="067130A2" w14:textId="77777777" w:rsidR="0056283D" w:rsidRPr="008F4B2C"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8F4B2C">
        <w:rPr>
          <w:rFonts w:ascii="Arial" w:hAnsi="Arial" w:cs="Arial"/>
          <w:b/>
          <w:snapToGrid w:val="0"/>
          <w:sz w:val="22"/>
          <w:szCs w:val="22"/>
        </w:rPr>
        <w:tab/>
      </w:r>
    </w:p>
    <w:p w14:paraId="3F636D2D" w14:textId="77777777" w:rsidR="0056283D" w:rsidRPr="008F4B2C"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p>
    <w:p w14:paraId="64602545" w14:textId="77777777" w:rsidR="0056283D" w:rsidRPr="008F4B2C"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8F4B2C">
        <w:rPr>
          <w:rFonts w:ascii="Arial" w:hAnsi="Arial" w:cs="Arial"/>
          <w:b/>
          <w:snapToGrid w:val="0"/>
          <w:sz w:val="22"/>
          <w:szCs w:val="22"/>
        </w:rPr>
        <w:tab/>
      </w:r>
      <w:r w:rsidRPr="008F4B2C">
        <w:rPr>
          <w:rFonts w:ascii="Arial" w:hAnsi="Arial" w:cs="Arial"/>
          <w:b/>
          <w:snapToGrid w:val="0"/>
          <w:sz w:val="22"/>
          <w:szCs w:val="22"/>
        </w:rPr>
        <w:tab/>
        <w:t xml:space="preserve">            </w:t>
      </w:r>
      <w:bookmarkStart w:id="81" w:name="_Toc142667168"/>
      <w:bookmarkStart w:id="82" w:name="_Toc182299033"/>
      <w:r w:rsidRPr="008F4B2C">
        <w:rPr>
          <w:rFonts w:ascii="Arial" w:hAnsi="Arial" w:cs="Arial"/>
          <w:b/>
          <w:snapToGrid w:val="0"/>
          <w:sz w:val="22"/>
          <w:szCs w:val="22"/>
        </w:rPr>
        <w:t>80/20</w:t>
      </w:r>
      <w:r w:rsidRPr="008F4B2C">
        <w:rPr>
          <w:rFonts w:ascii="Arial" w:hAnsi="Arial" w:cs="Arial"/>
          <w:b/>
          <w:snapToGrid w:val="0"/>
          <w:sz w:val="22"/>
          <w:szCs w:val="22"/>
        </w:rPr>
        <w:tab/>
        <w:t xml:space="preserve">               or</w:t>
      </w:r>
      <w:r w:rsidRPr="008F4B2C">
        <w:rPr>
          <w:rFonts w:ascii="Arial" w:hAnsi="Arial" w:cs="Arial"/>
          <w:b/>
          <w:snapToGrid w:val="0"/>
          <w:sz w:val="22"/>
          <w:szCs w:val="22"/>
        </w:rPr>
        <w:tab/>
        <w:t xml:space="preserve">            90/10</w:t>
      </w:r>
      <w:bookmarkEnd w:id="81"/>
      <w:bookmarkEnd w:id="82"/>
      <w:r w:rsidRPr="008F4B2C">
        <w:rPr>
          <w:rFonts w:ascii="Arial" w:hAnsi="Arial" w:cs="Arial"/>
          <w:b/>
          <w:snapToGrid w:val="0"/>
          <w:sz w:val="22"/>
          <w:szCs w:val="22"/>
        </w:rPr>
        <w:tab/>
      </w:r>
    </w:p>
    <w:p w14:paraId="5782C4AC" w14:textId="77777777" w:rsidR="0056283D" w:rsidRPr="008F4B2C"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4EBFD6F2" w14:textId="77777777" w:rsidR="0056283D" w:rsidRPr="008F4B2C" w:rsidRDefault="0056283D" w:rsidP="006D7D10">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8F4B2C">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8F4B2C">
        <w:rPr>
          <w:rFonts w:ascii="Arial" w:hAnsi="Arial" w:cs="Arial"/>
          <w:b/>
          <w:snapToGrid w:val="0"/>
          <w:sz w:val="22"/>
          <w:szCs w:val="22"/>
        </w:rPr>
        <w:tab/>
      </w:r>
      <w:r w:rsidRPr="008F4B2C">
        <w:rPr>
          <w:rFonts w:ascii="Arial" w:hAnsi="Arial" w:cs="Arial"/>
          <w:snapToGrid w:val="0"/>
          <w:sz w:val="22"/>
          <w:szCs w:val="22"/>
        </w:rPr>
        <w:t>or</w:t>
      </w:r>
      <w:r w:rsidRPr="008F4B2C">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ab/>
      </w:r>
    </w:p>
    <w:p w14:paraId="66C10337"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 xml:space="preserve">             </w:t>
      </w:r>
      <w:proofErr w:type="gramStart"/>
      <w:r w:rsidRPr="008F4B2C">
        <w:rPr>
          <w:rFonts w:ascii="Arial" w:hAnsi="Arial" w:cs="Arial"/>
          <w:snapToGrid w:val="0"/>
          <w:sz w:val="22"/>
          <w:szCs w:val="22"/>
        </w:rPr>
        <w:t>Where</w:t>
      </w:r>
      <w:proofErr w:type="gramEnd"/>
    </w:p>
    <w:p w14:paraId="15A53052"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ab/>
        <w:t>Ps</w:t>
      </w:r>
      <w:r w:rsidRPr="008F4B2C">
        <w:rPr>
          <w:rFonts w:ascii="Arial" w:hAnsi="Arial" w:cs="Arial"/>
          <w:snapToGrid w:val="0"/>
          <w:sz w:val="22"/>
          <w:szCs w:val="22"/>
        </w:rPr>
        <w:tab/>
        <w:t>=</w:t>
      </w:r>
      <w:r w:rsidRPr="008F4B2C">
        <w:rPr>
          <w:rFonts w:ascii="Arial" w:hAnsi="Arial" w:cs="Arial"/>
          <w:snapToGrid w:val="0"/>
          <w:sz w:val="22"/>
          <w:szCs w:val="22"/>
        </w:rPr>
        <w:tab/>
        <w:t>Points scored for price of tender under consideration</w:t>
      </w:r>
    </w:p>
    <w:p w14:paraId="7D3B7D5F"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ab/>
        <w:t>Pt</w:t>
      </w:r>
      <w:r w:rsidRPr="008F4B2C">
        <w:rPr>
          <w:rFonts w:ascii="Arial" w:hAnsi="Arial" w:cs="Arial"/>
          <w:snapToGrid w:val="0"/>
          <w:sz w:val="22"/>
          <w:szCs w:val="22"/>
        </w:rPr>
        <w:tab/>
        <w:t>=</w:t>
      </w:r>
      <w:r w:rsidRPr="008F4B2C">
        <w:rPr>
          <w:rFonts w:ascii="Arial" w:hAnsi="Arial" w:cs="Arial"/>
          <w:snapToGrid w:val="0"/>
          <w:sz w:val="22"/>
          <w:szCs w:val="22"/>
        </w:rPr>
        <w:tab/>
        <w:t>Price of tender under consideration</w:t>
      </w:r>
    </w:p>
    <w:p w14:paraId="6E459F91"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8F4B2C">
        <w:rPr>
          <w:rFonts w:ascii="Arial" w:hAnsi="Arial" w:cs="Arial"/>
          <w:snapToGrid w:val="0"/>
          <w:sz w:val="22"/>
          <w:szCs w:val="22"/>
        </w:rPr>
        <w:tab/>
        <w:t>Pmax</w:t>
      </w:r>
      <w:r w:rsidRPr="008F4B2C">
        <w:rPr>
          <w:rFonts w:ascii="Arial" w:hAnsi="Arial" w:cs="Arial"/>
          <w:snapToGrid w:val="0"/>
          <w:sz w:val="22"/>
          <w:szCs w:val="22"/>
        </w:rPr>
        <w:tab/>
        <w:t>=</w:t>
      </w:r>
      <w:r w:rsidRPr="008F4B2C">
        <w:rPr>
          <w:rFonts w:ascii="Arial" w:hAnsi="Arial" w:cs="Arial"/>
          <w:snapToGrid w:val="0"/>
          <w:sz w:val="22"/>
          <w:szCs w:val="22"/>
        </w:rPr>
        <w:tab/>
        <w:t>Price of highest acceptable tender</w:t>
      </w:r>
    </w:p>
    <w:p w14:paraId="000779D6" w14:textId="77777777" w:rsidR="0056283D" w:rsidRPr="008F4B2C" w:rsidRDefault="0056283D" w:rsidP="006D7D10">
      <w:pPr>
        <w:widowControl w:val="0"/>
        <w:tabs>
          <w:tab w:val="left" w:pos="900"/>
          <w:tab w:val="left" w:pos="1620"/>
          <w:tab w:val="left" w:pos="2160"/>
          <w:tab w:val="left" w:pos="2700"/>
          <w:tab w:val="left" w:pos="7920"/>
        </w:tabs>
        <w:spacing w:after="120" w:line="360" w:lineRule="auto"/>
        <w:ind w:left="900"/>
        <w:jc w:val="both"/>
        <w:rPr>
          <w:rFonts w:ascii="Arial" w:hAnsi="Arial" w:cs="Arial"/>
          <w:b/>
          <w:snapToGrid w:val="0"/>
          <w:sz w:val="22"/>
          <w:szCs w:val="22"/>
        </w:rPr>
      </w:pPr>
    </w:p>
    <w:p w14:paraId="39D9B978" w14:textId="77777777" w:rsidR="0056283D" w:rsidRPr="008F4B2C" w:rsidRDefault="0056283D" w:rsidP="008A1E0C">
      <w:pPr>
        <w:widowControl w:val="0"/>
        <w:numPr>
          <w:ilvl w:val="0"/>
          <w:numId w:val="11"/>
        </w:numPr>
        <w:tabs>
          <w:tab w:val="num" w:pos="720"/>
          <w:tab w:val="left" w:pos="2880"/>
          <w:tab w:val="left" w:pos="5760"/>
          <w:tab w:val="left" w:pos="7920"/>
        </w:tabs>
        <w:spacing w:after="120" w:line="360" w:lineRule="auto"/>
        <w:jc w:val="both"/>
        <w:rPr>
          <w:rFonts w:ascii="Arial" w:hAnsi="Arial" w:cs="Arial"/>
          <w:b/>
          <w:snapToGrid w:val="0"/>
          <w:sz w:val="22"/>
          <w:szCs w:val="22"/>
        </w:rPr>
      </w:pPr>
      <w:r w:rsidRPr="008F4B2C">
        <w:rPr>
          <w:rFonts w:ascii="Arial" w:hAnsi="Arial" w:cs="Arial"/>
          <w:b/>
          <w:snapToGrid w:val="0"/>
          <w:sz w:val="22"/>
          <w:szCs w:val="22"/>
        </w:rPr>
        <w:t xml:space="preserve">POINTS AWARDED FOR SPECIFIC GOALS </w:t>
      </w:r>
    </w:p>
    <w:p w14:paraId="394B0593" w14:textId="77777777" w:rsidR="0056283D" w:rsidRPr="008F4B2C" w:rsidRDefault="0056283D" w:rsidP="008A1E0C">
      <w:pPr>
        <w:widowControl w:val="0"/>
        <w:numPr>
          <w:ilvl w:val="1"/>
          <w:numId w:val="11"/>
        </w:numPr>
        <w:tabs>
          <w:tab w:val="num" w:pos="720"/>
        </w:tabs>
        <w:spacing w:after="120" w:line="360" w:lineRule="auto"/>
        <w:ind w:left="720"/>
        <w:jc w:val="both"/>
        <w:rPr>
          <w:rFonts w:ascii="Arial" w:hAnsi="Arial" w:cs="Arial"/>
          <w:snapToGrid w:val="0"/>
          <w:sz w:val="22"/>
          <w:szCs w:val="22"/>
        </w:rPr>
      </w:pPr>
      <w:r w:rsidRPr="008F4B2C">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w:t>
      </w:r>
      <w:r w:rsidRPr="008F4B2C">
        <w:rPr>
          <w:rFonts w:ascii="Arial" w:hAnsi="Arial" w:cs="Arial"/>
          <w:snapToGrid w:val="0"/>
          <w:sz w:val="22"/>
          <w:szCs w:val="22"/>
        </w:rPr>
        <w:lastRenderedPageBreak/>
        <w:t xml:space="preserve">conditions of this tender: </w:t>
      </w:r>
    </w:p>
    <w:p w14:paraId="0E21A535" w14:textId="77777777" w:rsidR="0056283D" w:rsidRPr="008F4B2C" w:rsidRDefault="0056283D" w:rsidP="008A1E0C">
      <w:pPr>
        <w:widowControl w:val="0"/>
        <w:numPr>
          <w:ilvl w:val="1"/>
          <w:numId w:val="11"/>
        </w:numPr>
        <w:spacing w:after="120" w:line="360" w:lineRule="auto"/>
        <w:ind w:left="709" w:hanging="709"/>
        <w:jc w:val="both"/>
        <w:rPr>
          <w:rFonts w:ascii="Arial" w:hAnsi="Arial" w:cs="Arial"/>
          <w:snapToGrid w:val="0"/>
          <w:sz w:val="22"/>
          <w:szCs w:val="22"/>
        </w:rPr>
      </w:pPr>
      <w:r w:rsidRPr="008F4B2C">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8F4B2C" w:rsidRDefault="0056283D" w:rsidP="008A1E0C">
      <w:pPr>
        <w:widowControl w:val="0"/>
        <w:numPr>
          <w:ilvl w:val="0"/>
          <w:numId w:val="9"/>
        </w:numPr>
        <w:spacing w:after="120" w:line="360" w:lineRule="auto"/>
        <w:ind w:left="993" w:hanging="284"/>
        <w:contextualSpacing/>
        <w:jc w:val="both"/>
        <w:rPr>
          <w:rFonts w:ascii="Arial" w:hAnsi="Arial" w:cs="Arial"/>
          <w:snapToGrid w:val="0"/>
          <w:sz w:val="22"/>
          <w:szCs w:val="22"/>
        </w:rPr>
      </w:pPr>
      <w:r w:rsidRPr="008F4B2C">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8F4B2C">
        <w:rPr>
          <w:rFonts w:ascii="Arial" w:hAnsi="Arial" w:cs="Arial"/>
          <w:snapToGrid w:val="0"/>
          <w:sz w:val="22"/>
          <w:szCs w:val="22"/>
        </w:rPr>
        <w:t>system;</w:t>
      </w:r>
      <w:proofErr w:type="gramEnd"/>
      <w:r w:rsidRPr="008F4B2C">
        <w:rPr>
          <w:rFonts w:ascii="Arial" w:hAnsi="Arial" w:cs="Arial"/>
          <w:snapToGrid w:val="0"/>
          <w:sz w:val="22"/>
          <w:szCs w:val="22"/>
        </w:rPr>
        <w:t xml:space="preserve"> or</w:t>
      </w:r>
    </w:p>
    <w:p w14:paraId="0D474C95" w14:textId="77777777" w:rsidR="0056283D" w:rsidRPr="008F4B2C" w:rsidRDefault="0056283D" w:rsidP="006D7D10">
      <w:pPr>
        <w:widowControl w:val="0"/>
        <w:spacing w:after="120" w:line="360" w:lineRule="auto"/>
        <w:ind w:left="1620"/>
        <w:contextualSpacing/>
        <w:jc w:val="both"/>
        <w:rPr>
          <w:rFonts w:ascii="Arial" w:hAnsi="Arial" w:cs="Arial"/>
          <w:snapToGrid w:val="0"/>
          <w:sz w:val="22"/>
          <w:szCs w:val="22"/>
        </w:rPr>
      </w:pPr>
      <w:r w:rsidRPr="008F4B2C">
        <w:rPr>
          <w:rFonts w:ascii="Arial" w:hAnsi="Arial" w:cs="Arial"/>
          <w:snapToGrid w:val="0"/>
          <w:sz w:val="22"/>
          <w:szCs w:val="22"/>
        </w:rPr>
        <w:t xml:space="preserve"> </w:t>
      </w:r>
    </w:p>
    <w:p w14:paraId="0351A389" w14:textId="77777777" w:rsidR="0056283D" w:rsidRPr="008F4B2C" w:rsidRDefault="0056283D" w:rsidP="008A1E0C">
      <w:pPr>
        <w:widowControl w:val="0"/>
        <w:numPr>
          <w:ilvl w:val="0"/>
          <w:numId w:val="9"/>
        </w:numPr>
        <w:spacing w:after="120" w:line="360" w:lineRule="auto"/>
        <w:ind w:left="993" w:hanging="284"/>
        <w:contextualSpacing/>
        <w:jc w:val="both"/>
        <w:rPr>
          <w:rFonts w:ascii="Arial" w:hAnsi="Arial" w:cs="Arial"/>
          <w:snapToGrid w:val="0"/>
          <w:sz w:val="22"/>
          <w:szCs w:val="22"/>
        </w:rPr>
      </w:pPr>
      <w:r w:rsidRPr="008F4B2C">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8F4B2C" w:rsidRDefault="0056283D" w:rsidP="006D7D10">
      <w:pPr>
        <w:widowControl w:val="0"/>
        <w:spacing w:after="120" w:line="360" w:lineRule="auto"/>
        <w:ind w:left="993"/>
        <w:jc w:val="both"/>
        <w:rPr>
          <w:rFonts w:ascii="Arial" w:hAnsi="Arial" w:cs="Arial"/>
          <w:snapToGrid w:val="0"/>
          <w:sz w:val="22"/>
          <w:szCs w:val="22"/>
        </w:rPr>
      </w:pPr>
      <w:r w:rsidRPr="008F4B2C">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8F4B2C" w:rsidRDefault="0056283D" w:rsidP="006D7D10">
      <w:pPr>
        <w:widowControl w:val="0"/>
        <w:spacing w:after="120" w:line="360" w:lineRule="auto"/>
        <w:ind w:left="142"/>
        <w:jc w:val="both"/>
        <w:rPr>
          <w:rFonts w:ascii="Arial" w:hAnsi="Arial" w:cs="Arial"/>
          <w:b/>
          <w:snapToGrid w:val="0"/>
          <w:sz w:val="22"/>
          <w:szCs w:val="22"/>
        </w:rPr>
      </w:pPr>
      <w:r w:rsidRPr="008F4B2C">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8F4B2C" w:rsidRDefault="0056283D" w:rsidP="006D7D10">
      <w:pPr>
        <w:widowControl w:val="0"/>
        <w:spacing w:after="120" w:line="360" w:lineRule="auto"/>
        <w:ind w:left="142"/>
        <w:jc w:val="both"/>
        <w:rPr>
          <w:rFonts w:ascii="Arial" w:hAnsi="Arial" w:cs="Arial"/>
          <w:b/>
          <w:snapToGrid w:val="0"/>
          <w:color w:val="FF0000"/>
          <w:sz w:val="22"/>
          <w:szCs w:val="22"/>
        </w:rPr>
      </w:pPr>
      <w:bookmarkStart w:id="83" w:name="_Hlk125038050"/>
      <w:r w:rsidRPr="008F4B2C">
        <w:rPr>
          <w:rFonts w:ascii="Arial" w:hAnsi="Arial" w:cs="Arial"/>
          <w:b/>
          <w:i/>
          <w:snapToGrid w:val="0"/>
          <w:color w:val="FF0000"/>
          <w:sz w:val="22"/>
          <w:szCs w:val="22"/>
        </w:rPr>
        <w:t>Note to tenderers: The tenderer must indicate how they claim points for each preference point system.</w:t>
      </w:r>
      <w:r w:rsidRPr="008F4B2C">
        <w:rPr>
          <w:rFonts w:ascii="Arial" w:hAnsi="Arial" w:cs="Arial"/>
          <w:b/>
          <w:snapToGrid w:val="0"/>
          <w:color w:val="FF0000"/>
          <w:sz w:val="22"/>
          <w:szCs w:val="22"/>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2787"/>
        <w:gridCol w:w="2693"/>
      </w:tblGrid>
      <w:tr w:rsidR="0056283D" w:rsidRPr="008F4B2C" w14:paraId="1EE6E972" w14:textId="77777777" w:rsidTr="00C21320">
        <w:trPr>
          <w:trHeight w:val="863"/>
          <w:tblHeader/>
        </w:trPr>
        <w:tc>
          <w:tcPr>
            <w:tcW w:w="0" w:type="auto"/>
            <w:tcBorders>
              <w:top w:val="nil"/>
            </w:tcBorders>
            <w:shd w:val="clear" w:color="auto" w:fill="AEAAAA"/>
            <w:vAlign w:val="center"/>
          </w:tcPr>
          <w:bookmarkEnd w:id="83"/>
          <w:p w14:paraId="53FCB0C1" w14:textId="77777777" w:rsidR="0056283D" w:rsidRPr="008F4B2C" w:rsidRDefault="0056283D" w:rsidP="006D7D10">
            <w:pPr>
              <w:kinsoku w:val="0"/>
              <w:overflowPunct w:val="0"/>
              <w:spacing w:before="96" w:line="360" w:lineRule="auto"/>
              <w:textAlignment w:val="baseline"/>
              <w:rPr>
                <w:rFonts w:ascii="Arial" w:hAnsi="Arial" w:cs="Arial"/>
                <w:b/>
                <w:sz w:val="22"/>
                <w:szCs w:val="22"/>
              </w:rPr>
            </w:pPr>
            <w:r w:rsidRPr="008F4B2C">
              <w:rPr>
                <w:rFonts w:ascii="Arial" w:hAnsi="Arial" w:cs="Arial"/>
                <w:b/>
                <w:kern w:val="24"/>
                <w:sz w:val="22"/>
                <w:szCs w:val="22"/>
              </w:rPr>
              <w:t>The specific goals allocated points in terms of this tender</w:t>
            </w:r>
          </w:p>
        </w:tc>
        <w:tc>
          <w:tcPr>
            <w:tcW w:w="2787" w:type="dxa"/>
            <w:shd w:val="clear" w:color="auto" w:fill="C00000"/>
            <w:vAlign w:val="center"/>
          </w:tcPr>
          <w:p w14:paraId="2015BEB9" w14:textId="77777777" w:rsidR="0056283D" w:rsidRPr="008F4B2C" w:rsidRDefault="0056283D" w:rsidP="006D7D10">
            <w:pPr>
              <w:kinsoku w:val="0"/>
              <w:overflowPunct w:val="0"/>
              <w:spacing w:before="96" w:line="360" w:lineRule="auto"/>
              <w:jc w:val="center"/>
              <w:textAlignment w:val="baseline"/>
              <w:rPr>
                <w:rFonts w:ascii="Arial" w:hAnsi="Arial" w:cs="Arial"/>
                <w:b/>
                <w:kern w:val="24"/>
                <w:sz w:val="22"/>
                <w:szCs w:val="22"/>
              </w:rPr>
            </w:pPr>
            <w:r w:rsidRPr="008F4B2C">
              <w:rPr>
                <w:rFonts w:ascii="Arial" w:hAnsi="Arial" w:cs="Arial"/>
                <w:b/>
                <w:kern w:val="24"/>
                <w:sz w:val="22"/>
                <w:szCs w:val="22"/>
              </w:rPr>
              <w:t>Number of points</w:t>
            </w:r>
          </w:p>
          <w:p w14:paraId="7D42742E" w14:textId="77777777" w:rsidR="0056283D" w:rsidRPr="008F4B2C" w:rsidRDefault="0056283D" w:rsidP="006D7D10">
            <w:pPr>
              <w:kinsoku w:val="0"/>
              <w:overflowPunct w:val="0"/>
              <w:spacing w:before="96" w:line="360" w:lineRule="auto"/>
              <w:jc w:val="center"/>
              <w:textAlignment w:val="baseline"/>
              <w:rPr>
                <w:rFonts w:ascii="Arial" w:hAnsi="Arial" w:cs="Arial"/>
                <w:b/>
                <w:kern w:val="24"/>
                <w:sz w:val="22"/>
                <w:szCs w:val="22"/>
              </w:rPr>
            </w:pPr>
            <w:r w:rsidRPr="008F4B2C">
              <w:rPr>
                <w:rFonts w:ascii="Arial" w:hAnsi="Arial" w:cs="Arial"/>
                <w:b/>
                <w:kern w:val="24"/>
                <w:sz w:val="22"/>
                <w:szCs w:val="22"/>
              </w:rPr>
              <w:t>allocated</w:t>
            </w:r>
          </w:p>
          <w:p w14:paraId="796FF2A8" w14:textId="77777777" w:rsidR="0056283D" w:rsidRPr="008F4B2C" w:rsidRDefault="0056283D" w:rsidP="006D7D10">
            <w:pPr>
              <w:kinsoku w:val="0"/>
              <w:overflowPunct w:val="0"/>
              <w:spacing w:before="96" w:line="360" w:lineRule="auto"/>
              <w:jc w:val="center"/>
              <w:textAlignment w:val="baseline"/>
              <w:rPr>
                <w:rFonts w:ascii="Arial" w:hAnsi="Arial" w:cs="Arial"/>
                <w:b/>
                <w:kern w:val="24"/>
                <w:sz w:val="22"/>
                <w:szCs w:val="22"/>
              </w:rPr>
            </w:pPr>
            <w:r w:rsidRPr="008F4B2C">
              <w:rPr>
                <w:rFonts w:ascii="Arial" w:hAnsi="Arial" w:cs="Arial"/>
                <w:b/>
                <w:kern w:val="24"/>
                <w:sz w:val="22"/>
                <w:szCs w:val="22"/>
              </w:rPr>
              <w:t>(80/20 system)</w:t>
            </w:r>
          </w:p>
          <w:p w14:paraId="56BD113D" w14:textId="77777777" w:rsidR="0056283D" w:rsidRPr="008F4B2C" w:rsidRDefault="0056283D" w:rsidP="006D7D10">
            <w:pPr>
              <w:kinsoku w:val="0"/>
              <w:overflowPunct w:val="0"/>
              <w:spacing w:before="96" w:line="360" w:lineRule="auto"/>
              <w:jc w:val="center"/>
              <w:textAlignment w:val="baseline"/>
              <w:rPr>
                <w:rFonts w:ascii="Arial" w:hAnsi="Arial" w:cs="Arial"/>
                <w:b/>
                <w:sz w:val="22"/>
                <w:szCs w:val="22"/>
              </w:rPr>
            </w:pPr>
            <w:r w:rsidRPr="008F4B2C">
              <w:rPr>
                <w:rFonts w:ascii="Arial" w:hAnsi="Arial" w:cs="Arial"/>
                <w:b/>
                <w:sz w:val="22"/>
                <w:szCs w:val="22"/>
              </w:rPr>
              <w:t>(To be completed by the organ of state)</w:t>
            </w:r>
          </w:p>
        </w:tc>
        <w:tc>
          <w:tcPr>
            <w:tcW w:w="2693" w:type="dxa"/>
            <w:shd w:val="clear" w:color="auto" w:fill="F4B083"/>
          </w:tcPr>
          <w:p w14:paraId="2E4B34E4" w14:textId="77777777" w:rsidR="0056283D" w:rsidRPr="008F4B2C" w:rsidRDefault="0056283D" w:rsidP="006D7D10">
            <w:pPr>
              <w:kinsoku w:val="0"/>
              <w:overflowPunct w:val="0"/>
              <w:spacing w:before="96" w:line="360" w:lineRule="auto"/>
              <w:jc w:val="center"/>
              <w:textAlignment w:val="baseline"/>
              <w:rPr>
                <w:rFonts w:ascii="Arial" w:hAnsi="Arial" w:cs="Arial"/>
                <w:b/>
                <w:kern w:val="24"/>
                <w:sz w:val="22"/>
                <w:szCs w:val="22"/>
              </w:rPr>
            </w:pPr>
            <w:r w:rsidRPr="008F4B2C">
              <w:rPr>
                <w:rFonts w:ascii="Arial" w:hAnsi="Arial" w:cs="Arial"/>
                <w:b/>
                <w:kern w:val="24"/>
                <w:sz w:val="22"/>
                <w:szCs w:val="22"/>
              </w:rPr>
              <w:t>Number of points claimed (80/20 system)</w:t>
            </w:r>
          </w:p>
          <w:p w14:paraId="1638DF9B" w14:textId="77777777" w:rsidR="0056283D" w:rsidRPr="008F4B2C" w:rsidRDefault="0056283D" w:rsidP="006D7D10">
            <w:pPr>
              <w:kinsoku w:val="0"/>
              <w:overflowPunct w:val="0"/>
              <w:spacing w:before="96" w:line="360" w:lineRule="auto"/>
              <w:jc w:val="center"/>
              <w:textAlignment w:val="baseline"/>
              <w:rPr>
                <w:rFonts w:ascii="Arial" w:hAnsi="Arial" w:cs="Arial"/>
                <w:b/>
                <w:kern w:val="24"/>
                <w:sz w:val="22"/>
                <w:szCs w:val="22"/>
              </w:rPr>
            </w:pPr>
            <w:r w:rsidRPr="008F4B2C">
              <w:rPr>
                <w:rFonts w:ascii="Arial" w:hAnsi="Arial" w:cs="Arial"/>
                <w:b/>
                <w:kern w:val="24"/>
                <w:sz w:val="22"/>
                <w:szCs w:val="22"/>
              </w:rPr>
              <w:t>(To be completed by the tenderer)</w:t>
            </w:r>
          </w:p>
        </w:tc>
      </w:tr>
      <w:tr w:rsidR="00DF09F5" w:rsidRPr="008F4B2C" w14:paraId="52E639B0" w14:textId="77777777" w:rsidTr="00C21320">
        <w:trPr>
          <w:trHeight w:val="863"/>
          <w:tblHeader/>
        </w:trPr>
        <w:tc>
          <w:tcPr>
            <w:tcW w:w="0" w:type="auto"/>
          </w:tcPr>
          <w:p w14:paraId="64029C24" w14:textId="48ED8E91" w:rsidR="00DF09F5" w:rsidRPr="008F4B2C" w:rsidRDefault="006D077E" w:rsidP="00DF09F5">
            <w:pPr>
              <w:kinsoku w:val="0"/>
              <w:overflowPunct w:val="0"/>
              <w:spacing w:before="96" w:line="360" w:lineRule="auto"/>
              <w:textAlignment w:val="baseline"/>
              <w:rPr>
                <w:rFonts w:ascii="Arial" w:hAnsi="Arial" w:cs="Arial"/>
                <w:b/>
                <w:kern w:val="24"/>
                <w:sz w:val="22"/>
                <w:szCs w:val="22"/>
              </w:rPr>
            </w:pPr>
            <w:r w:rsidRPr="006D077E">
              <w:rPr>
                <w:rFonts w:ascii="Arial" w:hAnsi="Arial" w:cs="Arial"/>
                <w:sz w:val="22"/>
                <w:szCs w:val="22"/>
              </w:rPr>
              <w:t>51% Black Owned Suppliers (Section 2(1)(d)(</w:t>
            </w:r>
            <w:proofErr w:type="spellStart"/>
            <w:r w:rsidRPr="006D077E">
              <w:rPr>
                <w:rFonts w:ascii="Arial" w:hAnsi="Arial" w:cs="Arial"/>
                <w:sz w:val="22"/>
                <w:szCs w:val="22"/>
              </w:rPr>
              <w:t>i</w:t>
            </w:r>
            <w:proofErr w:type="spellEnd"/>
            <w:r w:rsidRPr="006D077E">
              <w:rPr>
                <w:rFonts w:ascii="Arial" w:hAnsi="Arial" w:cs="Arial"/>
                <w:sz w:val="22"/>
                <w:szCs w:val="22"/>
              </w:rPr>
              <w:t>) of the PPPFA)</w:t>
            </w:r>
          </w:p>
        </w:tc>
        <w:tc>
          <w:tcPr>
            <w:tcW w:w="2787" w:type="dxa"/>
          </w:tcPr>
          <w:p w14:paraId="532CF7BB" w14:textId="0EA28933" w:rsidR="00DF09F5" w:rsidRPr="008F4B2C" w:rsidRDefault="001B72F2" w:rsidP="00DF09F5">
            <w:pPr>
              <w:kinsoku w:val="0"/>
              <w:overflowPunct w:val="0"/>
              <w:spacing w:before="96" w:line="360" w:lineRule="auto"/>
              <w:jc w:val="center"/>
              <w:textAlignment w:val="baseline"/>
              <w:rPr>
                <w:rFonts w:ascii="Arial" w:hAnsi="Arial" w:cs="Arial"/>
                <w:b/>
                <w:kern w:val="24"/>
                <w:sz w:val="22"/>
                <w:szCs w:val="22"/>
              </w:rPr>
            </w:pPr>
            <w:r>
              <w:rPr>
                <w:rFonts w:ascii="Arial" w:hAnsi="Arial" w:cs="Arial"/>
                <w:sz w:val="22"/>
                <w:szCs w:val="22"/>
              </w:rPr>
              <w:t>1</w:t>
            </w:r>
            <w:r w:rsidR="00DF09F5" w:rsidRPr="008F4B2C">
              <w:rPr>
                <w:rFonts w:ascii="Arial" w:hAnsi="Arial" w:cs="Arial"/>
                <w:sz w:val="22"/>
                <w:szCs w:val="22"/>
              </w:rPr>
              <w:t>0,00</w:t>
            </w:r>
          </w:p>
        </w:tc>
        <w:tc>
          <w:tcPr>
            <w:tcW w:w="2693" w:type="dxa"/>
            <w:vAlign w:val="center"/>
          </w:tcPr>
          <w:p w14:paraId="7F2894ED" w14:textId="77777777" w:rsidR="00DF09F5" w:rsidRPr="008F4B2C" w:rsidRDefault="00DF09F5" w:rsidP="00DF09F5">
            <w:pPr>
              <w:kinsoku w:val="0"/>
              <w:overflowPunct w:val="0"/>
              <w:spacing w:before="96" w:line="360" w:lineRule="auto"/>
              <w:textAlignment w:val="baseline"/>
              <w:rPr>
                <w:rFonts w:ascii="Arial" w:hAnsi="Arial" w:cs="Arial"/>
                <w:b/>
                <w:kern w:val="24"/>
                <w:sz w:val="22"/>
                <w:szCs w:val="22"/>
              </w:rPr>
            </w:pPr>
          </w:p>
        </w:tc>
      </w:tr>
      <w:tr w:rsidR="001B72F2" w:rsidRPr="008F4B2C" w14:paraId="7F3E24DA" w14:textId="77777777" w:rsidTr="00C21320">
        <w:trPr>
          <w:trHeight w:val="863"/>
          <w:tblHeader/>
        </w:trPr>
        <w:tc>
          <w:tcPr>
            <w:tcW w:w="0" w:type="auto"/>
          </w:tcPr>
          <w:p w14:paraId="5EDE64B1" w14:textId="59BFF070" w:rsidR="001B72F2" w:rsidRPr="008F4B2C" w:rsidRDefault="00C21320" w:rsidP="00DF09F5">
            <w:pPr>
              <w:kinsoku w:val="0"/>
              <w:overflowPunct w:val="0"/>
              <w:spacing w:before="96" w:line="360" w:lineRule="auto"/>
              <w:textAlignment w:val="baseline"/>
              <w:rPr>
                <w:rFonts w:ascii="Arial" w:hAnsi="Arial" w:cs="Arial"/>
                <w:sz w:val="22"/>
                <w:szCs w:val="22"/>
              </w:rPr>
            </w:pPr>
            <w:r w:rsidRPr="00C21320">
              <w:rPr>
                <w:rFonts w:ascii="Arial" w:hAnsi="Arial" w:cs="Arial"/>
                <w:sz w:val="22"/>
                <w:szCs w:val="22"/>
              </w:rPr>
              <w:t>30% Black Woman Owned Suppliers. (Section 2(1)(d)(</w:t>
            </w:r>
            <w:proofErr w:type="spellStart"/>
            <w:r w:rsidRPr="00C21320">
              <w:rPr>
                <w:rFonts w:ascii="Arial" w:hAnsi="Arial" w:cs="Arial"/>
                <w:sz w:val="22"/>
                <w:szCs w:val="22"/>
              </w:rPr>
              <w:t>i</w:t>
            </w:r>
            <w:proofErr w:type="spellEnd"/>
            <w:r w:rsidRPr="00C21320">
              <w:rPr>
                <w:rFonts w:ascii="Arial" w:hAnsi="Arial" w:cs="Arial"/>
                <w:sz w:val="22"/>
                <w:szCs w:val="22"/>
              </w:rPr>
              <w:t>) of the PPPFA)</w:t>
            </w:r>
          </w:p>
        </w:tc>
        <w:tc>
          <w:tcPr>
            <w:tcW w:w="2787" w:type="dxa"/>
          </w:tcPr>
          <w:p w14:paraId="14C9C8E6" w14:textId="678C544C" w:rsidR="001B72F2" w:rsidRDefault="001B72F2" w:rsidP="00DF09F5">
            <w:pPr>
              <w:kinsoku w:val="0"/>
              <w:overflowPunct w:val="0"/>
              <w:spacing w:before="96" w:line="360" w:lineRule="auto"/>
              <w:jc w:val="center"/>
              <w:textAlignment w:val="baseline"/>
              <w:rPr>
                <w:rFonts w:ascii="Arial" w:hAnsi="Arial" w:cs="Arial"/>
                <w:sz w:val="22"/>
                <w:szCs w:val="22"/>
              </w:rPr>
            </w:pPr>
            <w:r>
              <w:rPr>
                <w:rFonts w:ascii="Arial" w:hAnsi="Arial" w:cs="Arial"/>
                <w:sz w:val="22"/>
                <w:szCs w:val="22"/>
              </w:rPr>
              <w:t>10,00</w:t>
            </w:r>
          </w:p>
        </w:tc>
        <w:tc>
          <w:tcPr>
            <w:tcW w:w="2693" w:type="dxa"/>
            <w:vAlign w:val="center"/>
          </w:tcPr>
          <w:p w14:paraId="1C2CD6EE" w14:textId="77777777" w:rsidR="001B72F2" w:rsidRPr="008F4B2C" w:rsidRDefault="001B72F2" w:rsidP="00DF09F5">
            <w:pPr>
              <w:kinsoku w:val="0"/>
              <w:overflowPunct w:val="0"/>
              <w:spacing w:before="96" w:line="360" w:lineRule="auto"/>
              <w:textAlignment w:val="baseline"/>
              <w:rPr>
                <w:rFonts w:ascii="Arial" w:hAnsi="Arial" w:cs="Arial"/>
                <w:b/>
                <w:kern w:val="24"/>
                <w:sz w:val="22"/>
                <w:szCs w:val="22"/>
              </w:rPr>
            </w:pPr>
          </w:p>
        </w:tc>
      </w:tr>
    </w:tbl>
    <w:p w14:paraId="0C7A9E13" w14:textId="77777777" w:rsidR="0056283D" w:rsidRPr="008F4B2C" w:rsidRDefault="0056283D" w:rsidP="006D7D10">
      <w:pPr>
        <w:spacing w:after="120" w:line="360" w:lineRule="auto"/>
        <w:ind w:left="907"/>
        <w:jc w:val="both"/>
        <w:rPr>
          <w:rFonts w:ascii="Arial" w:hAnsi="Arial" w:cs="Arial"/>
          <w:snapToGrid w:val="0"/>
          <w:sz w:val="22"/>
          <w:szCs w:val="22"/>
        </w:rPr>
      </w:pPr>
    </w:p>
    <w:p w14:paraId="570F0063" w14:textId="77777777" w:rsidR="0056283D" w:rsidRPr="008F4B2C" w:rsidRDefault="0056283D" w:rsidP="006D7D10">
      <w:pPr>
        <w:spacing w:after="120" w:line="360" w:lineRule="auto"/>
        <w:ind w:left="907"/>
        <w:jc w:val="both"/>
        <w:rPr>
          <w:rFonts w:ascii="Arial" w:hAnsi="Arial" w:cs="Arial"/>
          <w:snapToGrid w:val="0"/>
          <w:sz w:val="22"/>
          <w:szCs w:val="22"/>
        </w:rPr>
      </w:pPr>
    </w:p>
    <w:p w14:paraId="4E9D7B26" w14:textId="77777777" w:rsidR="006D7D10" w:rsidRPr="008F4B2C" w:rsidRDefault="006D7D10" w:rsidP="006D7D10">
      <w:pPr>
        <w:spacing w:after="120" w:line="360" w:lineRule="auto"/>
        <w:ind w:left="907"/>
        <w:jc w:val="both"/>
        <w:rPr>
          <w:rFonts w:ascii="Arial" w:hAnsi="Arial" w:cs="Arial"/>
          <w:snapToGrid w:val="0"/>
          <w:sz w:val="22"/>
          <w:szCs w:val="22"/>
        </w:rPr>
      </w:pPr>
    </w:p>
    <w:p w14:paraId="758ECCB9" w14:textId="77777777" w:rsidR="0056283D" w:rsidRPr="008F4B2C" w:rsidRDefault="0056283D" w:rsidP="006D7D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b/>
          <w:snapToGrid w:val="0"/>
          <w:sz w:val="22"/>
          <w:szCs w:val="22"/>
        </w:rPr>
      </w:pPr>
      <w:r w:rsidRPr="008F4B2C">
        <w:rPr>
          <w:rFonts w:ascii="Arial" w:hAnsi="Arial" w:cs="Arial"/>
          <w:snapToGrid w:val="0"/>
          <w:sz w:val="22"/>
          <w:szCs w:val="22"/>
        </w:rPr>
        <w:tab/>
      </w:r>
      <w:r w:rsidRPr="008F4B2C">
        <w:rPr>
          <w:rFonts w:ascii="Arial" w:hAnsi="Arial" w:cs="Arial"/>
          <w:b/>
          <w:snapToGrid w:val="0"/>
          <w:sz w:val="22"/>
          <w:szCs w:val="22"/>
        </w:rPr>
        <w:t>DECLARATION WITH REGARD TO COMPANY/FIRM</w:t>
      </w:r>
    </w:p>
    <w:p w14:paraId="0250D198" w14:textId="77777777" w:rsidR="0056283D" w:rsidRPr="008F4B2C" w:rsidRDefault="0056283D" w:rsidP="006D7D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snapToGrid w:val="0"/>
          <w:sz w:val="22"/>
          <w:szCs w:val="22"/>
        </w:rPr>
      </w:pPr>
    </w:p>
    <w:p w14:paraId="71855569" w14:textId="77777777" w:rsidR="0056283D" w:rsidRPr="008F4B2C" w:rsidRDefault="0056283D" w:rsidP="008A1E0C">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8F4B2C">
        <w:rPr>
          <w:rFonts w:ascii="Arial" w:hAnsi="Arial" w:cs="Arial"/>
          <w:snapToGrid w:val="0"/>
          <w:sz w:val="22"/>
          <w:szCs w:val="22"/>
        </w:rPr>
        <w:t>Name of company/firm…………………………………………………………………….</w:t>
      </w:r>
    </w:p>
    <w:p w14:paraId="232A88E5" w14:textId="77777777" w:rsidR="0056283D" w:rsidRPr="008F4B2C" w:rsidRDefault="0056283D" w:rsidP="008A1E0C">
      <w:pPr>
        <w:widowControl w:val="0"/>
        <w:numPr>
          <w:ilvl w:val="1"/>
          <w:numId w:val="11"/>
        </w:numPr>
        <w:tabs>
          <w:tab w:val="left" w:pos="900"/>
        </w:tabs>
        <w:spacing w:after="120" w:line="360" w:lineRule="auto"/>
        <w:ind w:left="907" w:right="95" w:hanging="907"/>
        <w:jc w:val="both"/>
        <w:rPr>
          <w:rFonts w:ascii="Arial" w:hAnsi="Arial" w:cs="Arial"/>
          <w:snapToGrid w:val="0"/>
          <w:sz w:val="22"/>
          <w:szCs w:val="22"/>
        </w:rPr>
      </w:pPr>
      <w:r w:rsidRPr="008F4B2C">
        <w:rPr>
          <w:rFonts w:ascii="Arial" w:hAnsi="Arial" w:cs="Arial"/>
          <w:snapToGrid w:val="0"/>
          <w:sz w:val="22"/>
          <w:szCs w:val="22"/>
        </w:rPr>
        <w:t>Company registration number: …………………………………………………………...</w:t>
      </w:r>
    </w:p>
    <w:p w14:paraId="31D28B64" w14:textId="77777777" w:rsidR="0056283D" w:rsidRPr="008F4B2C" w:rsidRDefault="0056283D" w:rsidP="008A1E0C">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8F4B2C">
        <w:rPr>
          <w:rFonts w:ascii="Arial" w:hAnsi="Arial" w:cs="Arial"/>
          <w:snapToGrid w:val="0"/>
          <w:sz w:val="22"/>
          <w:szCs w:val="22"/>
        </w:rPr>
        <w:t>TYPE OF COMPANY/ FIRM</w:t>
      </w:r>
    </w:p>
    <w:p w14:paraId="753A38C4" w14:textId="77777777" w:rsidR="0056283D" w:rsidRPr="008F4B2C"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8F4B2C">
        <w:rPr>
          <w:rFonts w:ascii="Arial" w:hAnsi="Arial" w:cs="Arial"/>
          <w:snapToGrid w:val="0"/>
          <w:sz w:val="22"/>
          <w:szCs w:val="22"/>
        </w:rPr>
        <w:sym w:font="Symbol" w:char="F07F"/>
      </w:r>
      <w:r w:rsidRPr="008F4B2C">
        <w:rPr>
          <w:rFonts w:ascii="Arial" w:hAnsi="Arial" w:cs="Arial"/>
          <w:snapToGrid w:val="0"/>
          <w:sz w:val="22"/>
          <w:szCs w:val="22"/>
        </w:rPr>
        <w:tab/>
        <w:t>Partnership/Joint Venture / Consortium</w:t>
      </w:r>
    </w:p>
    <w:p w14:paraId="55A0B54E" w14:textId="77777777" w:rsidR="0056283D" w:rsidRPr="008F4B2C"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8F4B2C">
        <w:rPr>
          <w:rFonts w:ascii="Arial" w:hAnsi="Arial" w:cs="Arial"/>
          <w:snapToGrid w:val="0"/>
          <w:sz w:val="22"/>
          <w:szCs w:val="22"/>
        </w:rPr>
        <w:sym w:font="Symbol" w:char="F07F"/>
      </w:r>
      <w:r w:rsidRPr="008F4B2C">
        <w:rPr>
          <w:rFonts w:ascii="Arial" w:hAnsi="Arial" w:cs="Arial"/>
          <w:snapToGrid w:val="0"/>
          <w:sz w:val="22"/>
          <w:szCs w:val="22"/>
        </w:rPr>
        <w:tab/>
        <w:t>One-person business/sole propriety</w:t>
      </w:r>
    </w:p>
    <w:p w14:paraId="11586627" w14:textId="77777777" w:rsidR="0056283D" w:rsidRPr="008F4B2C"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8F4B2C">
        <w:rPr>
          <w:rFonts w:ascii="Arial" w:hAnsi="Arial" w:cs="Arial"/>
          <w:snapToGrid w:val="0"/>
          <w:sz w:val="22"/>
          <w:szCs w:val="22"/>
        </w:rPr>
        <w:sym w:font="Symbol" w:char="F07F"/>
      </w:r>
      <w:r w:rsidRPr="008F4B2C">
        <w:rPr>
          <w:rFonts w:ascii="Arial" w:hAnsi="Arial" w:cs="Arial"/>
          <w:snapToGrid w:val="0"/>
          <w:sz w:val="22"/>
          <w:szCs w:val="22"/>
        </w:rPr>
        <w:tab/>
        <w:t>Close corporation</w:t>
      </w:r>
    </w:p>
    <w:p w14:paraId="0753A077" w14:textId="77777777" w:rsidR="0056283D" w:rsidRPr="008F4B2C"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8F4B2C">
        <w:rPr>
          <w:rFonts w:ascii="Arial" w:hAnsi="Arial" w:cs="Arial"/>
          <w:snapToGrid w:val="0"/>
          <w:sz w:val="22"/>
          <w:szCs w:val="22"/>
        </w:rPr>
        <w:sym w:font="Symbol" w:char="F07F"/>
      </w:r>
      <w:r w:rsidRPr="008F4B2C">
        <w:rPr>
          <w:rFonts w:ascii="Arial" w:hAnsi="Arial" w:cs="Arial"/>
          <w:snapToGrid w:val="0"/>
          <w:sz w:val="22"/>
          <w:szCs w:val="22"/>
        </w:rPr>
        <w:tab/>
        <w:t>Public Company</w:t>
      </w:r>
    </w:p>
    <w:p w14:paraId="2E3FB4D9" w14:textId="77777777" w:rsidR="0056283D" w:rsidRPr="008F4B2C"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8F4B2C">
        <w:rPr>
          <w:rFonts w:ascii="Arial" w:hAnsi="Arial" w:cs="Arial"/>
          <w:snapToGrid w:val="0"/>
          <w:sz w:val="22"/>
          <w:szCs w:val="22"/>
        </w:rPr>
        <w:sym w:font="Symbol" w:char="F07F"/>
      </w:r>
      <w:r w:rsidRPr="008F4B2C">
        <w:rPr>
          <w:rFonts w:ascii="Arial" w:hAnsi="Arial" w:cs="Arial"/>
          <w:snapToGrid w:val="0"/>
          <w:sz w:val="22"/>
          <w:szCs w:val="22"/>
        </w:rPr>
        <w:tab/>
        <w:t>Personal Liability Company</w:t>
      </w:r>
    </w:p>
    <w:p w14:paraId="5D09A479" w14:textId="77777777" w:rsidR="0056283D" w:rsidRPr="008F4B2C" w:rsidRDefault="0056283D" w:rsidP="006D7D10">
      <w:pPr>
        <w:widowControl w:val="0"/>
        <w:tabs>
          <w:tab w:val="left" w:pos="-720"/>
        </w:tabs>
        <w:spacing w:line="360" w:lineRule="auto"/>
        <w:ind w:left="1440" w:hanging="540"/>
        <w:jc w:val="both"/>
        <w:rPr>
          <w:rFonts w:ascii="Arial" w:hAnsi="Arial" w:cs="Arial"/>
          <w:snapToGrid w:val="0"/>
          <w:sz w:val="22"/>
          <w:szCs w:val="22"/>
        </w:rPr>
      </w:pPr>
      <w:bookmarkStart w:id="84" w:name="_Hlk117764996"/>
      <w:r w:rsidRPr="008F4B2C">
        <w:rPr>
          <w:rFonts w:ascii="Arial" w:hAnsi="Arial" w:cs="Arial"/>
          <w:snapToGrid w:val="0"/>
          <w:sz w:val="22"/>
          <w:szCs w:val="22"/>
        </w:rPr>
        <w:sym w:font="Symbol" w:char="F07F"/>
      </w:r>
      <w:bookmarkEnd w:id="84"/>
      <w:r w:rsidRPr="008F4B2C">
        <w:rPr>
          <w:rFonts w:ascii="Arial" w:hAnsi="Arial" w:cs="Arial"/>
          <w:snapToGrid w:val="0"/>
          <w:sz w:val="22"/>
          <w:szCs w:val="22"/>
        </w:rPr>
        <w:tab/>
        <w:t xml:space="preserve">(Pty) Limited </w:t>
      </w:r>
    </w:p>
    <w:p w14:paraId="55F7A646" w14:textId="77777777" w:rsidR="0056283D" w:rsidRPr="008F4B2C"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8F4B2C">
        <w:rPr>
          <w:rFonts w:ascii="Arial" w:hAnsi="Arial" w:cs="Arial"/>
          <w:snapToGrid w:val="0"/>
          <w:sz w:val="22"/>
          <w:szCs w:val="22"/>
        </w:rPr>
        <w:sym w:font="Symbol" w:char="F07F"/>
      </w:r>
      <w:r w:rsidRPr="008F4B2C">
        <w:rPr>
          <w:rFonts w:ascii="Arial" w:hAnsi="Arial" w:cs="Arial"/>
          <w:snapToGrid w:val="0"/>
          <w:sz w:val="22"/>
          <w:szCs w:val="22"/>
        </w:rPr>
        <w:tab/>
        <w:t>Non-Profit Company</w:t>
      </w:r>
    </w:p>
    <w:p w14:paraId="18B2AFFC" w14:textId="77777777" w:rsidR="0056283D" w:rsidRPr="008F4B2C"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8F4B2C">
        <w:rPr>
          <w:rFonts w:ascii="Arial" w:hAnsi="Arial" w:cs="Arial"/>
          <w:snapToGrid w:val="0"/>
          <w:sz w:val="22"/>
          <w:szCs w:val="22"/>
        </w:rPr>
        <w:sym w:font="Symbol" w:char="F07F"/>
      </w:r>
      <w:r w:rsidRPr="008F4B2C">
        <w:rPr>
          <w:rFonts w:ascii="Arial" w:hAnsi="Arial" w:cs="Arial"/>
          <w:snapToGrid w:val="0"/>
          <w:sz w:val="22"/>
          <w:szCs w:val="22"/>
        </w:rPr>
        <w:tab/>
        <w:t>State Owned Company</w:t>
      </w:r>
    </w:p>
    <w:p w14:paraId="1A16273F" w14:textId="77777777" w:rsidR="0056283D" w:rsidRPr="008F4B2C" w:rsidRDefault="0056283D" w:rsidP="006D7D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hAnsi="Arial" w:cs="Arial"/>
          <w:snapToGrid w:val="0"/>
          <w:sz w:val="22"/>
          <w:szCs w:val="22"/>
        </w:rPr>
      </w:pPr>
      <w:r w:rsidRPr="008F4B2C">
        <w:rPr>
          <w:rFonts w:ascii="Arial" w:hAnsi="Arial" w:cs="Arial"/>
          <w:smallCaps/>
          <w:snapToGrid w:val="0"/>
          <w:sz w:val="22"/>
          <w:szCs w:val="22"/>
        </w:rPr>
        <w:t>[Tick applicable box]</w:t>
      </w:r>
    </w:p>
    <w:p w14:paraId="2E482AF2" w14:textId="77777777" w:rsidR="0056283D" w:rsidRPr="008F4B2C" w:rsidRDefault="0056283D" w:rsidP="006D7D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1A44CCC" w14:textId="77777777" w:rsidR="0056283D" w:rsidRPr="008F4B2C" w:rsidRDefault="0056283D" w:rsidP="008A1E0C">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8F4B2C">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8F4B2C" w:rsidRDefault="0056283D" w:rsidP="008A1E0C">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8F4B2C">
        <w:rPr>
          <w:rFonts w:ascii="Arial" w:hAnsi="Arial" w:cs="Arial"/>
          <w:snapToGrid w:val="0"/>
          <w:sz w:val="22"/>
          <w:szCs w:val="22"/>
        </w:rPr>
        <w:t xml:space="preserve">The information furnished is true and </w:t>
      </w:r>
      <w:proofErr w:type="gramStart"/>
      <w:r w:rsidRPr="008F4B2C">
        <w:rPr>
          <w:rFonts w:ascii="Arial" w:hAnsi="Arial" w:cs="Arial"/>
          <w:snapToGrid w:val="0"/>
          <w:sz w:val="22"/>
          <w:szCs w:val="22"/>
        </w:rPr>
        <w:t>correct;</w:t>
      </w:r>
      <w:proofErr w:type="gramEnd"/>
    </w:p>
    <w:p w14:paraId="54FD9212" w14:textId="77777777" w:rsidR="0056283D" w:rsidRPr="008F4B2C" w:rsidRDefault="0056283D" w:rsidP="008A1E0C">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8F4B2C">
        <w:rPr>
          <w:rFonts w:ascii="Arial" w:hAnsi="Arial" w:cs="Arial"/>
          <w:snapToGrid w:val="0"/>
          <w:sz w:val="22"/>
          <w:szCs w:val="22"/>
        </w:rPr>
        <w:t xml:space="preserve">The preference points claimed are in accordance with the General Conditions as indicated in paragraph 1 of this </w:t>
      </w:r>
      <w:proofErr w:type="gramStart"/>
      <w:r w:rsidRPr="008F4B2C">
        <w:rPr>
          <w:rFonts w:ascii="Arial" w:hAnsi="Arial" w:cs="Arial"/>
          <w:snapToGrid w:val="0"/>
          <w:sz w:val="22"/>
          <w:szCs w:val="22"/>
        </w:rPr>
        <w:t>form;</w:t>
      </w:r>
      <w:proofErr w:type="gramEnd"/>
    </w:p>
    <w:p w14:paraId="1ED99F12" w14:textId="77777777" w:rsidR="0056283D" w:rsidRPr="008F4B2C" w:rsidRDefault="0056283D" w:rsidP="008A1E0C">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8F4B2C">
        <w:rPr>
          <w:rFonts w:ascii="Arial" w:hAnsi="Arial" w:cs="Arial"/>
          <w:snapToGrid w:val="0"/>
          <w:sz w:val="22"/>
          <w:szCs w:val="22"/>
        </w:rPr>
        <w:t xml:space="preserve">In the event of a contract being awarded </w:t>
      </w:r>
      <w:proofErr w:type="gramStart"/>
      <w:r w:rsidRPr="008F4B2C">
        <w:rPr>
          <w:rFonts w:ascii="Arial" w:hAnsi="Arial" w:cs="Arial"/>
          <w:snapToGrid w:val="0"/>
          <w:sz w:val="22"/>
          <w:szCs w:val="22"/>
        </w:rPr>
        <w:t>as a result of</w:t>
      </w:r>
      <w:proofErr w:type="gramEnd"/>
      <w:r w:rsidRPr="008F4B2C">
        <w:rPr>
          <w:rFonts w:ascii="Arial" w:hAnsi="Arial" w:cs="Arial"/>
          <w:snapToGrid w:val="0"/>
          <w:sz w:val="22"/>
          <w:szCs w:val="22"/>
        </w:rPr>
        <w:t xml:space="preserve"> points claimed as shown in paragraphs 1.4 and 4.2, the contractor may be required to furnish documentary proof to the satisfaction of the organ of state that the claims are </w:t>
      </w:r>
      <w:proofErr w:type="gramStart"/>
      <w:r w:rsidRPr="008F4B2C">
        <w:rPr>
          <w:rFonts w:ascii="Arial" w:hAnsi="Arial" w:cs="Arial"/>
          <w:snapToGrid w:val="0"/>
          <w:sz w:val="22"/>
          <w:szCs w:val="22"/>
        </w:rPr>
        <w:t>correct;</w:t>
      </w:r>
      <w:proofErr w:type="gramEnd"/>
      <w:r w:rsidRPr="008F4B2C">
        <w:rPr>
          <w:rFonts w:ascii="Arial" w:hAnsi="Arial" w:cs="Arial"/>
          <w:snapToGrid w:val="0"/>
          <w:sz w:val="22"/>
          <w:szCs w:val="22"/>
        </w:rPr>
        <w:t xml:space="preserve"> </w:t>
      </w:r>
    </w:p>
    <w:p w14:paraId="1DB849E9" w14:textId="77777777" w:rsidR="0056283D" w:rsidRPr="008F4B2C" w:rsidRDefault="0056283D" w:rsidP="008A1E0C">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8F4B2C">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8F4B2C" w:rsidRDefault="0056283D" w:rsidP="006D7D1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745" w:hanging="900"/>
        <w:jc w:val="both"/>
        <w:rPr>
          <w:rFonts w:ascii="Arial" w:hAnsi="Arial" w:cs="Arial"/>
          <w:snapToGrid w:val="0"/>
          <w:sz w:val="22"/>
          <w:szCs w:val="22"/>
        </w:rPr>
      </w:pPr>
    </w:p>
    <w:p w14:paraId="6A704B03" w14:textId="3A1396EB" w:rsidR="0056283D" w:rsidRPr="008F4B2C" w:rsidRDefault="0056283D" w:rsidP="008A1E0C">
      <w:pPr>
        <w:widowControl w:val="0"/>
        <w:numPr>
          <w:ilvl w:val="1"/>
          <w:numId w:val="8"/>
        </w:numPr>
        <w:tabs>
          <w:tab w:val="left" w:pos="1418"/>
        </w:tabs>
        <w:spacing w:after="120" w:line="360" w:lineRule="auto"/>
        <w:ind w:left="1987" w:right="749" w:hanging="994"/>
        <w:jc w:val="both"/>
        <w:rPr>
          <w:rFonts w:ascii="Arial" w:hAnsi="Arial" w:cs="Arial"/>
          <w:snapToGrid w:val="0"/>
          <w:sz w:val="22"/>
          <w:szCs w:val="22"/>
        </w:rPr>
      </w:pPr>
      <w:r w:rsidRPr="008F4B2C">
        <w:rPr>
          <w:rFonts w:ascii="Arial" w:hAnsi="Arial" w:cs="Arial"/>
          <w:snapToGrid w:val="0"/>
          <w:sz w:val="22"/>
          <w:szCs w:val="22"/>
        </w:rPr>
        <w:t xml:space="preserve">disqualify the person from the tendering </w:t>
      </w:r>
      <w:r w:rsidR="00C21320" w:rsidRPr="008F4B2C">
        <w:rPr>
          <w:rFonts w:ascii="Arial" w:hAnsi="Arial" w:cs="Arial"/>
          <w:snapToGrid w:val="0"/>
          <w:sz w:val="22"/>
          <w:szCs w:val="22"/>
        </w:rPr>
        <w:t>process.</w:t>
      </w:r>
    </w:p>
    <w:p w14:paraId="70FAB1B1" w14:textId="15725056" w:rsidR="0056283D" w:rsidRPr="008F4B2C" w:rsidRDefault="0056283D" w:rsidP="008A1E0C">
      <w:pPr>
        <w:widowControl w:val="0"/>
        <w:numPr>
          <w:ilvl w:val="1"/>
          <w:numId w:val="8"/>
        </w:numPr>
        <w:tabs>
          <w:tab w:val="left" w:pos="1418"/>
        </w:tabs>
        <w:spacing w:after="120" w:line="360" w:lineRule="auto"/>
        <w:ind w:left="1418" w:right="749" w:hanging="425"/>
        <w:jc w:val="both"/>
        <w:rPr>
          <w:rFonts w:ascii="Arial" w:hAnsi="Arial" w:cs="Arial"/>
          <w:snapToGrid w:val="0"/>
          <w:sz w:val="22"/>
          <w:szCs w:val="22"/>
        </w:rPr>
      </w:pPr>
      <w:r w:rsidRPr="008F4B2C">
        <w:rPr>
          <w:rFonts w:ascii="Arial" w:hAnsi="Arial" w:cs="Arial"/>
          <w:snapToGrid w:val="0"/>
          <w:sz w:val="22"/>
          <w:szCs w:val="22"/>
        </w:rPr>
        <w:t xml:space="preserve">recover costs, losses or damages it has incurred or suffered </w:t>
      </w:r>
      <w:proofErr w:type="gramStart"/>
      <w:r w:rsidRPr="008F4B2C">
        <w:rPr>
          <w:rFonts w:ascii="Arial" w:hAnsi="Arial" w:cs="Arial"/>
          <w:snapToGrid w:val="0"/>
          <w:sz w:val="22"/>
          <w:szCs w:val="22"/>
        </w:rPr>
        <w:t>as a result of</w:t>
      </w:r>
      <w:proofErr w:type="gramEnd"/>
      <w:r w:rsidRPr="008F4B2C">
        <w:rPr>
          <w:rFonts w:ascii="Arial" w:hAnsi="Arial" w:cs="Arial"/>
          <w:snapToGrid w:val="0"/>
          <w:sz w:val="22"/>
          <w:szCs w:val="22"/>
        </w:rPr>
        <w:t xml:space="preserve"> that person’s </w:t>
      </w:r>
      <w:r w:rsidR="00C21320" w:rsidRPr="008F4B2C">
        <w:rPr>
          <w:rFonts w:ascii="Arial" w:hAnsi="Arial" w:cs="Arial"/>
          <w:snapToGrid w:val="0"/>
          <w:sz w:val="22"/>
          <w:szCs w:val="22"/>
        </w:rPr>
        <w:t>conduct.</w:t>
      </w:r>
    </w:p>
    <w:p w14:paraId="5C7FB9F3" w14:textId="77777777" w:rsidR="0056283D" w:rsidRPr="008F4B2C" w:rsidRDefault="0056283D" w:rsidP="008A1E0C">
      <w:pPr>
        <w:widowControl w:val="0"/>
        <w:numPr>
          <w:ilvl w:val="1"/>
          <w:numId w:val="8"/>
        </w:numPr>
        <w:tabs>
          <w:tab w:val="left" w:pos="1418"/>
        </w:tabs>
        <w:spacing w:after="120" w:line="360" w:lineRule="auto"/>
        <w:ind w:left="1418" w:right="749" w:hanging="425"/>
        <w:jc w:val="both"/>
        <w:rPr>
          <w:rFonts w:ascii="Arial" w:hAnsi="Arial" w:cs="Arial"/>
          <w:snapToGrid w:val="0"/>
          <w:sz w:val="22"/>
          <w:szCs w:val="22"/>
        </w:rPr>
      </w:pPr>
      <w:r w:rsidRPr="008F4B2C">
        <w:rPr>
          <w:rFonts w:ascii="Arial" w:hAnsi="Arial" w:cs="Arial"/>
          <w:snapToGrid w:val="0"/>
          <w:sz w:val="22"/>
          <w:szCs w:val="22"/>
        </w:rPr>
        <w:t xml:space="preserve">cancel the contract and claim any damages which it has suffered </w:t>
      </w:r>
      <w:proofErr w:type="gramStart"/>
      <w:r w:rsidRPr="008F4B2C">
        <w:rPr>
          <w:rFonts w:ascii="Arial" w:hAnsi="Arial" w:cs="Arial"/>
          <w:snapToGrid w:val="0"/>
          <w:sz w:val="22"/>
          <w:szCs w:val="22"/>
        </w:rPr>
        <w:t xml:space="preserve">as a </w:t>
      </w:r>
      <w:r w:rsidRPr="008F4B2C">
        <w:rPr>
          <w:rFonts w:ascii="Arial" w:hAnsi="Arial" w:cs="Arial"/>
          <w:snapToGrid w:val="0"/>
          <w:sz w:val="22"/>
          <w:szCs w:val="22"/>
        </w:rPr>
        <w:lastRenderedPageBreak/>
        <w:t>result of</w:t>
      </w:r>
      <w:proofErr w:type="gramEnd"/>
      <w:r w:rsidRPr="008F4B2C">
        <w:rPr>
          <w:rFonts w:ascii="Arial" w:hAnsi="Arial" w:cs="Arial"/>
          <w:snapToGrid w:val="0"/>
          <w:sz w:val="22"/>
          <w:szCs w:val="22"/>
        </w:rPr>
        <w:t xml:space="preserve"> having to make less favourable arrangements due to such </w:t>
      </w:r>
      <w:proofErr w:type="gramStart"/>
      <w:r w:rsidRPr="008F4B2C">
        <w:rPr>
          <w:rFonts w:ascii="Arial" w:hAnsi="Arial" w:cs="Arial"/>
          <w:snapToGrid w:val="0"/>
          <w:sz w:val="22"/>
          <w:szCs w:val="22"/>
        </w:rPr>
        <w:t>cancellation;</w:t>
      </w:r>
      <w:proofErr w:type="gramEnd"/>
    </w:p>
    <w:p w14:paraId="2B0D99C9" w14:textId="77777777" w:rsidR="0056283D" w:rsidRPr="008F4B2C" w:rsidRDefault="0056283D" w:rsidP="008A1E0C">
      <w:pPr>
        <w:widowControl w:val="0"/>
        <w:numPr>
          <w:ilvl w:val="1"/>
          <w:numId w:val="8"/>
        </w:numPr>
        <w:tabs>
          <w:tab w:val="left" w:pos="1701"/>
        </w:tabs>
        <w:spacing w:after="120" w:line="360" w:lineRule="auto"/>
        <w:ind w:left="1418" w:right="749" w:hanging="425"/>
        <w:jc w:val="both"/>
        <w:rPr>
          <w:rFonts w:ascii="Arial" w:hAnsi="Arial" w:cs="Arial"/>
          <w:snapToGrid w:val="0"/>
          <w:sz w:val="22"/>
          <w:szCs w:val="22"/>
        </w:rPr>
      </w:pPr>
      <w:r w:rsidRPr="008F4B2C">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F4B2C">
        <w:rPr>
          <w:rFonts w:ascii="Arial" w:hAnsi="Arial" w:cs="Arial"/>
          <w:i/>
          <w:snapToGrid w:val="0"/>
          <w:sz w:val="22"/>
          <w:szCs w:val="22"/>
        </w:rPr>
        <w:t>audi</w:t>
      </w:r>
      <w:proofErr w:type="spellEnd"/>
      <w:r w:rsidRPr="008F4B2C">
        <w:rPr>
          <w:rFonts w:ascii="Arial" w:hAnsi="Arial" w:cs="Arial"/>
          <w:i/>
          <w:snapToGrid w:val="0"/>
          <w:sz w:val="22"/>
          <w:szCs w:val="22"/>
        </w:rPr>
        <w:t xml:space="preserve"> alteram partem</w:t>
      </w:r>
      <w:r w:rsidRPr="008F4B2C">
        <w:rPr>
          <w:rFonts w:ascii="Arial" w:hAnsi="Arial" w:cs="Arial"/>
          <w:snapToGrid w:val="0"/>
          <w:sz w:val="22"/>
          <w:szCs w:val="22"/>
        </w:rPr>
        <w:t xml:space="preserve"> (hear the other side) rule has been applied; and</w:t>
      </w:r>
    </w:p>
    <w:p w14:paraId="43D18D2F" w14:textId="14F002C5" w:rsidR="0056283D" w:rsidRPr="008F4B2C" w:rsidRDefault="0056283D" w:rsidP="008A1E0C">
      <w:pPr>
        <w:widowControl w:val="0"/>
        <w:numPr>
          <w:ilvl w:val="1"/>
          <w:numId w:val="8"/>
        </w:numPr>
        <w:spacing w:after="120" w:line="360" w:lineRule="auto"/>
        <w:ind w:left="1418" w:right="749" w:hanging="425"/>
        <w:jc w:val="both"/>
        <w:rPr>
          <w:rFonts w:ascii="Arial" w:hAnsi="Arial" w:cs="Arial"/>
          <w:snapToGrid w:val="0"/>
          <w:sz w:val="22"/>
          <w:szCs w:val="22"/>
        </w:rPr>
      </w:pPr>
      <w:r w:rsidRPr="008F4B2C">
        <w:rPr>
          <w:rFonts w:ascii="Arial" w:hAnsi="Arial" w:cs="Arial"/>
          <w:snapToGrid w:val="0"/>
          <w:sz w:val="22"/>
          <w:szCs w:val="22"/>
        </w:rPr>
        <w:t>forward the matter for criminal prosecution, if deemed necessary.</w:t>
      </w:r>
    </w:p>
    <w:p w14:paraId="0DC2A198" w14:textId="52EFEDDC" w:rsidR="0056283D" w:rsidRPr="008F4B2C" w:rsidRDefault="0056283D" w:rsidP="006D7D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snapToGrid w:val="0"/>
          <w:sz w:val="22"/>
          <w:szCs w:val="22"/>
        </w:rPr>
      </w:pPr>
    </w:p>
    <w:p w14:paraId="7EBE0F12" w14:textId="2C4ADA2D" w:rsidR="0056283D" w:rsidRPr="008F4B2C" w:rsidRDefault="0056283D" w:rsidP="006D7D10">
      <w:pPr>
        <w:spacing w:after="160" w:line="360" w:lineRule="auto"/>
        <w:rPr>
          <w:rFonts w:ascii="Arial" w:eastAsia="Calibri" w:hAnsi="Arial" w:cs="Arial"/>
          <w:sz w:val="22"/>
          <w:szCs w:val="22"/>
        </w:rPr>
      </w:pPr>
    </w:p>
    <w:p w14:paraId="4034496D" w14:textId="56A6FAFC" w:rsidR="009F52CC" w:rsidRPr="008F4B2C" w:rsidRDefault="00D16949" w:rsidP="006D7D10">
      <w:pPr>
        <w:spacing w:line="360" w:lineRule="auto"/>
        <w:jc w:val="both"/>
        <w:rPr>
          <w:rFonts w:ascii="Arial" w:eastAsiaTheme="minorHAnsi" w:hAnsi="Arial" w:cs="Arial"/>
          <w:sz w:val="22"/>
          <w:szCs w:val="22"/>
        </w:rPr>
      </w:pPr>
      <w:r w:rsidRPr="008F4B2C">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5EF770F5">
                <wp:simplePos x="0" y="0"/>
                <wp:positionH relativeFrom="margin">
                  <wp:align>center</wp:align>
                </wp:positionH>
                <wp:positionV relativeFrom="paragraph">
                  <wp:posOffset>6350</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0;margin-top:.5pt;width:421.5pt;height:1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PR7Xv3bAAAABgEAAA8AAABkcnMvZG93bnJldi54bWxMj09PwzAMxe9IfIfISNxYyjrBKE0n&#10;BBoSx627cHMb0xYap2rSrfDpMSd28p9nvfdzvpldr440hs6zgdtFAoq49rbjxsCh3N6sQYWIbLH3&#10;TAa+KcCmuLzIMbP+xDs67mOjxIRDhgbaGIdM61C35DAs/EAs2ocfHUYZx0bbEU9i7nq9TJI77bBj&#10;SWhxoOeW6q/95AxU3fKAP7vyNXEP2zS+zeXn9P5izPXV/PQIKtIc/4/hD1/QoRCmyk9sg+oNyCNR&#10;tlJEXK9SaSoD6f0qAV3k+hy/+AUAAP//AwBQSwECLQAUAAYACAAAACEAtoM4kv4AAADhAQAAEwAA&#10;AAAAAAAAAAAAAAAAAAAAW0NvbnRlbnRfVHlwZXNdLnhtbFBLAQItABQABgAIAAAAIQA4/SH/1gAA&#10;AJQBAAALAAAAAAAAAAAAAAAAAC8BAABfcmVscy8ucmVsc1BLAQItABQABgAIAAAAIQBSbiSiEAIA&#10;ACIEAAAOAAAAAAAAAAAAAAAAAC4CAABkcnMvZTJvRG9jLnhtbFBLAQItABQABgAIAAAAIQD0e179&#10;2wAAAAYBAAAPAAAAAAAAAAAAAAAAAGoEAABkcnMvZG93bnJldi54bWxQSwUGAAAAAAQABADzAAAA&#10;cgU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w10:wrap anchorx="margin"/>
              </v:rect>
            </w:pict>
          </mc:Fallback>
        </mc:AlternateContent>
      </w:r>
    </w:p>
    <w:p w14:paraId="44A99297" w14:textId="63AD2E51" w:rsidR="009F52CC" w:rsidRPr="008F4B2C" w:rsidRDefault="009F52CC" w:rsidP="006D7D10">
      <w:pPr>
        <w:pStyle w:val="ListParagraph"/>
        <w:spacing w:line="360" w:lineRule="auto"/>
        <w:ind w:left="716"/>
        <w:jc w:val="both"/>
        <w:rPr>
          <w:rFonts w:ascii="Arial" w:eastAsiaTheme="minorHAnsi" w:hAnsi="Arial" w:cs="Arial"/>
          <w:sz w:val="22"/>
          <w:szCs w:val="22"/>
        </w:rPr>
      </w:pPr>
    </w:p>
    <w:p w14:paraId="444DC43D" w14:textId="375DBB73" w:rsidR="009F52CC" w:rsidRPr="008F4B2C" w:rsidRDefault="009F52CC" w:rsidP="006D7D10">
      <w:pPr>
        <w:pStyle w:val="ListParagraph"/>
        <w:spacing w:line="360" w:lineRule="auto"/>
        <w:ind w:left="716"/>
        <w:jc w:val="both"/>
        <w:rPr>
          <w:rFonts w:ascii="Arial" w:eastAsiaTheme="minorHAnsi" w:hAnsi="Arial" w:cs="Arial"/>
          <w:sz w:val="22"/>
          <w:szCs w:val="22"/>
        </w:rPr>
      </w:pPr>
    </w:p>
    <w:p w14:paraId="1E0BDE0B" w14:textId="3F4C9F3D" w:rsidR="006203E2" w:rsidRPr="008F4B2C" w:rsidRDefault="006203E2" w:rsidP="006D7D10">
      <w:pPr>
        <w:pStyle w:val="ListParagraph"/>
        <w:spacing w:line="360" w:lineRule="auto"/>
        <w:ind w:left="716"/>
        <w:jc w:val="both"/>
        <w:rPr>
          <w:rFonts w:ascii="Arial" w:eastAsiaTheme="minorHAnsi" w:hAnsi="Arial" w:cs="Arial"/>
          <w:sz w:val="22"/>
          <w:szCs w:val="22"/>
        </w:rPr>
      </w:pPr>
    </w:p>
    <w:p w14:paraId="0EA580E8" w14:textId="26822469" w:rsidR="006203E2" w:rsidRPr="008F4B2C" w:rsidRDefault="006203E2" w:rsidP="006D7D10">
      <w:pPr>
        <w:pStyle w:val="ListParagraph"/>
        <w:spacing w:line="360" w:lineRule="auto"/>
        <w:ind w:left="716"/>
        <w:jc w:val="both"/>
        <w:rPr>
          <w:rFonts w:ascii="Arial" w:eastAsiaTheme="minorHAnsi" w:hAnsi="Arial" w:cs="Arial"/>
          <w:sz w:val="22"/>
          <w:szCs w:val="22"/>
        </w:rPr>
      </w:pPr>
    </w:p>
    <w:p w14:paraId="362D6307" w14:textId="37352ED7" w:rsidR="006203E2" w:rsidRPr="008F4B2C" w:rsidRDefault="006203E2" w:rsidP="006D7D10">
      <w:pPr>
        <w:pStyle w:val="ListParagraph"/>
        <w:spacing w:line="360" w:lineRule="auto"/>
        <w:ind w:left="716"/>
        <w:jc w:val="both"/>
        <w:rPr>
          <w:rFonts w:ascii="Arial" w:eastAsiaTheme="minorHAnsi" w:hAnsi="Arial" w:cs="Arial"/>
          <w:sz w:val="22"/>
          <w:szCs w:val="22"/>
        </w:rPr>
      </w:pPr>
    </w:p>
    <w:p w14:paraId="58D8BDD1" w14:textId="73D390E7" w:rsidR="008F36ED" w:rsidRPr="008F4B2C" w:rsidRDefault="008F36ED" w:rsidP="006D7D10">
      <w:pPr>
        <w:spacing w:line="360" w:lineRule="auto"/>
        <w:jc w:val="both"/>
        <w:rPr>
          <w:rFonts w:ascii="Arial" w:eastAsiaTheme="minorHAnsi" w:hAnsi="Arial" w:cs="Arial"/>
          <w:sz w:val="22"/>
          <w:szCs w:val="22"/>
        </w:rPr>
      </w:pPr>
    </w:p>
    <w:p w14:paraId="35F539B6" w14:textId="77777777" w:rsidR="00D16949" w:rsidRPr="008F4B2C" w:rsidRDefault="00D16949" w:rsidP="006D7D10">
      <w:pPr>
        <w:pStyle w:val="Heading1"/>
        <w:spacing w:line="360" w:lineRule="auto"/>
        <w:jc w:val="center"/>
        <w:rPr>
          <w:rFonts w:eastAsia="Times New Roman" w:cs="Arial"/>
          <w:snapToGrid w:val="0"/>
          <w:szCs w:val="22"/>
        </w:rPr>
      </w:pPr>
      <w:bookmarkStart w:id="85" w:name="_Toc62836056"/>
      <w:bookmarkStart w:id="86" w:name="_Toc127267022"/>
    </w:p>
    <w:p w14:paraId="5A6E2A29" w14:textId="77777777" w:rsidR="00D16949" w:rsidRPr="008F4B2C" w:rsidRDefault="00D16949" w:rsidP="006D7D10">
      <w:pPr>
        <w:pStyle w:val="Heading1"/>
        <w:spacing w:line="360" w:lineRule="auto"/>
        <w:jc w:val="center"/>
        <w:rPr>
          <w:rFonts w:eastAsia="Times New Roman" w:cs="Arial"/>
          <w:snapToGrid w:val="0"/>
          <w:szCs w:val="22"/>
        </w:rPr>
      </w:pPr>
    </w:p>
    <w:p w14:paraId="71075E27" w14:textId="77777777" w:rsidR="00D16949" w:rsidRPr="008F4B2C" w:rsidRDefault="00D16949" w:rsidP="006D7D10">
      <w:pPr>
        <w:pStyle w:val="Heading1"/>
        <w:spacing w:line="360" w:lineRule="auto"/>
        <w:jc w:val="center"/>
        <w:rPr>
          <w:rFonts w:eastAsia="Times New Roman" w:cs="Arial"/>
          <w:snapToGrid w:val="0"/>
          <w:szCs w:val="22"/>
        </w:rPr>
      </w:pPr>
    </w:p>
    <w:p w14:paraId="0BAE713B" w14:textId="77777777" w:rsidR="00D16949" w:rsidRPr="008F4B2C" w:rsidRDefault="00D16949" w:rsidP="006D7D10">
      <w:pPr>
        <w:pStyle w:val="Heading1"/>
        <w:spacing w:line="360" w:lineRule="auto"/>
        <w:jc w:val="center"/>
        <w:rPr>
          <w:rFonts w:eastAsia="Times New Roman" w:cs="Arial"/>
          <w:snapToGrid w:val="0"/>
          <w:szCs w:val="22"/>
        </w:rPr>
      </w:pPr>
    </w:p>
    <w:p w14:paraId="6A38A7ED" w14:textId="77777777" w:rsidR="00D16949" w:rsidRPr="008F4B2C" w:rsidRDefault="00D16949" w:rsidP="006D7D10">
      <w:pPr>
        <w:pStyle w:val="Heading1"/>
        <w:spacing w:line="360" w:lineRule="auto"/>
        <w:jc w:val="center"/>
        <w:rPr>
          <w:rFonts w:eastAsia="Times New Roman" w:cs="Arial"/>
          <w:snapToGrid w:val="0"/>
          <w:szCs w:val="22"/>
        </w:rPr>
      </w:pPr>
    </w:p>
    <w:p w14:paraId="61C8E1F5" w14:textId="77777777" w:rsidR="00D16949" w:rsidRPr="008F4B2C" w:rsidRDefault="00D16949" w:rsidP="006D7D10">
      <w:pPr>
        <w:spacing w:line="360" w:lineRule="auto"/>
        <w:rPr>
          <w:rFonts w:ascii="Arial" w:hAnsi="Arial" w:cs="Arial"/>
          <w:sz w:val="22"/>
          <w:szCs w:val="22"/>
        </w:rPr>
      </w:pPr>
    </w:p>
    <w:p w14:paraId="779BF3B5" w14:textId="77777777" w:rsidR="006D7D10" w:rsidRPr="008F4B2C" w:rsidRDefault="006D7D10" w:rsidP="006D7D10">
      <w:pPr>
        <w:spacing w:line="360" w:lineRule="auto"/>
        <w:rPr>
          <w:rFonts w:ascii="Arial" w:hAnsi="Arial" w:cs="Arial"/>
          <w:sz w:val="22"/>
          <w:szCs w:val="22"/>
        </w:rPr>
      </w:pPr>
    </w:p>
    <w:p w14:paraId="4745CA98" w14:textId="77777777" w:rsidR="006D7D10" w:rsidRPr="008F4B2C" w:rsidRDefault="006D7D10" w:rsidP="006D7D10">
      <w:pPr>
        <w:spacing w:line="360" w:lineRule="auto"/>
        <w:rPr>
          <w:rFonts w:ascii="Arial" w:hAnsi="Arial" w:cs="Arial"/>
          <w:sz w:val="22"/>
          <w:szCs w:val="22"/>
        </w:rPr>
      </w:pPr>
    </w:p>
    <w:p w14:paraId="3E6E19AA" w14:textId="77777777" w:rsidR="00120499" w:rsidRPr="008F4B2C" w:rsidRDefault="00120499" w:rsidP="006D7D10">
      <w:pPr>
        <w:spacing w:line="360" w:lineRule="auto"/>
        <w:rPr>
          <w:rFonts w:ascii="Arial" w:hAnsi="Arial" w:cs="Arial"/>
          <w:sz w:val="22"/>
          <w:szCs w:val="22"/>
        </w:rPr>
      </w:pPr>
    </w:p>
    <w:p w14:paraId="43C45F06" w14:textId="77777777" w:rsidR="00120499" w:rsidRPr="008F4B2C" w:rsidRDefault="00120499" w:rsidP="006D7D10">
      <w:pPr>
        <w:spacing w:line="360" w:lineRule="auto"/>
        <w:rPr>
          <w:rFonts w:ascii="Arial" w:hAnsi="Arial" w:cs="Arial"/>
          <w:sz w:val="22"/>
          <w:szCs w:val="22"/>
        </w:rPr>
      </w:pPr>
    </w:p>
    <w:p w14:paraId="06ABA80F" w14:textId="77777777" w:rsidR="00120499" w:rsidRPr="008F4B2C" w:rsidRDefault="00120499" w:rsidP="006D7D10">
      <w:pPr>
        <w:spacing w:line="360" w:lineRule="auto"/>
        <w:rPr>
          <w:rFonts w:ascii="Arial" w:hAnsi="Arial" w:cs="Arial"/>
          <w:sz w:val="22"/>
          <w:szCs w:val="22"/>
        </w:rPr>
      </w:pPr>
    </w:p>
    <w:p w14:paraId="2282D598" w14:textId="77777777" w:rsidR="00120499" w:rsidRDefault="00120499" w:rsidP="006D7D10">
      <w:pPr>
        <w:spacing w:line="360" w:lineRule="auto"/>
        <w:rPr>
          <w:rFonts w:ascii="Arial" w:hAnsi="Arial" w:cs="Arial"/>
          <w:sz w:val="22"/>
          <w:szCs w:val="22"/>
        </w:rPr>
      </w:pPr>
    </w:p>
    <w:p w14:paraId="525A8623" w14:textId="77777777" w:rsidR="009D4EB0" w:rsidRPr="008F4B2C" w:rsidRDefault="009D4EB0" w:rsidP="006D7D10">
      <w:pPr>
        <w:spacing w:line="360" w:lineRule="auto"/>
        <w:rPr>
          <w:rFonts w:ascii="Arial" w:hAnsi="Arial" w:cs="Arial"/>
          <w:sz w:val="22"/>
          <w:szCs w:val="22"/>
        </w:rPr>
      </w:pPr>
    </w:p>
    <w:p w14:paraId="4F7AC425" w14:textId="77777777" w:rsidR="00120499" w:rsidRPr="008F4B2C" w:rsidRDefault="00120499" w:rsidP="006D7D10">
      <w:pPr>
        <w:spacing w:line="360" w:lineRule="auto"/>
        <w:rPr>
          <w:rFonts w:ascii="Arial" w:hAnsi="Arial" w:cs="Arial"/>
          <w:sz w:val="22"/>
          <w:szCs w:val="22"/>
        </w:rPr>
      </w:pPr>
    </w:p>
    <w:p w14:paraId="5099ED22" w14:textId="3C2B10E3" w:rsidR="00D16949" w:rsidRPr="008F4B2C" w:rsidRDefault="006203E2" w:rsidP="006D7D10">
      <w:pPr>
        <w:pStyle w:val="Heading1"/>
        <w:spacing w:line="360" w:lineRule="auto"/>
        <w:jc w:val="center"/>
        <w:rPr>
          <w:rFonts w:eastAsia="Times New Roman" w:cs="Arial"/>
          <w:snapToGrid w:val="0"/>
          <w:szCs w:val="22"/>
        </w:rPr>
      </w:pPr>
      <w:bookmarkStart w:id="87" w:name="_Toc182299034"/>
      <w:bookmarkStart w:id="88" w:name="_Hlk152493196"/>
      <w:r w:rsidRPr="008F4B2C">
        <w:rPr>
          <w:rFonts w:eastAsia="Times New Roman" w:cs="Arial"/>
          <w:snapToGrid w:val="0"/>
          <w:szCs w:val="22"/>
        </w:rPr>
        <w:lastRenderedPageBreak/>
        <w:t>GENERAL CONDITIONS OF CONTRACT</w:t>
      </w:r>
      <w:bookmarkEnd w:id="85"/>
      <w:bookmarkEnd w:id="86"/>
      <w:bookmarkEnd w:id="87"/>
    </w:p>
    <w:p w14:paraId="076DD43D" w14:textId="77777777" w:rsidR="00D16949" w:rsidRPr="008F4B2C" w:rsidRDefault="00D16949" w:rsidP="006D7D10">
      <w:pPr>
        <w:spacing w:line="360" w:lineRule="auto"/>
        <w:contextualSpacing/>
        <w:jc w:val="both"/>
        <w:rPr>
          <w:rFonts w:ascii="Arial" w:hAnsi="Arial" w:cs="Arial"/>
          <w:sz w:val="22"/>
          <w:szCs w:val="22"/>
        </w:rPr>
      </w:pPr>
    </w:p>
    <w:p w14:paraId="7195A23F" w14:textId="25173C3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TABLE OF CLAUSES</w:t>
      </w:r>
    </w:p>
    <w:p w14:paraId="147E35D0" w14:textId="77777777" w:rsidR="006203E2" w:rsidRPr="008F4B2C" w:rsidRDefault="006203E2" w:rsidP="006D7D10">
      <w:pPr>
        <w:spacing w:line="360" w:lineRule="auto"/>
        <w:contextualSpacing/>
        <w:jc w:val="both"/>
        <w:rPr>
          <w:rFonts w:ascii="Arial" w:hAnsi="Arial" w:cs="Arial"/>
          <w:sz w:val="22"/>
          <w:szCs w:val="22"/>
        </w:rPr>
      </w:pPr>
    </w:p>
    <w:p w14:paraId="48E327D5"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w:t>
      </w:r>
      <w:r w:rsidRPr="008F4B2C">
        <w:rPr>
          <w:rFonts w:ascii="Arial" w:hAnsi="Arial" w:cs="Arial"/>
          <w:sz w:val="22"/>
          <w:szCs w:val="22"/>
        </w:rPr>
        <w:tab/>
        <w:t>Definitions</w:t>
      </w:r>
    </w:p>
    <w:p w14:paraId="4D7BE3DB"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w:t>
      </w:r>
      <w:r w:rsidRPr="008F4B2C">
        <w:rPr>
          <w:rFonts w:ascii="Arial" w:hAnsi="Arial" w:cs="Arial"/>
          <w:sz w:val="22"/>
          <w:szCs w:val="22"/>
        </w:rPr>
        <w:tab/>
        <w:t>Application</w:t>
      </w:r>
    </w:p>
    <w:p w14:paraId="24E11B5B"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3.</w:t>
      </w:r>
      <w:r w:rsidRPr="008F4B2C">
        <w:rPr>
          <w:rFonts w:ascii="Arial" w:hAnsi="Arial" w:cs="Arial"/>
          <w:sz w:val="22"/>
          <w:szCs w:val="22"/>
        </w:rPr>
        <w:tab/>
        <w:t>General</w:t>
      </w:r>
    </w:p>
    <w:p w14:paraId="6AE340E2"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4.</w:t>
      </w:r>
      <w:r w:rsidRPr="008F4B2C">
        <w:rPr>
          <w:rFonts w:ascii="Arial" w:hAnsi="Arial" w:cs="Arial"/>
          <w:sz w:val="22"/>
          <w:szCs w:val="22"/>
        </w:rPr>
        <w:tab/>
        <w:t>Standards</w:t>
      </w:r>
    </w:p>
    <w:p w14:paraId="2B3CFB3D"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5.</w:t>
      </w:r>
      <w:r w:rsidRPr="008F4B2C">
        <w:rPr>
          <w:rFonts w:ascii="Arial" w:hAnsi="Arial" w:cs="Arial"/>
          <w:sz w:val="22"/>
          <w:szCs w:val="22"/>
        </w:rPr>
        <w:tab/>
        <w:t>Use of contract documents and information; inspection</w:t>
      </w:r>
    </w:p>
    <w:p w14:paraId="5D7F249B"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6.</w:t>
      </w:r>
      <w:r w:rsidRPr="008F4B2C">
        <w:rPr>
          <w:rFonts w:ascii="Arial" w:hAnsi="Arial" w:cs="Arial"/>
          <w:sz w:val="22"/>
          <w:szCs w:val="22"/>
        </w:rPr>
        <w:tab/>
        <w:t>Patent rights</w:t>
      </w:r>
    </w:p>
    <w:p w14:paraId="71AC3927"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7.</w:t>
      </w:r>
      <w:r w:rsidRPr="008F4B2C">
        <w:rPr>
          <w:rFonts w:ascii="Arial" w:hAnsi="Arial" w:cs="Arial"/>
          <w:sz w:val="22"/>
          <w:szCs w:val="22"/>
        </w:rPr>
        <w:tab/>
        <w:t>Performance security</w:t>
      </w:r>
    </w:p>
    <w:p w14:paraId="77198E1E"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8.</w:t>
      </w:r>
      <w:r w:rsidRPr="008F4B2C">
        <w:rPr>
          <w:rFonts w:ascii="Arial" w:hAnsi="Arial" w:cs="Arial"/>
          <w:sz w:val="22"/>
          <w:szCs w:val="22"/>
        </w:rPr>
        <w:tab/>
        <w:t>Inspections, tests and analysis</w:t>
      </w:r>
    </w:p>
    <w:p w14:paraId="2A6E05F8"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9.</w:t>
      </w:r>
      <w:r w:rsidRPr="008F4B2C">
        <w:rPr>
          <w:rFonts w:ascii="Arial" w:hAnsi="Arial" w:cs="Arial"/>
          <w:sz w:val="22"/>
          <w:szCs w:val="22"/>
        </w:rPr>
        <w:tab/>
        <w:t>Packing</w:t>
      </w:r>
    </w:p>
    <w:p w14:paraId="59E7B251"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10.</w:t>
      </w:r>
      <w:r w:rsidRPr="008F4B2C">
        <w:rPr>
          <w:rFonts w:ascii="Arial" w:hAnsi="Arial" w:cs="Arial"/>
          <w:sz w:val="22"/>
          <w:szCs w:val="22"/>
        </w:rPr>
        <w:tab/>
        <w:t>Delivery and documents</w:t>
      </w:r>
    </w:p>
    <w:p w14:paraId="28B0A23F"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11.</w:t>
      </w:r>
      <w:r w:rsidRPr="008F4B2C">
        <w:rPr>
          <w:rFonts w:ascii="Arial" w:hAnsi="Arial" w:cs="Arial"/>
          <w:sz w:val="22"/>
          <w:szCs w:val="22"/>
        </w:rPr>
        <w:tab/>
        <w:t>Insurance</w:t>
      </w:r>
    </w:p>
    <w:p w14:paraId="1B4D160B"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12.</w:t>
      </w:r>
      <w:r w:rsidRPr="008F4B2C">
        <w:rPr>
          <w:rFonts w:ascii="Arial" w:hAnsi="Arial" w:cs="Arial"/>
          <w:sz w:val="22"/>
          <w:szCs w:val="22"/>
        </w:rPr>
        <w:tab/>
        <w:t>Transportation</w:t>
      </w:r>
    </w:p>
    <w:p w14:paraId="77535E96"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13.</w:t>
      </w:r>
      <w:r w:rsidRPr="008F4B2C">
        <w:rPr>
          <w:rFonts w:ascii="Arial" w:hAnsi="Arial" w:cs="Arial"/>
          <w:sz w:val="22"/>
          <w:szCs w:val="22"/>
        </w:rPr>
        <w:tab/>
        <w:t>Incidental services</w:t>
      </w:r>
    </w:p>
    <w:p w14:paraId="5460A258"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14.</w:t>
      </w:r>
      <w:r w:rsidRPr="008F4B2C">
        <w:rPr>
          <w:rFonts w:ascii="Arial" w:hAnsi="Arial" w:cs="Arial"/>
          <w:sz w:val="22"/>
          <w:szCs w:val="22"/>
        </w:rPr>
        <w:tab/>
        <w:t>Spare parts</w:t>
      </w:r>
    </w:p>
    <w:p w14:paraId="1A40DB91"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15.</w:t>
      </w:r>
      <w:r w:rsidRPr="008F4B2C">
        <w:rPr>
          <w:rFonts w:ascii="Arial" w:hAnsi="Arial" w:cs="Arial"/>
          <w:sz w:val="22"/>
          <w:szCs w:val="22"/>
        </w:rPr>
        <w:tab/>
        <w:t>Warranty</w:t>
      </w:r>
    </w:p>
    <w:p w14:paraId="45341C19"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16.</w:t>
      </w:r>
      <w:r w:rsidRPr="008F4B2C">
        <w:rPr>
          <w:rFonts w:ascii="Arial" w:hAnsi="Arial" w:cs="Arial"/>
          <w:sz w:val="22"/>
          <w:szCs w:val="22"/>
        </w:rPr>
        <w:tab/>
        <w:t>Payment</w:t>
      </w:r>
    </w:p>
    <w:p w14:paraId="7B26BD6D"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17.</w:t>
      </w:r>
      <w:r w:rsidRPr="008F4B2C">
        <w:rPr>
          <w:rFonts w:ascii="Arial" w:hAnsi="Arial" w:cs="Arial"/>
          <w:sz w:val="22"/>
          <w:szCs w:val="22"/>
        </w:rPr>
        <w:tab/>
        <w:t>Prices</w:t>
      </w:r>
    </w:p>
    <w:p w14:paraId="183DF057"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18.</w:t>
      </w:r>
      <w:r w:rsidRPr="008F4B2C">
        <w:rPr>
          <w:rFonts w:ascii="Arial" w:hAnsi="Arial" w:cs="Arial"/>
          <w:sz w:val="22"/>
          <w:szCs w:val="22"/>
        </w:rPr>
        <w:tab/>
        <w:t>Contract amendments</w:t>
      </w:r>
    </w:p>
    <w:p w14:paraId="1B3A0942"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19.</w:t>
      </w:r>
      <w:r w:rsidRPr="008F4B2C">
        <w:rPr>
          <w:rFonts w:ascii="Arial" w:hAnsi="Arial" w:cs="Arial"/>
          <w:sz w:val="22"/>
          <w:szCs w:val="22"/>
        </w:rPr>
        <w:tab/>
        <w:t>Assignment</w:t>
      </w:r>
    </w:p>
    <w:p w14:paraId="1C81DFAD"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20.</w:t>
      </w:r>
      <w:r w:rsidRPr="008F4B2C">
        <w:rPr>
          <w:rFonts w:ascii="Arial" w:hAnsi="Arial" w:cs="Arial"/>
          <w:sz w:val="22"/>
          <w:szCs w:val="22"/>
        </w:rPr>
        <w:tab/>
        <w:t>Subcontracts</w:t>
      </w:r>
    </w:p>
    <w:p w14:paraId="3D6EBA40"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21.</w:t>
      </w:r>
      <w:r w:rsidRPr="008F4B2C">
        <w:rPr>
          <w:rFonts w:ascii="Arial" w:hAnsi="Arial" w:cs="Arial"/>
          <w:sz w:val="22"/>
          <w:szCs w:val="22"/>
        </w:rPr>
        <w:tab/>
        <w:t>Delays in the supplier’s performance</w:t>
      </w:r>
    </w:p>
    <w:p w14:paraId="5BEC1140"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22.</w:t>
      </w:r>
      <w:r w:rsidRPr="008F4B2C">
        <w:rPr>
          <w:rFonts w:ascii="Arial" w:hAnsi="Arial" w:cs="Arial"/>
          <w:sz w:val="22"/>
          <w:szCs w:val="22"/>
        </w:rPr>
        <w:tab/>
        <w:t>Penalties</w:t>
      </w:r>
    </w:p>
    <w:p w14:paraId="0A5EA297"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23.</w:t>
      </w:r>
      <w:r w:rsidRPr="008F4B2C">
        <w:rPr>
          <w:rFonts w:ascii="Arial" w:hAnsi="Arial" w:cs="Arial"/>
          <w:sz w:val="22"/>
          <w:szCs w:val="22"/>
        </w:rPr>
        <w:tab/>
        <w:t>Termination for default</w:t>
      </w:r>
    </w:p>
    <w:p w14:paraId="6B902244"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24.</w:t>
      </w:r>
      <w:r w:rsidRPr="008F4B2C">
        <w:rPr>
          <w:rFonts w:ascii="Arial" w:hAnsi="Arial" w:cs="Arial"/>
          <w:sz w:val="22"/>
          <w:szCs w:val="22"/>
        </w:rPr>
        <w:tab/>
        <w:t>Dumping and countervailing duties</w:t>
      </w:r>
    </w:p>
    <w:p w14:paraId="137F7960"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25.</w:t>
      </w:r>
      <w:r w:rsidRPr="008F4B2C">
        <w:rPr>
          <w:rFonts w:ascii="Arial" w:hAnsi="Arial" w:cs="Arial"/>
          <w:sz w:val="22"/>
          <w:szCs w:val="22"/>
        </w:rPr>
        <w:tab/>
        <w:t>Force Majeure</w:t>
      </w:r>
    </w:p>
    <w:p w14:paraId="1C60164B"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26.</w:t>
      </w:r>
      <w:r w:rsidRPr="008F4B2C">
        <w:rPr>
          <w:rFonts w:ascii="Arial" w:hAnsi="Arial" w:cs="Arial"/>
          <w:sz w:val="22"/>
          <w:szCs w:val="22"/>
        </w:rPr>
        <w:tab/>
        <w:t>Termination for insolvency</w:t>
      </w:r>
    </w:p>
    <w:p w14:paraId="2D43FA7D"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27.</w:t>
      </w:r>
      <w:r w:rsidRPr="008F4B2C">
        <w:rPr>
          <w:rFonts w:ascii="Arial" w:hAnsi="Arial" w:cs="Arial"/>
          <w:sz w:val="22"/>
          <w:szCs w:val="22"/>
        </w:rPr>
        <w:tab/>
        <w:t>Settlement of disputes</w:t>
      </w:r>
    </w:p>
    <w:p w14:paraId="23ED4C94"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28.</w:t>
      </w:r>
      <w:r w:rsidRPr="008F4B2C">
        <w:rPr>
          <w:rFonts w:ascii="Arial" w:hAnsi="Arial" w:cs="Arial"/>
          <w:sz w:val="22"/>
          <w:szCs w:val="22"/>
        </w:rPr>
        <w:tab/>
        <w:t>Limitation of liability</w:t>
      </w:r>
    </w:p>
    <w:p w14:paraId="619F81F6"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29.</w:t>
      </w:r>
      <w:r w:rsidRPr="008F4B2C">
        <w:rPr>
          <w:rFonts w:ascii="Arial" w:hAnsi="Arial" w:cs="Arial"/>
          <w:sz w:val="22"/>
          <w:szCs w:val="22"/>
        </w:rPr>
        <w:tab/>
        <w:t>Governing language</w:t>
      </w:r>
    </w:p>
    <w:p w14:paraId="3F499D0C"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30.</w:t>
      </w:r>
      <w:r w:rsidRPr="008F4B2C">
        <w:rPr>
          <w:rFonts w:ascii="Arial" w:hAnsi="Arial" w:cs="Arial"/>
          <w:sz w:val="22"/>
          <w:szCs w:val="22"/>
        </w:rPr>
        <w:tab/>
        <w:t>Applicable law</w:t>
      </w:r>
    </w:p>
    <w:p w14:paraId="061AB7AB"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31.</w:t>
      </w:r>
      <w:r w:rsidRPr="008F4B2C">
        <w:rPr>
          <w:rFonts w:ascii="Arial" w:hAnsi="Arial" w:cs="Arial"/>
          <w:sz w:val="22"/>
          <w:szCs w:val="22"/>
        </w:rPr>
        <w:tab/>
        <w:t>Notices</w:t>
      </w:r>
    </w:p>
    <w:p w14:paraId="4A04DA96"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lastRenderedPageBreak/>
        <w:t>32.</w:t>
      </w:r>
      <w:r w:rsidRPr="008F4B2C">
        <w:rPr>
          <w:rFonts w:ascii="Arial" w:hAnsi="Arial" w:cs="Arial"/>
          <w:sz w:val="22"/>
          <w:szCs w:val="22"/>
        </w:rPr>
        <w:tab/>
        <w:t>Taxes and duties</w:t>
      </w:r>
    </w:p>
    <w:p w14:paraId="37428090"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33.</w:t>
      </w:r>
      <w:r w:rsidRPr="008F4B2C">
        <w:rPr>
          <w:rFonts w:ascii="Arial" w:hAnsi="Arial" w:cs="Arial"/>
          <w:sz w:val="22"/>
          <w:szCs w:val="22"/>
        </w:rPr>
        <w:tab/>
        <w:t>National Industrial Participation Programme (NIPP)</w:t>
      </w:r>
    </w:p>
    <w:p w14:paraId="0D4AE683"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34.</w:t>
      </w:r>
      <w:r w:rsidRPr="008F4B2C">
        <w:rPr>
          <w:rFonts w:ascii="Arial" w:hAnsi="Arial" w:cs="Arial"/>
          <w:sz w:val="22"/>
          <w:szCs w:val="22"/>
        </w:rPr>
        <w:tab/>
        <w:t>Prohibition of restrictive practices</w:t>
      </w:r>
    </w:p>
    <w:p w14:paraId="0D79ED09"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198723A6" w14:textId="77777777" w:rsidR="006203E2" w:rsidRPr="008F4B2C" w:rsidRDefault="006203E2" w:rsidP="006D7D10">
      <w:pPr>
        <w:spacing w:line="360" w:lineRule="auto"/>
        <w:contextualSpacing/>
        <w:jc w:val="both"/>
        <w:rPr>
          <w:rFonts w:ascii="Arial" w:hAnsi="Arial" w:cs="Arial"/>
          <w:sz w:val="22"/>
          <w:szCs w:val="22"/>
        </w:rPr>
      </w:pPr>
    </w:p>
    <w:p w14:paraId="47E0785A" w14:textId="77777777" w:rsidR="00B16F66" w:rsidRPr="008F4B2C" w:rsidRDefault="00B16F66" w:rsidP="006D7D10">
      <w:pPr>
        <w:spacing w:line="360" w:lineRule="auto"/>
        <w:contextualSpacing/>
        <w:jc w:val="both"/>
        <w:rPr>
          <w:rFonts w:ascii="Arial" w:hAnsi="Arial" w:cs="Arial"/>
          <w:sz w:val="22"/>
          <w:szCs w:val="22"/>
        </w:rPr>
      </w:pPr>
    </w:p>
    <w:p w14:paraId="0C35D07B" w14:textId="77777777" w:rsidR="00B16F66" w:rsidRPr="008F4B2C" w:rsidRDefault="00B16F66" w:rsidP="006D7D10">
      <w:pPr>
        <w:spacing w:line="360" w:lineRule="auto"/>
        <w:contextualSpacing/>
        <w:jc w:val="both"/>
        <w:rPr>
          <w:rFonts w:ascii="Arial" w:hAnsi="Arial" w:cs="Arial"/>
          <w:sz w:val="22"/>
          <w:szCs w:val="22"/>
        </w:rPr>
      </w:pPr>
    </w:p>
    <w:p w14:paraId="145E6AA8" w14:textId="77777777" w:rsidR="00B16F66" w:rsidRPr="008F4B2C" w:rsidRDefault="00B16F66" w:rsidP="006D7D10">
      <w:pPr>
        <w:spacing w:line="360" w:lineRule="auto"/>
        <w:contextualSpacing/>
        <w:jc w:val="both"/>
        <w:rPr>
          <w:rFonts w:ascii="Arial" w:hAnsi="Arial" w:cs="Arial"/>
          <w:sz w:val="22"/>
          <w:szCs w:val="22"/>
        </w:rPr>
      </w:pPr>
    </w:p>
    <w:p w14:paraId="61A24E95" w14:textId="77777777" w:rsidR="00B16F66" w:rsidRPr="008F4B2C" w:rsidRDefault="00B16F66" w:rsidP="006D7D10">
      <w:pPr>
        <w:spacing w:line="360" w:lineRule="auto"/>
        <w:contextualSpacing/>
        <w:jc w:val="both"/>
        <w:rPr>
          <w:rFonts w:ascii="Arial" w:hAnsi="Arial" w:cs="Arial"/>
          <w:sz w:val="22"/>
          <w:szCs w:val="22"/>
        </w:rPr>
      </w:pPr>
    </w:p>
    <w:p w14:paraId="623B9E42" w14:textId="77777777" w:rsidR="00B16F66" w:rsidRPr="008F4B2C" w:rsidRDefault="00B16F66" w:rsidP="006D7D10">
      <w:pPr>
        <w:spacing w:line="360" w:lineRule="auto"/>
        <w:contextualSpacing/>
        <w:jc w:val="both"/>
        <w:rPr>
          <w:rFonts w:ascii="Arial" w:hAnsi="Arial" w:cs="Arial"/>
          <w:sz w:val="22"/>
          <w:szCs w:val="22"/>
        </w:rPr>
      </w:pPr>
    </w:p>
    <w:p w14:paraId="46C66D80" w14:textId="77777777" w:rsidR="00D16949" w:rsidRPr="008F4B2C" w:rsidRDefault="00D16949" w:rsidP="006D7D10">
      <w:pPr>
        <w:spacing w:line="360" w:lineRule="auto"/>
        <w:contextualSpacing/>
        <w:jc w:val="both"/>
        <w:rPr>
          <w:rFonts w:ascii="Arial" w:hAnsi="Arial" w:cs="Arial"/>
          <w:sz w:val="22"/>
          <w:szCs w:val="22"/>
        </w:rPr>
      </w:pPr>
    </w:p>
    <w:p w14:paraId="1845CE65" w14:textId="77777777" w:rsidR="00D16949" w:rsidRPr="008F4B2C" w:rsidRDefault="00D16949" w:rsidP="006D7D10">
      <w:pPr>
        <w:spacing w:line="360" w:lineRule="auto"/>
        <w:contextualSpacing/>
        <w:jc w:val="both"/>
        <w:rPr>
          <w:rFonts w:ascii="Arial" w:hAnsi="Arial" w:cs="Arial"/>
          <w:sz w:val="22"/>
          <w:szCs w:val="22"/>
        </w:rPr>
      </w:pPr>
    </w:p>
    <w:p w14:paraId="61E6C7A0" w14:textId="77777777" w:rsidR="00D16949" w:rsidRPr="008F4B2C" w:rsidRDefault="00D16949" w:rsidP="006D7D10">
      <w:pPr>
        <w:spacing w:line="360" w:lineRule="auto"/>
        <w:contextualSpacing/>
        <w:jc w:val="both"/>
        <w:rPr>
          <w:rFonts w:ascii="Arial" w:hAnsi="Arial" w:cs="Arial"/>
          <w:sz w:val="22"/>
          <w:szCs w:val="22"/>
        </w:rPr>
      </w:pPr>
    </w:p>
    <w:p w14:paraId="28E7858C" w14:textId="77777777" w:rsidR="00D16949" w:rsidRPr="008F4B2C" w:rsidRDefault="00D16949" w:rsidP="006D7D10">
      <w:pPr>
        <w:spacing w:line="360" w:lineRule="auto"/>
        <w:contextualSpacing/>
        <w:jc w:val="both"/>
        <w:rPr>
          <w:rFonts w:ascii="Arial" w:hAnsi="Arial" w:cs="Arial"/>
          <w:sz w:val="22"/>
          <w:szCs w:val="22"/>
        </w:rPr>
      </w:pPr>
    </w:p>
    <w:p w14:paraId="733E8355" w14:textId="77777777" w:rsidR="006D7D10" w:rsidRPr="008F4B2C" w:rsidRDefault="006D7D10" w:rsidP="006D7D10">
      <w:pPr>
        <w:spacing w:line="360" w:lineRule="auto"/>
        <w:contextualSpacing/>
        <w:jc w:val="both"/>
        <w:rPr>
          <w:rFonts w:ascii="Arial" w:hAnsi="Arial" w:cs="Arial"/>
          <w:sz w:val="22"/>
          <w:szCs w:val="22"/>
        </w:rPr>
      </w:pPr>
    </w:p>
    <w:p w14:paraId="25579A8C" w14:textId="77777777" w:rsidR="006D7D10" w:rsidRPr="008F4B2C" w:rsidRDefault="006D7D10" w:rsidP="006D7D10">
      <w:pPr>
        <w:spacing w:line="360" w:lineRule="auto"/>
        <w:contextualSpacing/>
        <w:jc w:val="both"/>
        <w:rPr>
          <w:rFonts w:ascii="Arial" w:hAnsi="Arial" w:cs="Arial"/>
          <w:sz w:val="22"/>
          <w:szCs w:val="22"/>
        </w:rPr>
      </w:pPr>
    </w:p>
    <w:p w14:paraId="5E164D36" w14:textId="77777777" w:rsidR="006D7D10" w:rsidRPr="008F4B2C" w:rsidRDefault="006D7D10" w:rsidP="006D7D10">
      <w:pPr>
        <w:spacing w:line="360" w:lineRule="auto"/>
        <w:contextualSpacing/>
        <w:jc w:val="both"/>
        <w:rPr>
          <w:rFonts w:ascii="Arial" w:hAnsi="Arial" w:cs="Arial"/>
          <w:sz w:val="22"/>
          <w:szCs w:val="22"/>
        </w:rPr>
      </w:pPr>
    </w:p>
    <w:p w14:paraId="56E9BB87" w14:textId="77777777" w:rsidR="006D7D10" w:rsidRPr="008F4B2C" w:rsidRDefault="006D7D10" w:rsidP="006D7D10">
      <w:pPr>
        <w:spacing w:line="360" w:lineRule="auto"/>
        <w:contextualSpacing/>
        <w:jc w:val="both"/>
        <w:rPr>
          <w:rFonts w:ascii="Arial" w:hAnsi="Arial" w:cs="Arial"/>
          <w:sz w:val="22"/>
          <w:szCs w:val="22"/>
        </w:rPr>
      </w:pPr>
    </w:p>
    <w:p w14:paraId="3355C8E6" w14:textId="77777777" w:rsidR="006D7D10" w:rsidRPr="008F4B2C" w:rsidRDefault="006D7D10" w:rsidP="006D7D10">
      <w:pPr>
        <w:spacing w:line="360" w:lineRule="auto"/>
        <w:contextualSpacing/>
        <w:jc w:val="both"/>
        <w:rPr>
          <w:rFonts w:ascii="Arial" w:hAnsi="Arial" w:cs="Arial"/>
          <w:sz w:val="22"/>
          <w:szCs w:val="22"/>
        </w:rPr>
      </w:pPr>
    </w:p>
    <w:p w14:paraId="5D543DDA" w14:textId="77777777" w:rsidR="006D7D10" w:rsidRPr="008F4B2C" w:rsidRDefault="006D7D10" w:rsidP="006D7D10">
      <w:pPr>
        <w:spacing w:line="360" w:lineRule="auto"/>
        <w:contextualSpacing/>
        <w:jc w:val="both"/>
        <w:rPr>
          <w:rFonts w:ascii="Arial" w:hAnsi="Arial" w:cs="Arial"/>
          <w:sz w:val="22"/>
          <w:szCs w:val="22"/>
        </w:rPr>
      </w:pPr>
    </w:p>
    <w:p w14:paraId="39FAC47E" w14:textId="77777777" w:rsidR="006D7D10" w:rsidRPr="008F4B2C" w:rsidRDefault="006D7D10" w:rsidP="006D7D10">
      <w:pPr>
        <w:spacing w:line="360" w:lineRule="auto"/>
        <w:contextualSpacing/>
        <w:jc w:val="both"/>
        <w:rPr>
          <w:rFonts w:ascii="Arial" w:hAnsi="Arial" w:cs="Arial"/>
          <w:sz w:val="22"/>
          <w:szCs w:val="22"/>
        </w:rPr>
      </w:pPr>
    </w:p>
    <w:p w14:paraId="0C509663" w14:textId="77777777" w:rsidR="006D7D10" w:rsidRPr="008F4B2C" w:rsidRDefault="006D7D10" w:rsidP="006D7D10">
      <w:pPr>
        <w:spacing w:line="360" w:lineRule="auto"/>
        <w:contextualSpacing/>
        <w:jc w:val="both"/>
        <w:rPr>
          <w:rFonts w:ascii="Arial" w:hAnsi="Arial" w:cs="Arial"/>
          <w:sz w:val="22"/>
          <w:szCs w:val="22"/>
        </w:rPr>
      </w:pPr>
    </w:p>
    <w:p w14:paraId="20FC2EC1" w14:textId="77777777" w:rsidR="006D7D10" w:rsidRPr="008F4B2C" w:rsidRDefault="006D7D10" w:rsidP="006D7D10">
      <w:pPr>
        <w:spacing w:line="360" w:lineRule="auto"/>
        <w:contextualSpacing/>
        <w:jc w:val="both"/>
        <w:rPr>
          <w:rFonts w:ascii="Arial" w:hAnsi="Arial" w:cs="Arial"/>
          <w:sz w:val="22"/>
          <w:szCs w:val="22"/>
        </w:rPr>
      </w:pPr>
    </w:p>
    <w:p w14:paraId="1224D63B" w14:textId="77777777" w:rsidR="006D7D10" w:rsidRPr="008F4B2C" w:rsidRDefault="006D7D10" w:rsidP="006D7D10">
      <w:pPr>
        <w:spacing w:line="360" w:lineRule="auto"/>
        <w:contextualSpacing/>
        <w:jc w:val="both"/>
        <w:rPr>
          <w:rFonts w:ascii="Arial" w:hAnsi="Arial" w:cs="Arial"/>
          <w:sz w:val="22"/>
          <w:szCs w:val="22"/>
        </w:rPr>
      </w:pPr>
    </w:p>
    <w:p w14:paraId="3FD05FA9" w14:textId="77777777" w:rsidR="006D7D10" w:rsidRPr="008F4B2C" w:rsidRDefault="006D7D10" w:rsidP="006D7D10">
      <w:pPr>
        <w:spacing w:line="360" w:lineRule="auto"/>
        <w:contextualSpacing/>
        <w:jc w:val="both"/>
        <w:rPr>
          <w:rFonts w:ascii="Arial" w:hAnsi="Arial" w:cs="Arial"/>
          <w:sz w:val="22"/>
          <w:szCs w:val="22"/>
        </w:rPr>
      </w:pPr>
    </w:p>
    <w:p w14:paraId="7511F773" w14:textId="77777777" w:rsidR="006D7D10" w:rsidRPr="008F4B2C" w:rsidRDefault="006D7D10" w:rsidP="006D7D10">
      <w:pPr>
        <w:spacing w:line="360" w:lineRule="auto"/>
        <w:contextualSpacing/>
        <w:jc w:val="both"/>
        <w:rPr>
          <w:rFonts w:ascii="Arial" w:hAnsi="Arial" w:cs="Arial"/>
          <w:sz w:val="22"/>
          <w:szCs w:val="22"/>
        </w:rPr>
      </w:pPr>
    </w:p>
    <w:p w14:paraId="6588F96B" w14:textId="77777777" w:rsidR="006D7D10" w:rsidRPr="008F4B2C" w:rsidRDefault="006D7D10" w:rsidP="006D7D10">
      <w:pPr>
        <w:spacing w:line="360" w:lineRule="auto"/>
        <w:contextualSpacing/>
        <w:jc w:val="both"/>
        <w:rPr>
          <w:rFonts w:ascii="Arial" w:hAnsi="Arial" w:cs="Arial"/>
          <w:sz w:val="22"/>
          <w:szCs w:val="22"/>
        </w:rPr>
      </w:pPr>
    </w:p>
    <w:p w14:paraId="5E47CAA4" w14:textId="77777777" w:rsidR="006D7D10" w:rsidRPr="008F4B2C" w:rsidRDefault="006D7D10" w:rsidP="006D7D10">
      <w:pPr>
        <w:spacing w:line="360" w:lineRule="auto"/>
        <w:contextualSpacing/>
        <w:jc w:val="both"/>
        <w:rPr>
          <w:rFonts w:ascii="Arial" w:hAnsi="Arial" w:cs="Arial"/>
          <w:sz w:val="22"/>
          <w:szCs w:val="22"/>
        </w:rPr>
      </w:pPr>
    </w:p>
    <w:p w14:paraId="43A7DEEE" w14:textId="77777777" w:rsidR="006D7D10" w:rsidRPr="008F4B2C" w:rsidRDefault="006D7D10" w:rsidP="006D7D10">
      <w:pPr>
        <w:spacing w:line="360" w:lineRule="auto"/>
        <w:contextualSpacing/>
        <w:jc w:val="both"/>
        <w:rPr>
          <w:rFonts w:ascii="Arial" w:hAnsi="Arial" w:cs="Arial"/>
          <w:sz w:val="22"/>
          <w:szCs w:val="22"/>
        </w:rPr>
      </w:pPr>
    </w:p>
    <w:p w14:paraId="5E265E9B" w14:textId="77777777" w:rsidR="006D7D10" w:rsidRPr="008F4B2C" w:rsidRDefault="006D7D10" w:rsidP="006D7D10">
      <w:pPr>
        <w:spacing w:line="360" w:lineRule="auto"/>
        <w:contextualSpacing/>
        <w:jc w:val="both"/>
        <w:rPr>
          <w:rFonts w:ascii="Arial" w:hAnsi="Arial" w:cs="Arial"/>
          <w:sz w:val="22"/>
          <w:szCs w:val="22"/>
        </w:rPr>
      </w:pPr>
    </w:p>
    <w:p w14:paraId="33CE13ED" w14:textId="77777777" w:rsidR="006D7D10" w:rsidRPr="008F4B2C" w:rsidRDefault="006D7D10" w:rsidP="006D7D10">
      <w:pPr>
        <w:spacing w:line="360" w:lineRule="auto"/>
        <w:contextualSpacing/>
        <w:jc w:val="both"/>
        <w:rPr>
          <w:rFonts w:ascii="Arial" w:hAnsi="Arial" w:cs="Arial"/>
          <w:sz w:val="22"/>
          <w:szCs w:val="22"/>
        </w:rPr>
      </w:pPr>
    </w:p>
    <w:p w14:paraId="25A9DC47" w14:textId="77777777" w:rsidR="006D7D10" w:rsidRPr="008F4B2C" w:rsidRDefault="006D7D10" w:rsidP="006D7D10">
      <w:pPr>
        <w:spacing w:line="360" w:lineRule="auto"/>
        <w:contextualSpacing/>
        <w:jc w:val="both"/>
        <w:rPr>
          <w:rFonts w:ascii="Arial" w:hAnsi="Arial" w:cs="Arial"/>
          <w:sz w:val="22"/>
          <w:szCs w:val="22"/>
        </w:rPr>
      </w:pPr>
    </w:p>
    <w:p w14:paraId="702A7EEB" w14:textId="77777777" w:rsidR="00120499" w:rsidRPr="008F4B2C" w:rsidRDefault="00120499" w:rsidP="006D7D10">
      <w:pPr>
        <w:spacing w:line="360" w:lineRule="auto"/>
        <w:contextualSpacing/>
        <w:jc w:val="both"/>
        <w:rPr>
          <w:rFonts w:ascii="Arial" w:hAnsi="Arial" w:cs="Arial"/>
          <w:sz w:val="22"/>
          <w:szCs w:val="22"/>
        </w:rPr>
      </w:pPr>
    </w:p>
    <w:p w14:paraId="763AF5EC" w14:textId="77777777" w:rsidR="00120499" w:rsidRPr="008F4B2C" w:rsidRDefault="00120499" w:rsidP="006D7D10">
      <w:pPr>
        <w:spacing w:line="360" w:lineRule="auto"/>
        <w:contextualSpacing/>
        <w:jc w:val="both"/>
        <w:rPr>
          <w:rFonts w:ascii="Arial" w:hAnsi="Arial" w:cs="Arial"/>
          <w:sz w:val="22"/>
          <w:szCs w:val="22"/>
        </w:rPr>
      </w:pPr>
    </w:p>
    <w:p w14:paraId="5B19C1C4" w14:textId="77777777" w:rsidR="00B16F66" w:rsidRPr="008F4B2C" w:rsidRDefault="00B16F66" w:rsidP="006D7D10">
      <w:pPr>
        <w:spacing w:line="360" w:lineRule="auto"/>
        <w:contextualSpacing/>
        <w:jc w:val="both"/>
        <w:rPr>
          <w:rFonts w:ascii="Arial" w:hAnsi="Arial" w:cs="Arial"/>
          <w:sz w:val="22"/>
          <w:szCs w:val="22"/>
        </w:rPr>
      </w:pPr>
    </w:p>
    <w:p w14:paraId="1DA54A3F" w14:textId="3C54B9FD" w:rsidR="006203E2" w:rsidRPr="008330E7" w:rsidRDefault="006203E2" w:rsidP="005248BB">
      <w:pPr>
        <w:pStyle w:val="ListParagraph"/>
        <w:numPr>
          <w:ilvl w:val="0"/>
          <w:numId w:val="43"/>
        </w:numPr>
        <w:spacing w:line="360" w:lineRule="auto"/>
        <w:ind w:left="426"/>
        <w:jc w:val="both"/>
        <w:rPr>
          <w:rFonts w:ascii="Arial" w:hAnsi="Arial" w:cs="Arial"/>
          <w:sz w:val="22"/>
          <w:szCs w:val="22"/>
        </w:rPr>
      </w:pPr>
      <w:r w:rsidRPr="008330E7">
        <w:rPr>
          <w:rFonts w:ascii="Arial" w:hAnsi="Arial" w:cs="Arial"/>
          <w:sz w:val="22"/>
          <w:szCs w:val="22"/>
        </w:rPr>
        <w:lastRenderedPageBreak/>
        <w:t>Definitions</w:t>
      </w:r>
      <w:r w:rsidR="008330E7">
        <w:rPr>
          <w:rFonts w:ascii="Arial" w:hAnsi="Arial" w:cs="Arial"/>
          <w:sz w:val="22"/>
          <w:szCs w:val="22"/>
        </w:rPr>
        <w:t xml:space="preserve"> t</w:t>
      </w:r>
      <w:r w:rsidRPr="008330E7">
        <w:rPr>
          <w:rFonts w:ascii="Arial" w:hAnsi="Arial" w:cs="Arial"/>
          <w:sz w:val="22"/>
          <w:szCs w:val="22"/>
        </w:rPr>
        <w:t>he following terms shall be interpreted as indicated:</w:t>
      </w:r>
    </w:p>
    <w:p w14:paraId="691E2335" w14:textId="77777777" w:rsidR="006203E2" w:rsidRPr="008F4B2C" w:rsidRDefault="006203E2" w:rsidP="006D7D10">
      <w:pPr>
        <w:spacing w:line="360" w:lineRule="auto"/>
        <w:contextualSpacing/>
        <w:jc w:val="both"/>
        <w:rPr>
          <w:rFonts w:ascii="Arial" w:hAnsi="Arial" w:cs="Arial"/>
          <w:sz w:val="22"/>
          <w:szCs w:val="22"/>
        </w:rPr>
      </w:pPr>
    </w:p>
    <w:p w14:paraId="44399DAB" w14:textId="03B935E2"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“Closing time” means the date and hour specified in the bidding documents for the receipt of bids.</w:t>
      </w:r>
    </w:p>
    <w:p w14:paraId="716274CC" w14:textId="77777777" w:rsidR="006203E2" w:rsidRPr="008F4B2C" w:rsidRDefault="006203E2" w:rsidP="006D7D10">
      <w:pPr>
        <w:spacing w:line="360" w:lineRule="auto"/>
        <w:contextualSpacing/>
        <w:jc w:val="both"/>
        <w:rPr>
          <w:rFonts w:ascii="Arial" w:hAnsi="Arial" w:cs="Arial"/>
          <w:sz w:val="22"/>
          <w:szCs w:val="22"/>
        </w:rPr>
      </w:pPr>
    </w:p>
    <w:p w14:paraId="6927A17B" w14:textId="0C613A87"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 xml:space="preserve">“Contract” means the written agreement </w:t>
      </w:r>
      <w:proofErr w:type="gramStart"/>
      <w:r w:rsidRPr="008F4B2C">
        <w:rPr>
          <w:rFonts w:ascii="Arial" w:hAnsi="Arial" w:cs="Arial"/>
          <w:sz w:val="22"/>
          <w:szCs w:val="22"/>
        </w:rPr>
        <w:t>entered into</w:t>
      </w:r>
      <w:proofErr w:type="gramEnd"/>
      <w:r w:rsidRPr="008F4B2C">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306AD0C3" w14:textId="77777777" w:rsidR="006203E2" w:rsidRPr="008F4B2C" w:rsidRDefault="006203E2" w:rsidP="006D7D10">
      <w:pPr>
        <w:spacing w:line="360" w:lineRule="auto"/>
        <w:contextualSpacing/>
        <w:jc w:val="both"/>
        <w:rPr>
          <w:rFonts w:ascii="Arial" w:hAnsi="Arial" w:cs="Arial"/>
          <w:sz w:val="22"/>
          <w:szCs w:val="22"/>
        </w:rPr>
      </w:pPr>
    </w:p>
    <w:p w14:paraId="0CD7A3F5" w14:textId="43BDDBAA"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“Contract price” means the price payable to the supplier under the contract for the full and proper performance of his contractual obligations.</w:t>
      </w:r>
    </w:p>
    <w:p w14:paraId="47B99CAF" w14:textId="77777777" w:rsidR="006203E2" w:rsidRPr="008F4B2C" w:rsidRDefault="006203E2" w:rsidP="006D7D10">
      <w:pPr>
        <w:spacing w:line="360" w:lineRule="auto"/>
        <w:contextualSpacing/>
        <w:jc w:val="both"/>
        <w:rPr>
          <w:rFonts w:ascii="Arial" w:hAnsi="Arial" w:cs="Arial"/>
          <w:sz w:val="22"/>
          <w:szCs w:val="22"/>
        </w:rPr>
      </w:pPr>
    </w:p>
    <w:p w14:paraId="36BCC5A2" w14:textId="6C07FB7C"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 xml:space="preserve">“Corrupt practice” means the offering, giving, receiving, or </w:t>
      </w:r>
      <w:r w:rsidR="00B16F66" w:rsidRPr="008F4B2C">
        <w:rPr>
          <w:rFonts w:ascii="Arial" w:hAnsi="Arial" w:cs="Arial"/>
          <w:sz w:val="22"/>
          <w:szCs w:val="22"/>
        </w:rPr>
        <w:t>soliciting of</w:t>
      </w:r>
      <w:r w:rsidRPr="008F4B2C">
        <w:rPr>
          <w:rFonts w:ascii="Arial" w:hAnsi="Arial" w:cs="Arial"/>
          <w:sz w:val="22"/>
          <w:szCs w:val="22"/>
        </w:rPr>
        <w:t xml:space="preserve"> </w:t>
      </w:r>
      <w:r w:rsidR="00B16F66" w:rsidRPr="008F4B2C">
        <w:rPr>
          <w:rFonts w:ascii="Arial" w:hAnsi="Arial" w:cs="Arial"/>
          <w:sz w:val="22"/>
          <w:szCs w:val="22"/>
        </w:rPr>
        <w:t>anything</w:t>
      </w:r>
      <w:r w:rsidRPr="008F4B2C">
        <w:rPr>
          <w:rFonts w:ascii="Arial" w:hAnsi="Arial" w:cs="Arial"/>
          <w:sz w:val="22"/>
          <w:szCs w:val="22"/>
        </w:rPr>
        <w:t xml:space="preserve"> of value to influence the action of a public official in the procurement process or in contract execution.</w:t>
      </w:r>
    </w:p>
    <w:p w14:paraId="02F6AC73" w14:textId="77777777" w:rsidR="006203E2" w:rsidRPr="008F4B2C" w:rsidRDefault="006203E2" w:rsidP="006D7D10">
      <w:pPr>
        <w:spacing w:line="360" w:lineRule="auto"/>
        <w:contextualSpacing/>
        <w:jc w:val="both"/>
        <w:rPr>
          <w:rFonts w:ascii="Arial" w:hAnsi="Arial" w:cs="Arial"/>
          <w:sz w:val="22"/>
          <w:szCs w:val="22"/>
        </w:rPr>
      </w:pPr>
    </w:p>
    <w:p w14:paraId="4C426E06" w14:textId="1817C3DB"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"Countervailing duties" are imposed in cases where an enterprise abroad is subsidized by its government and encouraged to market its products internationally.</w:t>
      </w:r>
    </w:p>
    <w:p w14:paraId="2B83C981" w14:textId="77777777" w:rsidR="006203E2" w:rsidRPr="008F4B2C" w:rsidRDefault="006203E2" w:rsidP="006D7D10">
      <w:pPr>
        <w:spacing w:line="360" w:lineRule="auto"/>
        <w:contextualSpacing/>
        <w:jc w:val="both"/>
        <w:rPr>
          <w:rFonts w:ascii="Arial" w:hAnsi="Arial" w:cs="Arial"/>
          <w:sz w:val="22"/>
          <w:szCs w:val="22"/>
        </w:rPr>
      </w:pPr>
    </w:p>
    <w:p w14:paraId="79D624DD" w14:textId="3C0A07CC"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8F4B2C" w:rsidRDefault="006203E2" w:rsidP="006D7D10">
      <w:pPr>
        <w:spacing w:line="360" w:lineRule="auto"/>
        <w:contextualSpacing/>
        <w:jc w:val="both"/>
        <w:rPr>
          <w:rFonts w:ascii="Arial" w:hAnsi="Arial" w:cs="Arial"/>
          <w:sz w:val="22"/>
          <w:szCs w:val="22"/>
        </w:rPr>
      </w:pPr>
    </w:p>
    <w:p w14:paraId="700522D9" w14:textId="3D68D71E"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“Day” means calendar day.</w:t>
      </w:r>
    </w:p>
    <w:p w14:paraId="1016D5F9" w14:textId="77777777" w:rsidR="006203E2" w:rsidRPr="008F4B2C" w:rsidRDefault="006203E2" w:rsidP="006D7D10">
      <w:pPr>
        <w:spacing w:line="360" w:lineRule="auto"/>
        <w:contextualSpacing/>
        <w:jc w:val="both"/>
        <w:rPr>
          <w:rFonts w:ascii="Arial" w:hAnsi="Arial" w:cs="Arial"/>
          <w:sz w:val="22"/>
          <w:szCs w:val="22"/>
        </w:rPr>
      </w:pPr>
    </w:p>
    <w:p w14:paraId="571B5DBD" w14:textId="4363D62B"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“Delivery” means delivery in compliance of the conditions of the contract or order.</w:t>
      </w:r>
    </w:p>
    <w:p w14:paraId="4FE802E9" w14:textId="77777777" w:rsidR="006203E2" w:rsidRPr="008F4B2C" w:rsidRDefault="006203E2" w:rsidP="006D7D10">
      <w:pPr>
        <w:spacing w:line="360" w:lineRule="auto"/>
        <w:contextualSpacing/>
        <w:jc w:val="both"/>
        <w:rPr>
          <w:rFonts w:ascii="Arial" w:hAnsi="Arial" w:cs="Arial"/>
          <w:sz w:val="22"/>
          <w:szCs w:val="22"/>
        </w:rPr>
      </w:pPr>
    </w:p>
    <w:p w14:paraId="12C48A07" w14:textId="28D20BD5"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 xml:space="preserve">“Delivery ex stock” means immediate delivery directly from stock </w:t>
      </w:r>
      <w:proofErr w:type="gramStart"/>
      <w:r w:rsidRPr="008F4B2C">
        <w:rPr>
          <w:rFonts w:ascii="Arial" w:hAnsi="Arial" w:cs="Arial"/>
          <w:sz w:val="22"/>
          <w:szCs w:val="22"/>
        </w:rPr>
        <w:t>actually on</w:t>
      </w:r>
      <w:proofErr w:type="gramEnd"/>
      <w:r w:rsidRPr="008F4B2C">
        <w:rPr>
          <w:rFonts w:ascii="Arial" w:hAnsi="Arial" w:cs="Arial"/>
          <w:sz w:val="22"/>
          <w:szCs w:val="22"/>
        </w:rPr>
        <w:t xml:space="preserve"> hand.</w:t>
      </w:r>
    </w:p>
    <w:p w14:paraId="18EFD8CE" w14:textId="77777777" w:rsidR="006203E2" w:rsidRPr="008F4B2C" w:rsidRDefault="006203E2" w:rsidP="006D7D10">
      <w:pPr>
        <w:spacing w:line="360" w:lineRule="auto"/>
        <w:contextualSpacing/>
        <w:jc w:val="both"/>
        <w:rPr>
          <w:rFonts w:ascii="Arial" w:hAnsi="Arial" w:cs="Arial"/>
          <w:sz w:val="22"/>
          <w:szCs w:val="22"/>
        </w:rPr>
      </w:pPr>
    </w:p>
    <w:p w14:paraId="445D1B65" w14:textId="5801B183"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 xml:space="preserve">“Delivery into consignees store or to his site” means delivered and unloaded in the specified store or depot or on the specified site in compliance with the conditions of </w:t>
      </w:r>
      <w:r w:rsidRPr="008F4B2C">
        <w:rPr>
          <w:rFonts w:ascii="Arial" w:hAnsi="Arial" w:cs="Arial"/>
          <w:sz w:val="22"/>
          <w:szCs w:val="22"/>
        </w:rPr>
        <w:lastRenderedPageBreak/>
        <w:t>the contract or order, the supplier bearing all risks and charges involved until the supplies are so delivered and a valid receipt is obtained.</w:t>
      </w:r>
    </w:p>
    <w:p w14:paraId="42F0D340" w14:textId="77777777" w:rsidR="006203E2" w:rsidRPr="008F4B2C" w:rsidRDefault="006203E2" w:rsidP="006D7D10">
      <w:pPr>
        <w:spacing w:line="360" w:lineRule="auto"/>
        <w:contextualSpacing/>
        <w:jc w:val="both"/>
        <w:rPr>
          <w:rFonts w:ascii="Arial" w:hAnsi="Arial" w:cs="Arial"/>
          <w:sz w:val="22"/>
          <w:szCs w:val="22"/>
        </w:rPr>
      </w:pPr>
    </w:p>
    <w:p w14:paraId="38AFBA24" w14:textId="4B7FEB24"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w:t>
      </w:r>
      <w:r w:rsidR="00B16F66" w:rsidRPr="008F4B2C">
        <w:rPr>
          <w:rFonts w:ascii="Arial" w:hAnsi="Arial" w:cs="Arial"/>
          <w:sz w:val="22"/>
          <w:szCs w:val="22"/>
        </w:rPr>
        <w:t xml:space="preserve"> </w:t>
      </w:r>
      <w:r w:rsidRPr="008F4B2C">
        <w:rPr>
          <w:rFonts w:ascii="Arial" w:hAnsi="Arial" w:cs="Arial"/>
          <w:sz w:val="22"/>
          <w:szCs w:val="22"/>
        </w:rPr>
        <w:t>RSA.</w:t>
      </w:r>
    </w:p>
    <w:p w14:paraId="4884D7BC" w14:textId="77777777" w:rsidR="006203E2" w:rsidRPr="008F4B2C" w:rsidRDefault="006203E2" w:rsidP="006D7D10">
      <w:pPr>
        <w:spacing w:line="360" w:lineRule="auto"/>
        <w:contextualSpacing/>
        <w:jc w:val="both"/>
        <w:rPr>
          <w:rFonts w:ascii="Arial" w:hAnsi="Arial" w:cs="Arial"/>
          <w:sz w:val="22"/>
          <w:szCs w:val="22"/>
        </w:rPr>
      </w:pPr>
    </w:p>
    <w:p w14:paraId="2B552D47" w14:textId="5ADD9ECC" w:rsidR="006203E2" w:rsidRPr="008F4B2C" w:rsidRDefault="00FF310E"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 Force</w:t>
      </w:r>
      <w:r w:rsidR="006203E2" w:rsidRPr="008F4B2C">
        <w:rPr>
          <w:rFonts w:ascii="Arial" w:hAnsi="Arial" w:cs="Arial"/>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8F4B2C" w:rsidRDefault="006203E2" w:rsidP="006D7D10">
      <w:pPr>
        <w:spacing w:line="360" w:lineRule="auto"/>
        <w:contextualSpacing/>
        <w:jc w:val="both"/>
        <w:rPr>
          <w:rFonts w:ascii="Arial" w:hAnsi="Arial" w:cs="Arial"/>
          <w:sz w:val="22"/>
          <w:szCs w:val="22"/>
        </w:rPr>
      </w:pPr>
    </w:p>
    <w:p w14:paraId="65CE6AA4" w14:textId="74E6420E"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 xml:space="preserve">“Fraudulent practice” means a misrepresentation of facts </w:t>
      </w:r>
      <w:proofErr w:type="gramStart"/>
      <w:r w:rsidRPr="008F4B2C">
        <w:rPr>
          <w:rFonts w:ascii="Arial" w:hAnsi="Arial" w:cs="Arial"/>
          <w:sz w:val="22"/>
          <w:szCs w:val="22"/>
        </w:rPr>
        <w:t>in order to</w:t>
      </w:r>
      <w:proofErr w:type="gramEnd"/>
      <w:r w:rsidRPr="008F4B2C">
        <w:rPr>
          <w:rFonts w:ascii="Arial" w:hAnsi="Arial" w:cs="Arial"/>
          <w:sz w:val="22"/>
          <w:szCs w:val="22"/>
        </w:rPr>
        <w:t xml:space="preserve"> influence a procurement process or the execution of a contract to the detriment of any </w:t>
      </w:r>
      <w:r w:rsidR="007B3572" w:rsidRPr="008F4B2C">
        <w:rPr>
          <w:rFonts w:ascii="Arial" w:hAnsi="Arial" w:cs="Arial"/>
          <w:sz w:val="22"/>
          <w:szCs w:val="22"/>
        </w:rPr>
        <w:t>bidder and</w:t>
      </w:r>
      <w:r w:rsidRPr="008F4B2C">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8F4B2C" w:rsidRDefault="006203E2" w:rsidP="006D7D10">
      <w:pPr>
        <w:spacing w:line="360" w:lineRule="auto"/>
        <w:contextualSpacing/>
        <w:jc w:val="both"/>
        <w:rPr>
          <w:rFonts w:ascii="Arial" w:hAnsi="Arial" w:cs="Arial"/>
          <w:sz w:val="22"/>
          <w:szCs w:val="22"/>
        </w:rPr>
      </w:pPr>
    </w:p>
    <w:p w14:paraId="70D49AEB" w14:textId="3AE29AB3"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“GCC” means the General Conditions of Contract.</w:t>
      </w:r>
    </w:p>
    <w:p w14:paraId="27481725" w14:textId="77777777" w:rsidR="006203E2" w:rsidRPr="008F4B2C" w:rsidRDefault="006203E2" w:rsidP="006D7D10">
      <w:pPr>
        <w:spacing w:line="360" w:lineRule="auto"/>
        <w:contextualSpacing/>
        <w:jc w:val="both"/>
        <w:rPr>
          <w:rFonts w:ascii="Arial" w:hAnsi="Arial" w:cs="Arial"/>
          <w:sz w:val="22"/>
          <w:szCs w:val="22"/>
        </w:rPr>
      </w:pPr>
    </w:p>
    <w:p w14:paraId="6034D70F" w14:textId="10104B43"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 xml:space="preserve">“Goods” means </w:t>
      </w:r>
      <w:r w:rsidR="008330E7" w:rsidRPr="008F4B2C">
        <w:rPr>
          <w:rFonts w:ascii="Arial" w:hAnsi="Arial" w:cs="Arial"/>
          <w:sz w:val="22"/>
          <w:szCs w:val="22"/>
        </w:rPr>
        <w:t>all</w:t>
      </w:r>
      <w:r w:rsidRPr="008F4B2C">
        <w:rPr>
          <w:rFonts w:ascii="Arial" w:hAnsi="Arial" w:cs="Arial"/>
          <w:sz w:val="22"/>
          <w:szCs w:val="22"/>
        </w:rPr>
        <w:t xml:space="preserve"> the equipment, machinery, and/or other materials </w:t>
      </w:r>
      <w:r w:rsidR="007B3572" w:rsidRPr="008F4B2C">
        <w:rPr>
          <w:rFonts w:ascii="Arial" w:hAnsi="Arial" w:cs="Arial"/>
          <w:sz w:val="22"/>
          <w:szCs w:val="22"/>
        </w:rPr>
        <w:t xml:space="preserve">that the </w:t>
      </w:r>
      <w:r w:rsidR="00FF310E" w:rsidRPr="008F4B2C">
        <w:rPr>
          <w:rFonts w:ascii="Arial" w:hAnsi="Arial" w:cs="Arial"/>
          <w:sz w:val="22"/>
          <w:szCs w:val="22"/>
        </w:rPr>
        <w:t xml:space="preserve">supplier is </w:t>
      </w:r>
      <w:r w:rsidR="0028290A" w:rsidRPr="008F4B2C">
        <w:rPr>
          <w:rFonts w:ascii="Arial" w:hAnsi="Arial" w:cs="Arial"/>
          <w:sz w:val="22"/>
          <w:szCs w:val="22"/>
        </w:rPr>
        <w:t xml:space="preserve">required </w:t>
      </w:r>
      <w:r w:rsidR="004A2B72" w:rsidRPr="008F4B2C">
        <w:rPr>
          <w:rFonts w:ascii="Arial" w:hAnsi="Arial" w:cs="Arial"/>
          <w:sz w:val="22"/>
          <w:szCs w:val="22"/>
        </w:rPr>
        <w:t>to supply</w:t>
      </w:r>
      <w:r w:rsidRPr="008F4B2C">
        <w:rPr>
          <w:rFonts w:ascii="Arial" w:hAnsi="Arial" w:cs="Arial"/>
          <w:sz w:val="22"/>
          <w:szCs w:val="22"/>
        </w:rPr>
        <w:t xml:space="preserve"> </w:t>
      </w:r>
      <w:r w:rsidR="00E34452" w:rsidRPr="008F4B2C">
        <w:rPr>
          <w:rFonts w:ascii="Arial" w:hAnsi="Arial" w:cs="Arial"/>
          <w:sz w:val="22"/>
          <w:szCs w:val="22"/>
        </w:rPr>
        <w:t>to the</w:t>
      </w:r>
      <w:r w:rsidRPr="008F4B2C">
        <w:rPr>
          <w:rFonts w:ascii="Arial" w:hAnsi="Arial" w:cs="Arial"/>
          <w:sz w:val="22"/>
          <w:szCs w:val="22"/>
        </w:rPr>
        <w:t xml:space="preserve"> </w:t>
      </w:r>
      <w:r w:rsidR="008330E7" w:rsidRPr="008F4B2C">
        <w:rPr>
          <w:rFonts w:ascii="Arial" w:hAnsi="Arial" w:cs="Arial"/>
          <w:sz w:val="22"/>
          <w:szCs w:val="22"/>
        </w:rPr>
        <w:t>purchaser under</w:t>
      </w:r>
      <w:r w:rsidRPr="008F4B2C">
        <w:rPr>
          <w:rFonts w:ascii="Arial" w:hAnsi="Arial" w:cs="Arial"/>
          <w:sz w:val="22"/>
          <w:szCs w:val="22"/>
        </w:rPr>
        <w:t xml:space="preserve"> the</w:t>
      </w:r>
      <w:r w:rsidR="00B16F66" w:rsidRPr="008F4B2C">
        <w:rPr>
          <w:rFonts w:ascii="Arial" w:hAnsi="Arial" w:cs="Arial"/>
          <w:sz w:val="22"/>
          <w:szCs w:val="22"/>
        </w:rPr>
        <w:t xml:space="preserve"> </w:t>
      </w:r>
      <w:r w:rsidRPr="008F4B2C">
        <w:rPr>
          <w:rFonts w:ascii="Arial" w:hAnsi="Arial" w:cs="Arial"/>
          <w:sz w:val="22"/>
          <w:szCs w:val="22"/>
        </w:rPr>
        <w:t>contract.</w:t>
      </w:r>
    </w:p>
    <w:p w14:paraId="662B3B7B" w14:textId="77777777" w:rsidR="006203E2" w:rsidRPr="008F4B2C" w:rsidRDefault="006203E2" w:rsidP="006D7D10">
      <w:pPr>
        <w:spacing w:line="360" w:lineRule="auto"/>
        <w:contextualSpacing/>
        <w:jc w:val="both"/>
        <w:rPr>
          <w:rFonts w:ascii="Arial" w:hAnsi="Arial" w:cs="Arial"/>
          <w:sz w:val="22"/>
          <w:szCs w:val="22"/>
        </w:rPr>
      </w:pPr>
    </w:p>
    <w:p w14:paraId="2395C024" w14:textId="32345CC7"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8F4B2C" w:rsidRDefault="006203E2" w:rsidP="006D7D10">
      <w:pPr>
        <w:spacing w:line="360" w:lineRule="auto"/>
        <w:contextualSpacing/>
        <w:jc w:val="both"/>
        <w:rPr>
          <w:rFonts w:ascii="Arial" w:hAnsi="Arial" w:cs="Arial"/>
          <w:sz w:val="22"/>
          <w:szCs w:val="22"/>
        </w:rPr>
      </w:pPr>
    </w:p>
    <w:p w14:paraId="637B2482" w14:textId="460195C6"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“Local content” means that portion of the bidding price which is not included in the imported content provided that local manufacture does take place.</w:t>
      </w:r>
    </w:p>
    <w:p w14:paraId="0634888A" w14:textId="77777777" w:rsidR="006203E2" w:rsidRPr="008F4B2C" w:rsidRDefault="006203E2" w:rsidP="006D7D10">
      <w:pPr>
        <w:spacing w:line="360" w:lineRule="auto"/>
        <w:contextualSpacing/>
        <w:jc w:val="both"/>
        <w:rPr>
          <w:rFonts w:ascii="Arial" w:hAnsi="Arial" w:cs="Arial"/>
          <w:sz w:val="22"/>
          <w:szCs w:val="22"/>
        </w:rPr>
      </w:pPr>
    </w:p>
    <w:p w14:paraId="2866CC88" w14:textId="623AE367"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lastRenderedPageBreak/>
        <w:t xml:space="preserve">“Manufacture” means the production of products in a factory using labour, materials, components and machinery and includes </w:t>
      </w:r>
      <w:r w:rsidR="007B3572" w:rsidRPr="008F4B2C">
        <w:rPr>
          <w:rFonts w:ascii="Arial" w:hAnsi="Arial" w:cs="Arial"/>
          <w:sz w:val="22"/>
          <w:szCs w:val="22"/>
        </w:rPr>
        <w:t>other related</w:t>
      </w:r>
      <w:r w:rsidRPr="008F4B2C">
        <w:rPr>
          <w:rFonts w:ascii="Arial" w:hAnsi="Arial" w:cs="Arial"/>
          <w:sz w:val="22"/>
          <w:szCs w:val="22"/>
        </w:rPr>
        <w:t xml:space="preserve"> value-adding activities.</w:t>
      </w:r>
    </w:p>
    <w:p w14:paraId="0AC1524E" w14:textId="77777777" w:rsidR="006203E2" w:rsidRPr="008F4B2C" w:rsidRDefault="006203E2" w:rsidP="006D7D10">
      <w:pPr>
        <w:spacing w:line="360" w:lineRule="auto"/>
        <w:contextualSpacing/>
        <w:jc w:val="both"/>
        <w:rPr>
          <w:rFonts w:ascii="Arial" w:hAnsi="Arial" w:cs="Arial"/>
          <w:sz w:val="22"/>
          <w:szCs w:val="22"/>
        </w:rPr>
      </w:pPr>
    </w:p>
    <w:p w14:paraId="357F2618" w14:textId="51F93CDC"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“Order” means an official written order issued for the supply of goods or works or the rendering of a service.</w:t>
      </w:r>
    </w:p>
    <w:p w14:paraId="69E5438D" w14:textId="77777777" w:rsidR="006203E2" w:rsidRPr="008F4B2C" w:rsidRDefault="006203E2" w:rsidP="006D7D10">
      <w:pPr>
        <w:spacing w:line="360" w:lineRule="auto"/>
        <w:contextualSpacing/>
        <w:jc w:val="both"/>
        <w:rPr>
          <w:rFonts w:ascii="Arial" w:hAnsi="Arial" w:cs="Arial"/>
          <w:sz w:val="22"/>
          <w:szCs w:val="22"/>
        </w:rPr>
      </w:pPr>
    </w:p>
    <w:p w14:paraId="1B5D7A73" w14:textId="053F439A"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“Project site,” where applicable, means the place indicated in bidding documents.</w:t>
      </w:r>
    </w:p>
    <w:p w14:paraId="6C2F5BC6" w14:textId="77777777" w:rsidR="006203E2" w:rsidRPr="008F4B2C" w:rsidRDefault="006203E2" w:rsidP="006D7D10">
      <w:pPr>
        <w:spacing w:line="360" w:lineRule="auto"/>
        <w:contextualSpacing/>
        <w:jc w:val="both"/>
        <w:rPr>
          <w:rFonts w:ascii="Arial" w:hAnsi="Arial" w:cs="Arial"/>
          <w:sz w:val="22"/>
          <w:szCs w:val="22"/>
        </w:rPr>
      </w:pPr>
    </w:p>
    <w:p w14:paraId="6FE0BE80" w14:textId="0400BCBF"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“Purchaser” means the organization purchasing the goods.</w:t>
      </w:r>
    </w:p>
    <w:p w14:paraId="1BF93335" w14:textId="77777777" w:rsidR="006203E2" w:rsidRPr="008F4B2C" w:rsidRDefault="006203E2" w:rsidP="006D7D10">
      <w:pPr>
        <w:spacing w:line="360" w:lineRule="auto"/>
        <w:contextualSpacing/>
        <w:jc w:val="both"/>
        <w:rPr>
          <w:rFonts w:ascii="Arial" w:hAnsi="Arial" w:cs="Arial"/>
          <w:sz w:val="22"/>
          <w:szCs w:val="22"/>
        </w:rPr>
      </w:pPr>
    </w:p>
    <w:p w14:paraId="422E31B9" w14:textId="49097637"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“Republic” means the Republic of South Africa.</w:t>
      </w:r>
    </w:p>
    <w:p w14:paraId="01366C43" w14:textId="77777777" w:rsidR="006203E2" w:rsidRPr="008F4B2C" w:rsidRDefault="006203E2" w:rsidP="006D7D10">
      <w:pPr>
        <w:spacing w:line="360" w:lineRule="auto"/>
        <w:contextualSpacing/>
        <w:jc w:val="both"/>
        <w:rPr>
          <w:rFonts w:ascii="Arial" w:hAnsi="Arial" w:cs="Arial"/>
          <w:sz w:val="22"/>
          <w:szCs w:val="22"/>
        </w:rPr>
      </w:pPr>
    </w:p>
    <w:p w14:paraId="1FE408F4" w14:textId="5A222845"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“SCC” means the Special Conditions of Contract.</w:t>
      </w:r>
    </w:p>
    <w:p w14:paraId="0A383E7B" w14:textId="77777777" w:rsidR="006203E2" w:rsidRPr="008F4B2C" w:rsidRDefault="006203E2" w:rsidP="006D7D10">
      <w:pPr>
        <w:spacing w:line="360" w:lineRule="auto"/>
        <w:contextualSpacing/>
        <w:jc w:val="both"/>
        <w:rPr>
          <w:rFonts w:ascii="Arial" w:hAnsi="Arial" w:cs="Arial"/>
          <w:sz w:val="22"/>
          <w:szCs w:val="22"/>
        </w:rPr>
      </w:pPr>
    </w:p>
    <w:p w14:paraId="77B8C814" w14:textId="3EDBDE84"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 xml:space="preserve">“Services” means </w:t>
      </w:r>
      <w:r w:rsidR="00262A35" w:rsidRPr="008F4B2C">
        <w:rPr>
          <w:rFonts w:ascii="Arial" w:hAnsi="Arial" w:cs="Arial"/>
          <w:sz w:val="22"/>
          <w:szCs w:val="22"/>
        </w:rPr>
        <w:t>that functional services ancillary</w:t>
      </w:r>
      <w:r w:rsidRPr="008F4B2C">
        <w:rPr>
          <w:rFonts w:ascii="Arial" w:hAnsi="Arial" w:cs="Arial"/>
          <w:sz w:val="22"/>
          <w:szCs w:val="22"/>
        </w:rPr>
        <w:t xml:space="preserve"> to the supply of the goods, such as transportation and any other incidental </w:t>
      </w:r>
      <w:r w:rsidR="007B3572" w:rsidRPr="008F4B2C">
        <w:rPr>
          <w:rFonts w:ascii="Arial" w:hAnsi="Arial" w:cs="Arial"/>
          <w:sz w:val="22"/>
          <w:szCs w:val="22"/>
        </w:rPr>
        <w:t>services, such</w:t>
      </w:r>
      <w:r w:rsidRPr="008F4B2C">
        <w:rPr>
          <w:rFonts w:ascii="Arial" w:hAnsi="Arial" w:cs="Arial"/>
          <w:sz w:val="22"/>
          <w:szCs w:val="22"/>
        </w:rPr>
        <w:t xml:space="preserve"> as installation, commissioning, provision of technical assistance, </w:t>
      </w:r>
      <w:r w:rsidR="00FF310E" w:rsidRPr="008F4B2C">
        <w:rPr>
          <w:rFonts w:ascii="Arial" w:hAnsi="Arial" w:cs="Arial"/>
          <w:sz w:val="22"/>
          <w:szCs w:val="22"/>
        </w:rPr>
        <w:t xml:space="preserve">training, catering, </w:t>
      </w:r>
      <w:r w:rsidR="0028290A" w:rsidRPr="008F4B2C">
        <w:rPr>
          <w:rFonts w:ascii="Arial" w:hAnsi="Arial" w:cs="Arial"/>
          <w:sz w:val="22"/>
          <w:szCs w:val="22"/>
        </w:rPr>
        <w:t xml:space="preserve">gardening, </w:t>
      </w:r>
      <w:r w:rsidR="004A2B72" w:rsidRPr="008F4B2C">
        <w:rPr>
          <w:rFonts w:ascii="Arial" w:hAnsi="Arial" w:cs="Arial"/>
          <w:sz w:val="22"/>
          <w:szCs w:val="22"/>
        </w:rPr>
        <w:t>security, maintenance</w:t>
      </w:r>
      <w:r w:rsidRPr="008F4B2C">
        <w:rPr>
          <w:rFonts w:ascii="Arial" w:hAnsi="Arial" w:cs="Arial"/>
          <w:sz w:val="22"/>
          <w:szCs w:val="22"/>
        </w:rPr>
        <w:t xml:space="preserve"> </w:t>
      </w:r>
      <w:r w:rsidR="00E34452" w:rsidRPr="008F4B2C">
        <w:rPr>
          <w:rFonts w:ascii="Arial" w:hAnsi="Arial" w:cs="Arial"/>
          <w:sz w:val="22"/>
          <w:szCs w:val="22"/>
        </w:rPr>
        <w:t xml:space="preserve">and </w:t>
      </w:r>
      <w:proofErr w:type="gramStart"/>
      <w:r w:rsidR="00E34452" w:rsidRPr="008F4B2C">
        <w:rPr>
          <w:rFonts w:ascii="Arial" w:hAnsi="Arial" w:cs="Arial"/>
          <w:sz w:val="22"/>
          <w:szCs w:val="22"/>
        </w:rPr>
        <w:t>other</w:t>
      </w:r>
      <w:r w:rsidRPr="008F4B2C">
        <w:rPr>
          <w:rFonts w:ascii="Arial" w:hAnsi="Arial" w:cs="Arial"/>
          <w:sz w:val="22"/>
          <w:szCs w:val="22"/>
        </w:rPr>
        <w:t xml:space="preserve">  such</w:t>
      </w:r>
      <w:proofErr w:type="gramEnd"/>
      <w:r w:rsidR="007B3572" w:rsidRPr="008F4B2C">
        <w:rPr>
          <w:rFonts w:ascii="Arial" w:hAnsi="Arial" w:cs="Arial"/>
          <w:sz w:val="22"/>
          <w:szCs w:val="22"/>
        </w:rPr>
        <w:t xml:space="preserve"> </w:t>
      </w:r>
      <w:r w:rsidRPr="008F4B2C">
        <w:rPr>
          <w:rFonts w:ascii="Arial" w:hAnsi="Arial" w:cs="Arial"/>
          <w:sz w:val="22"/>
          <w:szCs w:val="22"/>
        </w:rPr>
        <w:t>obligations of the supplier covered under the contract.</w:t>
      </w:r>
    </w:p>
    <w:p w14:paraId="06E099C3" w14:textId="77777777" w:rsidR="006203E2" w:rsidRPr="008F4B2C" w:rsidRDefault="006203E2" w:rsidP="006D7D10">
      <w:pPr>
        <w:spacing w:line="360" w:lineRule="auto"/>
        <w:contextualSpacing/>
        <w:jc w:val="both"/>
        <w:rPr>
          <w:rFonts w:ascii="Arial" w:hAnsi="Arial" w:cs="Arial"/>
          <w:sz w:val="22"/>
          <w:szCs w:val="22"/>
        </w:rPr>
      </w:pPr>
    </w:p>
    <w:p w14:paraId="71776FEE" w14:textId="6FF19DA1" w:rsidR="006203E2" w:rsidRPr="008F4B2C" w:rsidRDefault="006203E2" w:rsidP="008A1E0C">
      <w:pPr>
        <w:pStyle w:val="ListParagraph"/>
        <w:numPr>
          <w:ilvl w:val="1"/>
          <w:numId w:val="21"/>
        </w:numPr>
        <w:spacing w:line="360" w:lineRule="auto"/>
        <w:jc w:val="both"/>
        <w:rPr>
          <w:rFonts w:ascii="Arial" w:hAnsi="Arial" w:cs="Arial"/>
          <w:sz w:val="22"/>
          <w:szCs w:val="22"/>
        </w:rPr>
      </w:pPr>
      <w:r w:rsidRPr="008F4B2C">
        <w:rPr>
          <w:rFonts w:ascii="Arial" w:hAnsi="Arial" w:cs="Arial"/>
          <w:sz w:val="22"/>
          <w:szCs w:val="22"/>
        </w:rPr>
        <w:t>“Written” or “in writing” means handwritten in ink or any form of electronic or mechanical writing.</w:t>
      </w:r>
    </w:p>
    <w:p w14:paraId="0E0DF01B" w14:textId="77777777" w:rsidR="006203E2" w:rsidRPr="008F4B2C" w:rsidRDefault="006203E2" w:rsidP="006D7D10">
      <w:pPr>
        <w:spacing w:line="360" w:lineRule="auto"/>
        <w:contextualSpacing/>
        <w:jc w:val="both"/>
        <w:rPr>
          <w:rFonts w:ascii="Arial" w:hAnsi="Arial" w:cs="Arial"/>
          <w:sz w:val="22"/>
          <w:szCs w:val="22"/>
        </w:rPr>
      </w:pPr>
    </w:p>
    <w:p w14:paraId="47C0EBFD" w14:textId="42A7AD97" w:rsidR="006203E2" w:rsidRPr="008F4B2C" w:rsidRDefault="006203E2" w:rsidP="00DC72C1">
      <w:pPr>
        <w:pStyle w:val="ListParagraph"/>
        <w:numPr>
          <w:ilvl w:val="0"/>
          <w:numId w:val="43"/>
        </w:numPr>
        <w:spacing w:after="240" w:line="360" w:lineRule="auto"/>
        <w:ind w:left="284"/>
        <w:jc w:val="both"/>
        <w:rPr>
          <w:rFonts w:ascii="Arial" w:hAnsi="Arial" w:cs="Arial"/>
          <w:sz w:val="22"/>
          <w:szCs w:val="22"/>
        </w:rPr>
      </w:pPr>
      <w:r w:rsidRPr="008F4B2C">
        <w:rPr>
          <w:rFonts w:ascii="Arial" w:hAnsi="Arial" w:cs="Arial"/>
          <w:sz w:val="22"/>
          <w:szCs w:val="22"/>
        </w:rPr>
        <w:t>Application</w:t>
      </w:r>
      <w:r w:rsidRPr="008F4B2C">
        <w:rPr>
          <w:rFonts w:ascii="Arial" w:hAnsi="Arial" w:cs="Arial"/>
          <w:sz w:val="22"/>
          <w:szCs w:val="22"/>
        </w:rPr>
        <w:tab/>
      </w:r>
    </w:p>
    <w:p w14:paraId="3A8353ED" w14:textId="77777777" w:rsidR="007B3572" w:rsidRPr="008F4B2C" w:rsidRDefault="007B3572" w:rsidP="006D7D10">
      <w:pPr>
        <w:pStyle w:val="ListParagraph"/>
        <w:spacing w:after="240" w:line="360" w:lineRule="auto"/>
        <w:ind w:left="284"/>
        <w:jc w:val="both"/>
        <w:rPr>
          <w:rFonts w:ascii="Arial" w:hAnsi="Arial" w:cs="Arial"/>
          <w:sz w:val="22"/>
          <w:szCs w:val="22"/>
        </w:rPr>
      </w:pPr>
    </w:p>
    <w:p w14:paraId="4F2A1AE2" w14:textId="7B69C310" w:rsidR="006203E2" w:rsidRPr="008F4B2C" w:rsidRDefault="006203E2" w:rsidP="008A1E0C">
      <w:pPr>
        <w:pStyle w:val="ListParagraph"/>
        <w:numPr>
          <w:ilvl w:val="1"/>
          <w:numId w:val="22"/>
        </w:numPr>
        <w:spacing w:after="240" w:line="360" w:lineRule="auto"/>
        <w:jc w:val="both"/>
        <w:rPr>
          <w:rFonts w:ascii="Arial" w:hAnsi="Arial" w:cs="Arial"/>
          <w:sz w:val="22"/>
          <w:szCs w:val="22"/>
        </w:rPr>
      </w:pPr>
      <w:r w:rsidRPr="008F4B2C">
        <w:rPr>
          <w:rFonts w:ascii="Arial" w:hAnsi="Arial" w:cs="Arial"/>
          <w:sz w:val="22"/>
          <w:szCs w:val="22"/>
        </w:rPr>
        <w:t xml:space="preserve">These general conditions are applicable to all bids, contracts and orders including bids for functional and professional services, sales, hiring, letting and the granting or acquiring of rights, </w:t>
      </w:r>
      <w:r w:rsidR="007B3572" w:rsidRPr="008F4B2C">
        <w:rPr>
          <w:rFonts w:ascii="Arial" w:hAnsi="Arial" w:cs="Arial"/>
          <w:sz w:val="22"/>
          <w:szCs w:val="22"/>
        </w:rPr>
        <w:t>but excluding</w:t>
      </w:r>
      <w:r w:rsidRPr="008F4B2C">
        <w:rPr>
          <w:rFonts w:ascii="Arial" w:hAnsi="Arial" w:cs="Arial"/>
          <w:sz w:val="22"/>
          <w:szCs w:val="22"/>
        </w:rPr>
        <w:t xml:space="preserve"> immovable property, unless otherwise indicated in the bidding documents.</w:t>
      </w:r>
    </w:p>
    <w:p w14:paraId="1D561F01" w14:textId="77777777" w:rsidR="006203E2" w:rsidRPr="008F4B2C" w:rsidRDefault="006203E2" w:rsidP="006D7D10">
      <w:pPr>
        <w:spacing w:line="360" w:lineRule="auto"/>
        <w:contextualSpacing/>
        <w:jc w:val="both"/>
        <w:rPr>
          <w:rFonts w:ascii="Arial" w:hAnsi="Arial" w:cs="Arial"/>
          <w:sz w:val="22"/>
          <w:szCs w:val="22"/>
        </w:rPr>
      </w:pPr>
    </w:p>
    <w:p w14:paraId="0BF0271C" w14:textId="21CA7275" w:rsidR="006203E2" w:rsidRPr="008F4B2C" w:rsidRDefault="006203E2" w:rsidP="008A1E0C">
      <w:pPr>
        <w:pStyle w:val="ListParagraph"/>
        <w:numPr>
          <w:ilvl w:val="1"/>
          <w:numId w:val="22"/>
        </w:numPr>
        <w:spacing w:line="360" w:lineRule="auto"/>
        <w:jc w:val="both"/>
        <w:rPr>
          <w:rFonts w:ascii="Arial" w:hAnsi="Arial" w:cs="Arial"/>
          <w:sz w:val="22"/>
          <w:szCs w:val="22"/>
        </w:rPr>
      </w:pPr>
      <w:r w:rsidRPr="008F4B2C">
        <w:rPr>
          <w:rFonts w:ascii="Arial" w:hAnsi="Arial" w:cs="Arial"/>
          <w:sz w:val="22"/>
          <w:szCs w:val="22"/>
        </w:rPr>
        <w:t>Where applicable, special conditions of contract are also laid down to cover specific supplies, services or works.</w:t>
      </w:r>
    </w:p>
    <w:p w14:paraId="17190410" w14:textId="77777777" w:rsidR="006203E2" w:rsidRPr="008F4B2C" w:rsidRDefault="006203E2" w:rsidP="006D7D10">
      <w:pPr>
        <w:spacing w:line="360" w:lineRule="auto"/>
        <w:contextualSpacing/>
        <w:jc w:val="both"/>
        <w:rPr>
          <w:rFonts w:ascii="Arial" w:hAnsi="Arial" w:cs="Arial"/>
          <w:sz w:val="22"/>
          <w:szCs w:val="22"/>
        </w:rPr>
      </w:pPr>
    </w:p>
    <w:p w14:paraId="35BD97B4" w14:textId="20D0B74B" w:rsidR="006203E2" w:rsidRPr="008F4B2C" w:rsidRDefault="006203E2" w:rsidP="008A1E0C">
      <w:pPr>
        <w:pStyle w:val="ListParagraph"/>
        <w:numPr>
          <w:ilvl w:val="1"/>
          <w:numId w:val="22"/>
        </w:numPr>
        <w:spacing w:line="360" w:lineRule="auto"/>
        <w:jc w:val="both"/>
        <w:rPr>
          <w:rFonts w:ascii="Arial" w:hAnsi="Arial" w:cs="Arial"/>
          <w:sz w:val="22"/>
          <w:szCs w:val="22"/>
        </w:rPr>
      </w:pPr>
      <w:r w:rsidRPr="008F4B2C">
        <w:rPr>
          <w:rFonts w:ascii="Arial" w:hAnsi="Arial" w:cs="Arial"/>
          <w:sz w:val="22"/>
          <w:szCs w:val="22"/>
        </w:rPr>
        <w:t xml:space="preserve">Where such special conditions of contract </w:t>
      </w:r>
      <w:r w:rsidR="0066507D" w:rsidRPr="008F4B2C">
        <w:rPr>
          <w:rFonts w:ascii="Arial" w:hAnsi="Arial" w:cs="Arial"/>
          <w:sz w:val="22"/>
          <w:szCs w:val="22"/>
        </w:rPr>
        <w:t>conflict with</w:t>
      </w:r>
      <w:r w:rsidRPr="008F4B2C">
        <w:rPr>
          <w:rFonts w:ascii="Arial" w:hAnsi="Arial" w:cs="Arial"/>
          <w:sz w:val="22"/>
          <w:szCs w:val="22"/>
        </w:rPr>
        <w:t xml:space="preserve"> these general conditions, the special conditions shall apply.</w:t>
      </w:r>
    </w:p>
    <w:p w14:paraId="4571AF94" w14:textId="77777777" w:rsidR="006203E2" w:rsidRPr="008F4B2C" w:rsidRDefault="006203E2" w:rsidP="006D7D10">
      <w:pPr>
        <w:spacing w:line="360" w:lineRule="auto"/>
        <w:contextualSpacing/>
        <w:jc w:val="both"/>
        <w:rPr>
          <w:rFonts w:ascii="Arial" w:hAnsi="Arial" w:cs="Arial"/>
          <w:sz w:val="22"/>
          <w:szCs w:val="22"/>
        </w:rPr>
      </w:pPr>
    </w:p>
    <w:p w14:paraId="2B731A99" w14:textId="07A1B984" w:rsidR="007B3572" w:rsidRPr="008F4B2C" w:rsidRDefault="006203E2" w:rsidP="00DC72C1">
      <w:pPr>
        <w:pStyle w:val="ListParagraph"/>
        <w:numPr>
          <w:ilvl w:val="0"/>
          <w:numId w:val="43"/>
        </w:numPr>
        <w:spacing w:line="360" w:lineRule="auto"/>
        <w:ind w:left="284"/>
        <w:jc w:val="both"/>
        <w:rPr>
          <w:rFonts w:ascii="Arial" w:hAnsi="Arial" w:cs="Arial"/>
          <w:sz w:val="22"/>
          <w:szCs w:val="22"/>
        </w:rPr>
      </w:pPr>
      <w:r w:rsidRPr="008F4B2C">
        <w:rPr>
          <w:rFonts w:ascii="Arial" w:hAnsi="Arial" w:cs="Arial"/>
          <w:sz w:val="22"/>
          <w:szCs w:val="22"/>
        </w:rPr>
        <w:lastRenderedPageBreak/>
        <w:t>General</w:t>
      </w:r>
    </w:p>
    <w:p w14:paraId="3FC244E6" w14:textId="34BF56D6" w:rsidR="007B3572" w:rsidRPr="008F4B2C" w:rsidRDefault="006203E2" w:rsidP="006D7D10">
      <w:pPr>
        <w:pStyle w:val="ListParagraph"/>
        <w:spacing w:line="360" w:lineRule="auto"/>
        <w:ind w:left="360"/>
        <w:jc w:val="both"/>
        <w:rPr>
          <w:rFonts w:ascii="Arial" w:hAnsi="Arial" w:cs="Arial"/>
          <w:sz w:val="22"/>
          <w:szCs w:val="22"/>
        </w:rPr>
      </w:pPr>
      <w:r w:rsidRPr="008F4B2C">
        <w:rPr>
          <w:rFonts w:ascii="Arial" w:hAnsi="Arial" w:cs="Arial"/>
          <w:sz w:val="22"/>
          <w:szCs w:val="22"/>
        </w:rPr>
        <w:tab/>
      </w:r>
    </w:p>
    <w:p w14:paraId="35699CC7" w14:textId="3B7C3AEC" w:rsidR="006203E2" w:rsidRPr="008F4B2C" w:rsidRDefault="007B3572" w:rsidP="008A1E0C">
      <w:pPr>
        <w:pStyle w:val="ListParagraph"/>
        <w:numPr>
          <w:ilvl w:val="1"/>
          <w:numId w:val="6"/>
        </w:numPr>
        <w:spacing w:line="360" w:lineRule="auto"/>
        <w:jc w:val="both"/>
        <w:rPr>
          <w:rFonts w:ascii="Arial" w:hAnsi="Arial" w:cs="Arial"/>
          <w:sz w:val="22"/>
          <w:szCs w:val="22"/>
        </w:rPr>
      </w:pPr>
      <w:r w:rsidRPr="008F4B2C">
        <w:rPr>
          <w:rFonts w:ascii="Arial" w:hAnsi="Arial" w:cs="Arial"/>
          <w:sz w:val="22"/>
          <w:szCs w:val="22"/>
        </w:rPr>
        <w:t xml:space="preserve">Unless otherwise </w:t>
      </w:r>
      <w:r w:rsidR="00FF310E" w:rsidRPr="008F4B2C">
        <w:rPr>
          <w:rFonts w:ascii="Arial" w:hAnsi="Arial" w:cs="Arial"/>
          <w:sz w:val="22"/>
          <w:szCs w:val="22"/>
        </w:rPr>
        <w:t xml:space="preserve">indicated </w:t>
      </w:r>
      <w:r w:rsidR="0028290A" w:rsidRPr="008F4B2C">
        <w:rPr>
          <w:rFonts w:ascii="Arial" w:hAnsi="Arial" w:cs="Arial"/>
          <w:sz w:val="22"/>
          <w:szCs w:val="22"/>
        </w:rPr>
        <w:t xml:space="preserve">in </w:t>
      </w:r>
      <w:r w:rsidR="00D16949" w:rsidRPr="008F4B2C">
        <w:rPr>
          <w:rFonts w:ascii="Arial" w:hAnsi="Arial" w:cs="Arial"/>
          <w:sz w:val="22"/>
          <w:szCs w:val="22"/>
        </w:rPr>
        <w:t xml:space="preserve">the </w:t>
      </w:r>
      <w:r w:rsidR="004A2B72" w:rsidRPr="008F4B2C">
        <w:rPr>
          <w:rFonts w:ascii="Arial" w:hAnsi="Arial" w:cs="Arial"/>
          <w:sz w:val="22"/>
          <w:szCs w:val="22"/>
        </w:rPr>
        <w:t>bidding documents</w:t>
      </w:r>
      <w:r w:rsidR="006203E2" w:rsidRPr="008F4B2C">
        <w:rPr>
          <w:rFonts w:ascii="Arial" w:hAnsi="Arial" w:cs="Arial"/>
          <w:sz w:val="22"/>
          <w:szCs w:val="22"/>
        </w:rPr>
        <w:t>,</w:t>
      </w:r>
      <w:r w:rsidR="004A2B72" w:rsidRPr="008F4B2C">
        <w:rPr>
          <w:rFonts w:ascii="Arial" w:hAnsi="Arial" w:cs="Arial"/>
          <w:sz w:val="22"/>
          <w:szCs w:val="22"/>
        </w:rPr>
        <w:t xml:space="preserve"> </w:t>
      </w:r>
      <w:r w:rsidR="006203E2" w:rsidRPr="008F4B2C">
        <w:rPr>
          <w:rFonts w:ascii="Arial" w:hAnsi="Arial" w:cs="Arial"/>
          <w:sz w:val="22"/>
          <w:szCs w:val="22"/>
        </w:rPr>
        <w:t>the purchaser shall not be liable for any expense incurred in the preparation and submission of a bid. Where applicable a non-refundable fee for documents may be charged.</w:t>
      </w:r>
    </w:p>
    <w:p w14:paraId="2FB05A3B" w14:textId="77777777" w:rsidR="006203E2" w:rsidRPr="008F4B2C" w:rsidRDefault="006203E2" w:rsidP="006D7D10">
      <w:pPr>
        <w:spacing w:line="360" w:lineRule="auto"/>
        <w:contextualSpacing/>
        <w:jc w:val="both"/>
        <w:rPr>
          <w:rFonts w:ascii="Arial" w:hAnsi="Arial" w:cs="Arial"/>
          <w:sz w:val="22"/>
          <w:szCs w:val="22"/>
        </w:rPr>
      </w:pPr>
    </w:p>
    <w:p w14:paraId="1B825E68" w14:textId="2420B44C" w:rsidR="006203E2" w:rsidRPr="008F4B2C" w:rsidRDefault="006203E2" w:rsidP="008A1E0C">
      <w:pPr>
        <w:pStyle w:val="ListParagraph"/>
        <w:numPr>
          <w:ilvl w:val="1"/>
          <w:numId w:val="6"/>
        </w:numPr>
        <w:spacing w:line="360" w:lineRule="auto"/>
        <w:jc w:val="both"/>
        <w:rPr>
          <w:rFonts w:ascii="Arial" w:hAnsi="Arial" w:cs="Arial"/>
          <w:sz w:val="22"/>
          <w:szCs w:val="22"/>
        </w:rPr>
      </w:pPr>
      <w:r w:rsidRPr="008F4B2C">
        <w:rPr>
          <w:rFonts w:ascii="Arial" w:hAnsi="Arial" w:cs="Arial"/>
          <w:sz w:val="22"/>
          <w:szCs w:val="22"/>
        </w:rPr>
        <w:t>With certain exceptions, invitations to bid are only published in the Government Tender Bulletin. The Government Tender Bulletin may be obtained directly from the Government Printer, Private Bag X85, Pretoria 0001, or accessed electronically from www.treasury.gov.za</w:t>
      </w:r>
      <w:r w:rsidR="007B3572" w:rsidRPr="008F4B2C">
        <w:rPr>
          <w:rFonts w:ascii="Arial" w:hAnsi="Arial" w:cs="Arial"/>
          <w:sz w:val="22"/>
          <w:szCs w:val="22"/>
        </w:rPr>
        <w:t>.</w:t>
      </w:r>
    </w:p>
    <w:p w14:paraId="736C6E81" w14:textId="77777777" w:rsidR="006203E2" w:rsidRPr="008F4B2C" w:rsidRDefault="006203E2" w:rsidP="006D7D10">
      <w:pPr>
        <w:spacing w:line="360" w:lineRule="auto"/>
        <w:contextualSpacing/>
        <w:jc w:val="both"/>
        <w:rPr>
          <w:rFonts w:ascii="Arial" w:hAnsi="Arial" w:cs="Arial"/>
          <w:sz w:val="22"/>
          <w:szCs w:val="22"/>
        </w:rPr>
      </w:pPr>
    </w:p>
    <w:p w14:paraId="36F01E18" w14:textId="77777777" w:rsidR="007B3572" w:rsidRPr="008F4B2C" w:rsidRDefault="006203E2" w:rsidP="008A1E0C">
      <w:pPr>
        <w:pStyle w:val="ListParagraph"/>
        <w:numPr>
          <w:ilvl w:val="0"/>
          <w:numId w:val="6"/>
        </w:numPr>
        <w:spacing w:line="360" w:lineRule="auto"/>
        <w:jc w:val="both"/>
        <w:rPr>
          <w:rFonts w:ascii="Arial" w:hAnsi="Arial" w:cs="Arial"/>
          <w:sz w:val="22"/>
          <w:szCs w:val="22"/>
        </w:rPr>
      </w:pPr>
      <w:r w:rsidRPr="008F4B2C">
        <w:rPr>
          <w:rFonts w:ascii="Arial" w:hAnsi="Arial" w:cs="Arial"/>
          <w:sz w:val="22"/>
          <w:szCs w:val="22"/>
        </w:rPr>
        <w:t>Standards</w:t>
      </w:r>
      <w:r w:rsidRPr="008F4B2C">
        <w:rPr>
          <w:rFonts w:ascii="Arial" w:hAnsi="Arial" w:cs="Arial"/>
          <w:sz w:val="22"/>
          <w:szCs w:val="22"/>
        </w:rPr>
        <w:tab/>
      </w:r>
    </w:p>
    <w:p w14:paraId="67254688" w14:textId="77777777" w:rsidR="007B3572" w:rsidRPr="008F4B2C" w:rsidRDefault="007B3572" w:rsidP="006D7D10">
      <w:pPr>
        <w:pStyle w:val="ListParagraph"/>
        <w:spacing w:line="360" w:lineRule="auto"/>
        <w:ind w:left="360"/>
        <w:jc w:val="both"/>
        <w:rPr>
          <w:rFonts w:ascii="Arial" w:hAnsi="Arial" w:cs="Arial"/>
          <w:sz w:val="22"/>
          <w:szCs w:val="22"/>
        </w:rPr>
      </w:pPr>
    </w:p>
    <w:p w14:paraId="21D849F2" w14:textId="5B8769C3" w:rsidR="006203E2" w:rsidRPr="008F4B2C" w:rsidRDefault="006203E2" w:rsidP="008A1E0C">
      <w:pPr>
        <w:pStyle w:val="ListParagraph"/>
        <w:numPr>
          <w:ilvl w:val="1"/>
          <w:numId w:val="6"/>
        </w:numPr>
        <w:spacing w:line="360" w:lineRule="auto"/>
        <w:jc w:val="both"/>
        <w:rPr>
          <w:rFonts w:ascii="Arial" w:hAnsi="Arial" w:cs="Arial"/>
          <w:sz w:val="22"/>
          <w:szCs w:val="22"/>
        </w:rPr>
      </w:pPr>
      <w:r w:rsidRPr="008F4B2C">
        <w:rPr>
          <w:rFonts w:ascii="Arial" w:hAnsi="Arial" w:cs="Arial"/>
          <w:sz w:val="22"/>
          <w:szCs w:val="22"/>
        </w:rPr>
        <w:t>The goods supplied shall conform to the standards mentioned in the bidding documents and specifications.</w:t>
      </w:r>
    </w:p>
    <w:p w14:paraId="01997ECB" w14:textId="77777777" w:rsidR="006203E2" w:rsidRPr="008F4B2C" w:rsidRDefault="006203E2" w:rsidP="006D7D10">
      <w:pPr>
        <w:spacing w:line="360" w:lineRule="auto"/>
        <w:contextualSpacing/>
        <w:jc w:val="both"/>
        <w:rPr>
          <w:rFonts w:ascii="Arial" w:hAnsi="Arial" w:cs="Arial"/>
          <w:sz w:val="22"/>
          <w:szCs w:val="22"/>
        </w:rPr>
      </w:pPr>
    </w:p>
    <w:p w14:paraId="78A1D5DC" w14:textId="31EF727D"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Use of contract documents and information; inspection.</w:t>
      </w:r>
    </w:p>
    <w:p w14:paraId="739647E4"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6750DBA7" w14:textId="65EF5896" w:rsidR="006203E2" w:rsidRPr="008F4B2C" w:rsidRDefault="006203E2" w:rsidP="008A1E0C">
      <w:pPr>
        <w:pStyle w:val="ListParagraph"/>
        <w:numPr>
          <w:ilvl w:val="1"/>
          <w:numId w:val="23"/>
        </w:numPr>
        <w:spacing w:line="360" w:lineRule="auto"/>
        <w:jc w:val="both"/>
        <w:rPr>
          <w:rFonts w:ascii="Arial" w:hAnsi="Arial" w:cs="Arial"/>
          <w:sz w:val="22"/>
          <w:szCs w:val="22"/>
        </w:rPr>
      </w:pPr>
      <w:r w:rsidRPr="008F4B2C">
        <w:rPr>
          <w:rFonts w:ascii="Arial" w:hAnsi="Arial" w:cs="Arial"/>
          <w:sz w:val="22"/>
          <w:szCs w:val="22"/>
        </w:rPr>
        <w:t xml:space="preserve">The supplier shall not, without the purchaser’s prior written consent, disclose the contract, or any provision thereof, or any specification, plan, drawing, pattern, sample, or information furnished by or </w:t>
      </w:r>
      <w:r w:rsidR="00FF310E" w:rsidRPr="008F4B2C">
        <w:rPr>
          <w:rFonts w:ascii="Arial" w:hAnsi="Arial" w:cs="Arial"/>
          <w:sz w:val="22"/>
          <w:szCs w:val="22"/>
        </w:rPr>
        <w:t>on behalf</w:t>
      </w:r>
      <w:r w:rsidRPr="008F4B2C">
        <w:rPr>
          <w:rFonts w:ascii="Arial" w:hAnsi="Arial" w:cs="Arial"/>
          <w:sz w:val="22"/>
          <w:szCs w:val="22"/>
        </w:rPr>
        <w:t xml:space="preserve">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8F4B2C" w:rsidRDefault="006203E2" w:rsidP="006D7D10">
      <w:pPr>
        <w:spacing w:line="360" w:lineRule="auto"/>
        <w:contextualSpacing/>
        <w:jc w:val="both"/>
        <w:rPr>
          <w:rFonts w:ascii="Arial" w:hAnsi="Arial" w:cs="Arial"/>
          <w:sz w:val="22"/>
          <w:szCs w:val="22"/>
        </w:rPr>
      </w:pPr>
    </w:p>
    <w:p w14:paraId="28E86C46" w14:textId="71AB1DD7" w:rsidR="006203E2" w:rsidRPr="008F4B2C" w:rsidRDefault="006203E2" w:rsidP="008A1E0C">
      <w:pPr>
        <w:pStyle w:val="ListParagraph"/>
        <w:numPr>
          <w:ilvl w:val="1"/>
          <w:numId w:val="23"/>
        </w:numPr>
        <w:spacing w:line="360" w:lineRule="auto"/>
        <w:jc w:val="both"/>
        <w:rPr>
          <w:rFonts w:ascii="Arial" w:hAnsi="Arial" w:cs="Arial"/>
          <w:sz w:val="22"/>
          <w:szCs w:val="22"/>
        </w:rPr>
      </w:pPr>
      <w:r w:rsidRPr="008F4B2C">
        <w:rPr>
          <w:rFonts w:ascii="Arial" w:hAnsi="Arial" w:cs="Arial"/>
          <w:sz w:val="22"/>
          <w:szCs w:val="22"/>
        </w:rPr>
        <w:t xml:space="preserve">The supplier shall not, without the purchaser’s prior written consent, make use </w:t>
      </w:r>
      <w:r w:rsidR="00FF310E" w:rsidRPr="008F4B2C">
        <w:rPr>
          <w:rFonts w:ascii="Arial" w:hAnsi="Arial" w:cs="Arial"/>
          <w:sz w:val="22"/>
          <w:szCs w:val="22"/>
        </w:rPr>
        <w:t>of any document</w:t>
      </w:r>
      <w:r w:rsidRPr="008F4B2C">
        <w:rPr>
          <w:rFonts w:ascii="Arial" w:hAnsi="Arial" w:cs="Arial"/>
          <w:sz w:val="22"/>
          <w:szCs w:val="22"/>
        </w:rPr>
        <w:t xml:space="preserve"> or information mentioned in GCC   clause</w:t>
      </w:r>
      <w:r w:rsidR="007B3572" w:rsidRPr="008F4B2C">
        <w:rPr>
          <w:rFonts w:ascii="Arial" w:hAnsi="Arial" w:cs="Arial"/>
          <w:sz w:val="22"/>
          <w:szCs w:val="22"/>
        </w:rPr>
        <w:t xml:space="preserve"> </w:t>
      </w:r>
      <w:r w:rsidRPr="008F4B2C">
        <w:rPr>
          <w:rFonts w:ascii="Arial" w:hAnsi="Arial" w:cs="Arial"/>
          <w:sz w:val="22"/>
          <w:szCs w:val="22"/>
        </w:rPr>
        <w:t>except for purposes of performing the contract.</w:t>
      </w:r>
    </w:p>
    <w:p w14:paraId="778E918B" w14:textId="77777777" w:rsidR="006203E2" w:rsidRPr="008F4B2C" w:rsidRDefault="006203E2" w:rsidP="006D7D10">
      <w:pPr>
        <w:spacing w:line="360" w:lineRule="auto"/>
        <w:contextualSpacing/>
        <w:jc w:val="both"/>
        <w:rPr>
          <w:rFonts w:ascii="Arial" w:hAnsi="Arial" w:cs="Arial"/>
          <w:sz w:val="22"/>
          <w:szCs w:val="22"/>
        </w:rPr>
      </w:pPr>
    </w:p>
    <w:p w14:paraId="337272B7" w14:textId="4338DE20" w:rsidR="006203E2" w:rsidRPr="008F4B2C" w:rsidRDefault="006203E2" w:rsidP="008A1E0C">
      <w:pPr>
        <w:pStyle w:val="ListParagraph"/>
        <w:numPr>
          <w:ilvl w:val="1"/>
          <w:numId w:val="23"/>
        </w:numPr>
        <w:spacing w:line="360" w:lineRule="auto"/>
        <w:jc w:val="both"/>
        <w:rPr>
          <w:rFonts w:ascii="Arial" w:hAnsi="Arial" w:cs="Arial"/>
          <w:sz w:val="22"/>
          <w:szCs w:val="22"/>
        </w:rPr>
      </w:pPr>
      <w:r w:rsidRPr="008F4B2C">
        <w:rPr>
          <w:rFonts w:ascii="Arial" w:hAnsi="Arial" w:cs="Arial"/>
          <w:sz w:val="22"/>
          <w:szCs w:val="22"/>
        </w:rPr>
        <w:t xml:space="preserve">Any document, other than the contract itself mentioned in </w:t>
      </w:r>
      <w:r w:rsidR="007B3572" w:rsidRPr="008F4B2C">
        <w:rPr>
          <w:rFonts w:ascii="Arial" w:hAnsi="Arial" w:cs="Arial"/>
          <w:sz w:val="22"/>
          <w:szCs w:val="22"/>
        </w:rPr>
        <w:t>GCC clause:</w:t>
      </w:r>
    </w:p>
    <w:p w14:paraId="7669945C" w14:textId="77777777" w:rsidR="007B3572" w:rsidRPr="008F4B2C" w:rsidRDefault="007B3572" w:rsidP="006D7D10">
      <w:pPr>
        <w:spacing w:line="360" w:lineRule="auto"/>
        <w:jc w:val="both"/>
        <w:rPr>
          <w:rFonts w:ascii="Arial" w:hAnsi="Arial" w:cs="Arial"/>
          <w:sz w:val="22"/>
          <w:szCs w:val="22"/>
        </w:rPr>
      </w:pPr>
    </w:p>
    <w:p w14:paraId="48A79BA4" w14:textId="7FDD42AF" w:rsidR="006203E2" w:rsidRPr="008F4B2C" w:rsidRDefault="006203E2" w:rsidP="008A1E0C">
      <w:pPr>
        <w:pStyle w:val="ListParagraph"/>
        <w:numPr>
          <w:ilvl w:val="2"/>
          <w:numId w:val="23"/>
        </w:numPr>
        <w:spacing w:line="360" w:lineRule="auto"/>
        <w:jc w:val="both"/>
        <w:rPr>
          <w:rFonts w:ascii="Arial" w:hAnsi="Arial" w:cs="Arial"/>
          <w:sz w:val="22"/>
          <w:szCs w:val="22"/>
        </w:rPr>
      </w:pPr>
      <w:r w:rsidRPr="008F4B2C">
        <w:rPr>
          <w:rFonts w:ascii="Arial" w:hAnsi="Arial" w:cs="Arial"/>
          <w:sz w:val="22"/>
          <w:szCs w:val="22"/>
        </w:rPr>
        <w:t xml:space="preserve">shall remain the property of the purchaser and shall be returned (all copies) to the purchaser on completion of the supplier’s performance under the contract if </w:t>
      </w:r>
      <w:r w:rsidR="00FF310E" w:rsidRPr="008F4B2C">
        <w:rPr>
          <w:rFonts w:ascii="Arial" w:hAnsi="Arial" w:cs="Arial"/>
          <w:sz w:val="22"/>
          <w:szCs w:val="22"/>
        </w:rPr>
        <w:t>so,</w:t>
      </w:r>
      <w:r w:rsidRPr="008F4B2C">
        <w:rPr>
          <w:rFonts w:ascii="Arial" w:hAnsi="Arial" w:cs="Arial"/>
          <w:sz w:val="22"/>
          <w:szCs w:val="22"/>
        </w:rPr>
        <w:t xml:space="preserve"> required by the purchaser.</w:t>
      </w:r>
    </w:p>
    <w:p w14:paraId="610AAF27" w14:textId="77777777" w:rsidR="006203E2" w:rsidRPr="008F4B2C" w:rsidRDefault="006203E2" w:rsidP="006D7D10">
      <w:pPr>
        <w:spacing w:line="360" w:lineRule="auto"/>
        <w:contextualSpacing/>
        <w:jc w:val="both"/>
        <w:rPr>
          <w:rFonts w:ascii="Arial" w:hAnsi="Arial" w:cs="Arial"/>
          <w:sz w:val="22"/>
          <w:szCs w:val="22"/>
        </w:rPr>
      </w:pPr>
    </w:p>
    <w:p w14:paraId="71EE5D6E" w14:textId="163D1AFC" w:rsidR="006203E2" w:rsidRPr="008F4B2C" w:rsidRDefault="006203E2" w:rsidP="008A1E0C">
      <w:pPr>
        <w:pStyle w:val="ListParagraph"/>
        <w:numPr>
          <w:ilvl w:val="1"/>
          <w:numId w:val="23"/>
        </w:numPr>
        <w:spacing w:line="360" w:lineRule="auto"/>
        <w:jc w:val="both"/>
        <w:rPr>
          <w:rFonts w:ascii="Arial" w:hAnsi="Arial" w:cs="Arial"/>
          <w:sz w:val="22"/>
          <w:szCs w:val="22"/>
        </w:rPr>
      </w:pPr>
      <w:r w:rsidRPr="008F4B2C">
        <w:rPr>
          <w:rFonts w:ascii="Arial" w:hAnsi="Arial" w:cs="Arial"/>
          <w:sz w:val="22"/>
          <w:szCs w:val="22"/>
        </w:rPr>
        <w:lastRenderedPageBreak/>
        <w:t xml:space="preserve">The supplier shall permit the purchaser to inspect the supplier’s records relating to the performance of the supplier and to have them audited by auditors appointed by the purchaser, if </w:t>
      </w:r>
      <w:r w:rsidR="00FF310E" w:rsidRPr="008F4B2C">
        <w:rPr>
          <w:rFonts w:ascii="Arial" w:hAnsi="Arial" w:cs="Arial"/>
          <w:sz w:val="22"/>
          <w:szCs w:val="22"/>
        </w:rPr>
        <w:t>so,</w:t>
      </w:r>
      <w:r w:rsidRPr="008F4B2C">
        <w:rPr>
          <w:rFonts w:ascii="Arial" w:hAnsi="Arial" w:cs="Arial"/>
          <w:sz w:val="22"/>
          <w:szCs w:val="22"/>
        </w:rPr>
        <w:t xml:space="preserve"> required by the purchaser.</w:t>
      </w:r>
    </w:p>
    <w:p w14:paraId="6083453D"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600C4403" w14:textId="491B4DFA" w:rsidR="007B357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Patent rights</w:t>
      </w:r>
      <w:r w:rsidRPr="008F4B2C">
        <w:rPr>
          <w:rFonts w:ascii="Arial" w:hAnsi="Arial" w:cs="Arial"/>
          <w:sz w:val="22"/>
          <w:szCs w:val="22"/>
        </w:rPr>
        <w:tab/>
      </w:r>
    </w:p>
    <w:p w14:paraId="1FFC6FC7" w14:textId="77777777" w:rsidR="007B3572" w:rsidRPr="008F4B2C" w:rsidRDefault="007B3572" w:rsidP="006D7D10">
      <w:pPr>
        <w:pStyle w:val="ListParagraph"/>
        <w:spacing w:line="360" w:lineRule="auto"/>
        <w:ind w:left="360"/>
        <w:jc w:val="both"/>
        <w:rPr>
          <w:rFonts w:ascii="Arial" w:hAnsi="Arial" w:cs="Arial"/>
          <w:sz w:val="22"/>
          <w:szCs w:val="22"/>
        </w:rPr>
      </w:pPr>
    </w:p>
    <w:p w14:paraId="27040DCD" w14:textId="6CDB86B5" w:rsidR="006203E2" w:rsidRPr="008F4B2C" w:rsidRDefault="007B3572" w:rsidP="008A1E0C">
      <w:pPr>
        <w:pStyle w:val="ListParagraph"/>
        <w:numPr>
          <w:ilvl w:val="1"/>
          <w:numId w:val="11"/>
        </w:numPr>
        <w:spacing w:line="360" w:lineRule="auto"/>
        <w:ind w:left="426" w:hanging="437"/>
        <w:jc w:val="both"/>
        <w:rPr>
          <w:rFonts w:ascii="Arial" w:hAnsi="Arial" w:cs="Arial"/>
          <w:sz w:val="22"/>
          <w:szCs w:val="22"/>
        </w:rPr>
      </w:pPr>
      <w:r w:rsidRPr="008F4B2C">
        <w:rPr>
          <w:rFonts w:ascii="Arial" w:hAnsi="Arial" w:cs="Arial"/>
          <w:sz w:val="22"/>
          <w:szCs w:val="22"/>
        </w:rPr>
        <w:t>The supplier shall indemnify the purchaser against</w:t>
      </w:r>
      <w:r w:rsidR="006203E2" w:rsidRPr="008F4B2C">
        <w:rPr>
          <w:rFonts w:ascii="Arial" w:hAnsi="Arial" w:cs="Arial"/>
          <w:sz w:val="22"/>
          <w:szCs w:val="22"/>
        </w:rPr>
        <w:t xml:space="preserve">   </w:t>
      </w:r>
      <w:r w:rsidR="00FF310E" w:rsidRPr="008F4B2C">
        <w:rPr>
          <w:rFonts w:ascii="Arial" w:hAnsi="Arial" w:cs="Arial"/>
          <w:sz w:val="22"/>
          <w:szCs w:val="22"/>
        </w:rPr>
        <w:t>all third</w:t>
      </w:r>
      <w:r w:rsidR="006203E2" w:rsidRPr="008F4B2C">
        <w:rPr>
          <w:rFonts w:ascii="Arial" w:hAnsi="Arial" w:cs="Arial"/>
          <w:sz w:val="22"/>
          <w:szCs w:val="22"/>
        </w:rPr>
        <w:t>-party claims of infringement of patent, trademark, or industrial design rights arising from use of the goods or any part thereof by the purchaser.</w:t>
      </w:r>
    </w:p>
    <w:p w14:paraId="619246BD"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43B0B5A0" w14:textId="14F982AB"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Performance security</w:t>
      </w:r>
    </w:p>
    <w:p w14:paraId="6D34835A"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12A017CC" w14:textId="715118C3" w:rsidR="006203E2" w:rsidRPr="008F4B2C" w:rsidRDefault="006203E2" w:rsidP="008A1E0C">
      <w:pPr>
        <w:pStyle w:val="ListParagraph"/>
        <w:numPr>
          <w:ilvl w:val="1"/>
          <w:numId w:val="29"/>
        </w:numPr>
        <w:spacing w:line="360" w:lineRule="auto"/>
        <w:jc w:val="both"/>
        <w:rPr>
          <w:rFonts w:ascii="Arial" w:hAnsi="Arial" w:cs="Arial"/>
          <w:sz w:val="22"/>
          <w:szCs w:val="22"/>
        </w:rPr>
      </w:pPr>
      <w:r w:rsidRPr="008F4B2C">
        <w:rPr>
          <w:rFonts w:ascii="Arial" w:hAnsi="Arial" w:cs="Arial"/>
          <w:sz w:val="22"/>
          <w:szCs w:val="22"/>
        </w:rPr>
        <w:t>Within thirty (30) days of receipt of the notification of contract award, the successful bidder shall furnish to the purchaser the performance security of the amount specified in SCC.</w:t>
      </w:r>
    </w:p>
    <w:p w14:paraId="22BDA994" w14:textId="77777777" w:rsidR="006203E2" w:rsidRPr="008F4B2C" w:rsidRDefault="006203E2" w:rsidP="006D7D10">
      <w:pPr>
        <w:spacing w:line="360" w:lineRule="auto"/>
        <w:contextualSpacing/>
        <w:jc w:val="both"/>
        <w:rPr>
          <w:rFonts w:ascii="Arial" w:hAnsi="Arial" w:cs="Arial"/>
          <w:sz w:val="22"/>
          <w:szCs w:val="22"/>
        </w:rPr>
      </w:pPr>
    </w:p>
    <w:p w14:paraId="611F5CA5" w14:textId="2358F1EB" w:rsidR="006203E2" w:rsidRPr="008F4B2C" w:rsidRDefault="006203E2" w:rsidP="008A1E0C">
      <w:pPr>
        <w:pStyle w:val="ListParagraph"/>
        <w:numPr>
          <w:ilvl w:val="1"/>
          <w:numId w:val="29"/>
        </w:numPr>
        <w:spacing w:line="360" w:lineRule="auto"/>
        <w:jc w:val="both"/>
        <w:rPr>
          <w:rFonts w:ascii="Arial" w:hAnsi="Arial" w:cs="Arial"/>
          <w:sz w:val="22"/>
          <w:szCs w:val="22"/>
        </w:rPr>
      </w:pPr>
      <w:r w:rsidRPr="008F4B2C">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0B320388" w14:textId="77777777" w:rsidR="006203E2" w:rsidRPr="008F4B2C" w:rsidRDefault="006203E2" w:rsidP="006D7D10">
      <w:pPr>
        <w:spacing w:line="360" w:lineRule="auto"/>
        <w:contextualSpacing/>
        <w:jc w:val="both"/>
        <w:rPr>
          <w:rFonts w:ascii="Arial" w:hAnsi="Arial" w:cs="Arial"/>
          <w:sz w:val="22"/>
          <w:szCs w:val="22"/>
        </w:rPr>
      </w:pPr>
    </w:p>
    <w:p w14:paraId="18BE26DD" w14:textId="2220DFE8" w:rsidR="006203E2" w:rsidRPr="008F4B2C" w:rsidRDefault="006203E2" w:rsidP="008A1E0C">
      <w:pPr>
        <w:pStyle w:val="ListParagraph"/>
        <w:numPr>
          <w:ilvl w:val="1"/>
          <w:numId w:val="29"/>
        </w:numPr>
        <w:spacing w:line="360" w:lineRule="auto"/>
        <w:jc w:val="both"/>
        <w:rPr>
          <w:rFonts w:ascii="Arial" w:hAnsi="Arial" w:cs="Arial"/>
          <w:sz w:val="22"/>
          <w:szCs w:val="22"/>
        </w:rPr>
      </w:pPr>
      <w:r w:rsidRPr="008F4B2C">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51E5B770" w14:textId="77777777" w:rsidR="006203E2" w:rsidRPr="008F4B2C" w:rsidRDefault="006203E2" w:rsidP="006D7D10">
      <w:pPr>
        <w:spacing w:line="360" w:lineRule="auto"/>
        <w:contextualSpacing/>
        <w:jc w:val="both"/>
        <w:rPr>
          <w:rFonts w:ascii="Arial" w:hAnsi="Arial" w:cs="Arial"/>
          <w:sz w:val="22"/>
          <w:szCs w:val="22"/>
        </w:rPr>
      </w:pPr>
    </w:p>
    <w:p w14:paraId="74BB24A4" w14:textId="77D18661" w:rsidR="006203E2" w:rsidRPr="008F4B2C" w:rsidRDefault="006203E2" w:rsidP="008A1E0C">
      <w:pPr>
        <w:pStyle w:val="ListParagraph"/>
        <w:numPr>
          <w:ilvl w:val="2"/>
          <w:numId w:val="29"/>
        </w:numPr>
        <w:spacing w:line="360" w:lineRule="auto"/>
        <w:jc w:val="both"/>
        <w:rPr>
          <w:rFonts w:ascii="Arial" w:hAnsi="Arial" w:cs="Arial"/>
          <w:sz w:val="22"/>
          <w:szCs w:val="22"/>
        </w:rPr>
      </w:pPr>
      <w:r w:rsidRPr="008F4B2C">
        <w:rPr>
          <w:rFonts w:ascii="Arial" w:hAnsi="Arial" w:cs="Arial"/>
          <w:sz w:val="22"/>
          <w:szCs w:val="22"/>
        </w:rPr>
        <w:t xml:space="preserve">a bank guarantee or an irrevocable letter of credit issued by a reputable bank located in the purchaser’s country or abroad, acceptable to the purchaser, in the form provided </w:t>
      </w:r>
      <w:r w:rsidR="007B3572" w:rsidRPr="008F4B2C">
        <w:rPr>
          <w:rFonts w:ascii="Arial" w:hAnsi="Arial" w:cs="Arial"/>
          <w:sz w:val="22"/>
          <w:szCs w:val="22"/>
        </w:rPr>
        <w:t>in the bidding</w:t>
      </w:r>
      <w:r w:rsidRPr="008F4B2C">
        <w:rPr>
          <w:rFonts w:ascii="Arial" w:hAnsi="Arial" w:cs="Arial"/>
          <w:sz w:val="22"/>
          <w:szCs w:val="22"/>
        </w:rPr>
        <w:t xml:space="preserve"> documents or another form acceptable to the purchaser; or</w:t>
      </w:r>
    </w:p>
    <w:p w14:paraId="4A79A96E" w14:textId="3C5BEFA2" w:rsidR="006203E2" w:rsidRPr="008F4B2C" w:rsidRDefault="006203E2" w:rsidP="008A1E0C">
      <w:pPr>
        <w:pStyle w:val="ListParagraph"/>
        <w:numPr>
          <w:ilvl w:val="2"/>
          <w:numId w:val="29"/>
        </w:numPr>
        <w:spacing w:line="360" w:lineRule="auto"/>
        <w:jc w:val="both"/>
        <w:rPr>
          <w:rFonts w:ascii="Arial" w:hAnsi="Arial" w:cs="Arial"/>
          <w:sz w:val="22"/>
          <w:szCs w:val="22"/>
        </w:rPr>
      </w:pPr>
      <w:r w:rsidRPr="008F4B2C">
        <w:rPr>
          <w:rFonts w:ascii="Arial" w:hAnsi="Arial" w:cs="Arial"/>
          <w:sz w:val="22"/>
          <w:szCs w:val="22"/>
        </w:rPr>
        <w:t>a cashier’s or certified cheque</w:t>
      </w:r>
    </w:p>
    <w:p w14:paraId="3865B28F" w14:textId="77777777" w:rsidR="006203E2" w:rsidRPr="008F4B2C" w:rsidRDefault="006203E2" w:rsidP="006D7D10">
      <w:pPr>
        <w:spacing w:line="360" w:lineRule="auto"/>
        <w:contextualSpacing/>
        <w:jc w:val="both"/>
        <w:rPr>
          <w:rFonts w:ascii="Arial" w:hAnsi="Arial" w:cs="Arial"/>
          <w:sz w:val="22"/>
          <w:szCs w:val="22"/>
        </w:rPr>
      </w:pPr>
    </w:p>
    <w:p w14:paraId="307FEA5F" w14:textId="34A3F7ED" w:rsidR="006203E2" w:rsidRPr="008F4B2C" w:rsidRDefault="006203E2" w:rsidP="008A1E0C">
      <w:pPr>
        <w:pStyle w:val="ListParagraph"/>
        <w:numPr>
          <w:ilvl w:val="1"/>
          <w:numId w:val="24"/>
        </w:numPr>
        <w:spacing w:line="360" w:lineRule="auto"/>
        <w:ind w:left="284"/>
        <w:jc w:val="both"/>
        <w:rPr>
          <w:rFonts w:ascii="Arial" w:hAnsi="Arial" w:cs="Arial"/>
          <w:sz w:val="22"/>
          <w:szCs w:val="22"/>
        </w:rPr>
      </w:pPr>
      <w:r w:rsidRPr="008F4B2C">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246934E" w14:textId="5D9FE41D"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388DC079" w14:textId="4BFAD80D"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Inspections, tests and analyses</w:t>
      </w:r>
    </w:p>
    <w:p w14:paraId="311DB115"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5B1F4546" w14:textId="1762F6D0" w:rsidR="006203E2" w:rsidRPr="008F4B2C" w:rsidRDefault="006203E2" w:rsidP="008A1E0C">
      <w:pPr>
        <w:pStyle w:val="ListParagraph"/>
        <w:numPr>
          <w:ilvl w:val="1"/>
          <w:numId w:val="25"/>
        </w:numPr>
        <w:spacing w:line="360" w:lineRule="auto"/>
        <w:jc w:val="both"/>
        <w:rPr>
          <w:rFonts w:ascii="Arial" w:hAnsi="Arial" w:cs="Arial"/>
          <w:sz w:val="22"/>
          <w:szCs w:val="22"/>
        </w:rPr>
      </w:pPr>
      <w:r w:rsidRPr="008F4B2C">
        <w:rPr>
          <w:rFonts w:ascii="Arial" w:hAnsi="Arial" w:cs="Arial"/>
          <w:sz w:val="22"/>
          <w:szCs w:val="22"/>
        </w:rPr>
        <w:lastRenderedPageBreak/>
        <w:t>All pre-bidding testing will be for the account of the bidder.</w:t>
      </w:r>
    </w:p>
    <w:p w14:paraId="59B175AE" w14:textId="77777777" w:rsidR="006203E2" w:rsidRPr="008F4B2C" w:rsidRDefault="006203E2" w:rsidP="006D7D10">
      <w:pPr>
        <w:spacing w:line="360" w:lineRule="auto"/>
        <w:contextualSpacing/>
        <w:jc w:val="both"/>
        <w:rPr>
          <w:rFonts w:ascii="Arial" w:hAnsi="Arial" w:cs="Arial"/>
          <w:sz w:val="22"/>
          <w:szCs w:val="22"/>
        </w:rPr>
      </w:pPr>
    </w:p>
    <w:p w14:paraId="07FC7998" w14:textId="34B6F02F" w:rsidR="006203E2" w:rsidRPr="008F4B2C" w:rsidRDefault="006203E2" w:rsidP="008A1E0C">
      <w:pPr>
        <w:pStyle w:val="ListParagraph"/>
        <w:numPr>
          <w:ilvl w:val="1"/>
          <w:numId w:val="25"/>
        </w:numPr>
        <w:spacing w:line="360" w:lineRule="auto"/>
        <w:jc w:val="both"/>
        <w:rPr>
          <w:rFonts w:ascii="Arial" w:hAnsi="Arial" w:cs="Arial"/>
          <w:sz w:val="22"/>
          <w:szCs w:val="22"/>
        </w:rPr>
      </w:pPr>
      <w:r w:rsidRPr="008F4B2C">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8F4B2C" w:rsidRDefault="006203E2" w:rsidP="006D7D10">
      <w:pPr>
        <w:spacing w:line="360" w:lineRule="auto"/>
        <w:contextualSpacing/>
        <w:jc w:val="both"/>
        <w:rPr>
          <w:rFonts w:ascii="Arial" w:hAnsi="Arial" w:cs="Arial"/>
          <w:sz w:val="22"/>
          <w:szCs w:val="22"/>
        </w:rPr>
      </w:pPr>
    </w:p>
    <w:p w14:paraId="2B55413F" w14:textId="392E1E09" w:rsidR="006203E2" w:rsidRPr="008F4B2C" w:rsidRDefault="006203E2" w:rsidP="008A1E0C">
      <w:pPr>
        <w:pStyle w:val="ListParagraph"/>
        <w:numPr>
          <w:ilvl w:val="1"/>
          <w:numId w:val="25"/>
        </w:numPr>
        <w:spacing w:line="360" w:lineRule="auto"/>
        <w:jc w:val="both"/>
        <w:rPr>
          <w:rFonts w:ascii="Arial" w:hAnsi="Arial" w:cs="Arial"/>
          <w:sz w:val="22"/>
          <w:szCs w:val="22"/>
        </w:rPr>
      </w:pPr>
      <w:r w:rsidRPr="008F4B2C">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8F4B2C" w:rsidRDefault="006203E2" w:rsidP="006D7D10">
      <w:pPr>
        <w:spacing w:line="360" w:lineRule="auto"/>
        <w:contextualSpacing/>
        <w:jc w:val="both"/>
        <w:rPr>
          <w:rFonts w:ascii="Arial" w:hAnsi="Arial" w:cs="Arial"/>
          <w:sz w:val="22"/>
          <w:szCs w:val="22"/>
        </w:rPr>
      </w:pPr>
    </w:p>
    <w:p w14:paraId="3295D102" w14:textId="2242A94B" w:rsidR="006203E2" w:rsidRPr="008F4B2C" w:rsidRDefault="006203E2" w:rsidP="008A1E0C">
      <w:pPr>
        <w:pStyle w:val="ListParagraph"/>
        <w:numPr>
          <w:ilvl w:val="1"/>
          <w:numId w:val="25"/>
        </w:numPr>
        <w:spacing w:line="360" w:lineRule="auto"/>
        <w:jc w:val="both"/>
        <w:rPr>
          <w:rFonts w:ascii="Arial" w:hAnsi="Arial" w:cs="Arial"/>
          <w:sz w:val="22"/>
          <w:szCs w:val="22"/>
        </w:rPr>
      </w:pPr>
      <w:r w:rsidRPr="008F4B2C">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8F4B2C" w:rsidRDefault="006203E2" w:rsidP="006D7D10">
      <w:pPr>
        <w:spacing w:line="360" w:lineRule="auto"/>
        <w:contextualSpacing/>
        <w:jc w:val="both"/>
        <w:rPr>
          <w:rFonts w:ascii="Arial" w:hAnsi="Arial" w:cs="Arial"/>
          <w:sz w:val="22"/>
          <w:szCs w:val="22"/>
        </w:rPr>
      </w:pPr>
    </w:p>
    <w:p w14:paraId="236D4B02" w14:textId="2F920080" w:rsidR="006203E2" w:rsidRPr="008F4B2C" w:rsidRDefault="006203E2" w:rsidP="008A1E0C">
      <w:pPr>
        <w:pStyle w:val="ListParagraph"/>
        <w:numPr>
          <w:ilvl w:val="1"/>
          <w:numId w:val="25"/>
        </w:numPr>
        <w:spacing w:line="360" w:lineRule="auto"/>
        <w:jc w:val="both"/>
        <w:rPr>
          <w:rFonts w:ascii="Arial" w:hAnsi="Arial" w:cs="Arial"/>
          <w:sz w:val="22"/>
          <w:szCs w:val="22"/>
        </w:rPr>
      </w:pPr>
      <w:r w:rsidRPr="008F4B2C">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8F4B2C" w:rsidRDefault="006203E2" w:rsidP="006D7D10">
      <w:pPr>
        <w:spacing w:line="360" w:lineRule="auto"/>
        <w:contextualSpacing/>
        <w:jc w:val="both"/>
        <w:rPr>
          <w:rFonts w:ascii="Arial" w:hAnsi="Arial" w:cs="Arial"/>
          <w:sz w:val="22"/>
          <w:szCs w:val="22"/>
        </w:rPr>
      </w:pPr>
    </w:p>
    <w:p w14:paraId="55AB80A7" w14:textId="4BEE45E6" w:rsidR="006203E2" w:rsidRPr="008F4B2C" w:rsidRDefault="006203E2" w:rsidP="008A1E0C">
      <w:pPr>
        <w:pStyle w:val="ListParagraph"/>
        <w:numPr>
          <w:ilvl w:val="1"/>
          <w:numId w:val="25"/>
        </w:numPr>
        <w:spacing w:line="360" w:lineRule="auto"/>
        <w:jc w:val="both"/>
        <w:rPr>
          <w:rFonts w:ascii="Arial" w:hAnsi="Arial" w:cs="Arial"/>
          <w:sz w:val="22"/>
          <w:szCs w:val="22"/>
        </w:rPr>
      </w:pPr>
      <w:r w:rsidRPr="008F4B2C">
        <w:rPr>
          <w:rFonts w:ascii="Arial" w:hAnsi="Arial" w:cs="Arial"/>
          <w:sz w:val="22"/>
          <w:szCs w:val="22"/>
        </w:rPr>
        <w:t>Supplies and services which are referred to in clauses 8.2 and 8.3 and which do not comply with the contract requirements may be rejected.</w:t>
      </w:r>
    </w:p>
    <w:p w14:paraId="2F736C92" w14:textId="77777777" w:rsidR="006203E2" w:rsidRPr="008F4B2C" w:rsidRDefault="006203E2" w:rsidP="006D7D10">
      <w:pPr>
        <w:spacing w:line="360" w:lineRule="auto"/>
        <w:contextualSpacing/>
        <w:jc w:val="both"/>
        <w:rPr>
          <w:rFonts w:ascii="Arial" w:hAnsi="Arial" w:cs="Arial"/>
          <w:sz w:val="22"/>
          <w:szCs w:val="22"/>
        </w:rPr>
      </w:pPr>
    </w:p>
    <w:p w14:paraId="7A18F813" w14:textId="41A38124" w:rsidR="006203E2" w:rsidRPr="008F4B2C" w:rsidRDefault="006203E2" w:rsidP="008A1E0C">
      <w:pPr>
        <w:pStyle w:val="ListParagraph"/>
        <w:numPr>
          <w:ilvl w:val="1"/>
          <w:numId w:val="25"/>
        </w:numPr>
        <w:spacing w:line="360" w:lineRule="auto"/>
        <w:jc w:val="both"/>
        <w:rPr>
          <w:rFonts w:ascii="Arial" w:hAnsi="Arial" w:cs="Arial"/>
          <w:sz w:val="22"/>
          <w:szCs w:val="22"/>
        </w:rPr>
      </w:pPr>
      <w:r w:rsidRPr="008F4B2C">
        <w:rPr>
          <w:rFonts w:ascii="Arial" w:hAnsi="Arial" w:cs="Arial"/>
          <w:sz w:val="22"/>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t>
      </w:r>
      <w:r w:rsidR="00FF310E" w:rsidRPr="008F4B2C">
        <w:rPr>
          <w:rFonts w:ascii="Arial" w:hAnsi="Arial" w:cs="Arial"/>
          <w:sz w:val="22"/>
          <w:szCs w:val="22"/>
        </w:rPr>
        <w:t>with supplies</w:t>
      </w:r>
      <w:r w:rsidRPr="008F4B2C">
        <w:rPr>
          <w:rFonts w:ascii="Arial" w:hAnsi="Arial" w:cs="Arial"/>
          <w:sz w:val="22"/>
          <w:szCs w:val="22"/>
        </w:rPr>
        <w:t xml:space="preserve"> which do comply with the requirements of the contract.  Failing such </w:t>
      </w:r>
      <w:r w:rsidR="00FF310E" w:rsidRPr="008F4B2C">
        <w:rPr>
          <w:rFonts w:ascii="Arial" w:hAnsi="Arial" w:cs="Arial"/>
          <w:sz w:val="22"/>
          <w:szCs w:val="22"/>
        </w:rPr>
        <w:t>removal,</w:t>
      </w:r>
      <w:r w:rsidRPr="008F4B2C">
        <w:rPr>
          <w:rFonts w:ascii="Arial" w:hAnsi="Arial" w:cs="Arial"/>
          <w:sz w:val="22"/>
          <w:szCs w:val="22"/>
        </w:rPr>
        <w:t xml:space="preserve"> the rejected supplies shall be returned at the suppliers cost and risk. Should the supplier fail to provide </w:t>
      </w:r>
      <w:r w:rsidR="00FF310E" w:rsidRPr="008F4B2C">
        <w:rPr>
          <w:rFonts w:ascii="Arial" w:hAnsi="Arial" w:cs="Arial"/>
          <w:sz w:val="22"/>
          <w:szCs w:val="22"/>
        </w:rPr>
        <w:t>the substitute</w:t>
      </w:r>
      <w:r w:rsidRPr="008F4B2C">
        <w:rPr>
          <w:rFonts w:ascii="Arial" w:hAnsi="Arial" w:cs="Arial"/>
          <w:sz w:val="22"/>
          <w:szCs w:val="22"/>
        </w:rPr>
        <w:t xml:space="preserve"> supplies forthwith, the purchaser may, without giving the supplier further opportunity to substitute the </w:t>
      </w:r>
      <w:r w:rsidR="00FF310E" w:rsidRPr="008F4B2C">
        <w:rPr>
          <w:rFonts w:ascii="Arial" w:hAnsi="Arial" w:cs="Arial"/>
          <w:sz w:val="22"/>
          <w:szCs w:val="22"/>
        </w:rPr>
        <w:t>rejected supplies</w:t>
      </w:r>
      <w:r w:rsidRPr="008F4B2C">
        <w:rPr>
          <w:rFonts w:ascii="Arial" w:hAnsi="Arial" w:cs="Arial"/>
          <w:sz w:val="22"/>
          <w:szCs w:val="22"/>
        </w:rPr>
        <w:t>, purchase such supplies as may be necessary at the expense of the supplier.</w:t>
      </w:r>
    </w:p>
    <w:p w14:paraId="2AF1E558" w14:textId="77777777" w:rsidR="006203E2" w:rsidRPr="008F4B2C" w:rsidRDefault="006203E2" w:rsidP="006D7D10">
      <w:pPr>
        <w:spacing w:line="360" w:lineRule="auto"/>
        <w:contextualSpacing/>
        <w:jc w:val="both"/>
        <w:rPr>
          <w:rFonts w:ascii="Arial" w:hAnsi="Arial" w:cs="Arial"/>
          <w:sz w:val="22"/>
          <w:szCs w:val="22"/>
        </w:rPr>
      </w:pPr>
    </w:p>
    <w:p w14:paraId="1CF81EF0" w14:textId="3D13CF2F" w:rsidR="006203E2" w:rsidRPr="008F4B2C" w:rsidRDefault="006203E2" w:rsidP="008A1E0C">
      <w:pPr>
        <w:pStyle w:val="ListParagraph"/>
        <w:numPr>
          <w:ilvl w:val="1"/>
          <w:numId w:val="25"/>
        </w:numPr>
        <w:spacing w:line="360" w:lineRule="auto"/>
        <w:jc w:val="both"/>
        <w:rPr>
          <w:rFonts w:ascii="Arial" w:hAnsi="Arial" w:cs="Arial"/>
          <w:sz w:val="22"/>
          <w:szCs w:val="22"/>
        </w:rPr>
      </w:pPr>
      <w:r w:rsidRPr="008F4B2C">
        <w:rPr>
          <w:rFonts w:ascii="Arial" w:hAnsi="Arial" w:cs="Arial"/>
          <w:sz w:val="22"/>
          <w:szCs w:val="22"/>
        </w:rPr>
        <w:lastRenderedPageBreak/>
        <w:t>The provisions of clauses 8.4 to 8.7 shall not prejudice the right of the purchaser to cancel the contract on account of a breach of the conditions thereof, or to act in terms of Clause 23 of GCC.</w:t>
      </w:r>
    </w:p>
    <w:p w14:paraId="75C798FA" w14:textId="77777777" w:rsidR="006203E2" w:rsidRPr="008F4B2C" w:rsidRDefault="006203E2" w:rsidP="006D7D10">
      <w:pPr>
        <w:spacing w:line="360" w:lineRule="auto"/>
        <w:contextualSpacing/>
        <w:jc w:val="both"/>
        <w:rPr>
          <w:rFonts w:ascii="Arial" w:hAnsi="Arial" w:cs="Arial"/>
          <w:sz w:val="22"/>
          <w:szCs w:val="22"/>
        </w:rPr>
      </w:pPr>
    </w:p>
    <w:p w14:paraId="2F7F295C" w14:textId="61CE9C13" w:rsidR="00FF310E"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Packing</w:t>
      </w:r>
    </w:p>
    <w:p w14:paraId="0544AD14" w14:textId="7845F970" w:rsidR="006203E2" w:rsidRPr="008F4B2C" w:rsidRDefault="006203E2" w:rsidP="006D7D10">
      <w:pPr>
        <w:pStyle w:val="ListParagraph"/>
        <w:spacing w:line="360" w:lineRule="auto"/>
        <w:ind w:left="284"/>
        <w:jc w:val="both"/>
        <w:rPr>
          <w:rFonts w:ascii="Arial" w:hAnsi="Arial" w:cs="Arial"/>
          <w:sz w:val="22"/>
          <w:szCs w:val="22"/>
        </w:rPr>
      </w:pPr>
      <w:r w:rsidRPr="008F4B2C">
        <w:rPr>
          <w:rFonts w:ascii="Arial" w:hAnsi="Arial" w:cs="Arial"/>
          <w:sz w:val="22"/>
          <w:szCs w:val="22"/>
        </w:rPr>
        <w:tab/>
      </w:r>
    </w:p>
    <w:p w14:paraId="36B08E4A" w14:textId="572BFD07" w:rsidR="006203E2" w:rsidRPr="008F4B2C" w:rsidRDefault="006203E2" w:rsidP="008A1E0C">
      <w:pPr>
        <w:pStyle w:val="ListParagraph"/>
        <w:numPr>
          <w:ilvl w:val="1"/>
          <w:numId w:val="26"/>
        </w:numPr>
        <w:spacing w:line="360" w:lineRule="auto"/>
        <w:ind w:left="284"/>
        <w:jc w:val="both"/>
        <w:rPr>
          <w:rFonts w:ascii="Arial" w:hAnsi="Arial" w:cs="Arial"/>
          <w:sz w:val="22"/>
          <w:szCs w:val="22"/>
        </w:rPr>
      </w:pPr>
      <w:r w:rsidRPr="008F4B2C">
        <w:rPr>
          <w:rFonts w:ascii="Arial" w:hAnsi="Arial" w:cs="Arial"/>
          <w:sz w:val="22"/>
          <w:szCs w:val="22"/>
        </w:rPr>
        <w:t xml:space="preserve">The supplier shall provide such packing of the goods as is   required to prevent their damage or deterioration during transit to their </w:t>
      </w:r>
      <w:proofErr w:type="gramStart"/>
      <w:r w:rsidRPr="008F4B2C">
        <w:rPr>
          <w:rFonts w:ascii="Arial" w:hAnsi="Arial" w:cs="Arial"/>
          <w:sz w:val="22"/>
          <w:szCs w:val="22"/>
        </w:rPr>
        <w:t>final destination</w:t>
      </w:r>
      <w:proofErr w:type="gramEnd"/>
      <w:r w:rsidRPr="008F4B2C">
        <w:rPr>
          <w:rFonts w:ascii="Arial" w:hAnsi="Arial" w:cs="Arial"/>
          <w:sz w:val="22"/>
          <w:szCs w:val="22"/>
        </w:rPr>
        <w:t xml:space="preserve">, as indicated in the contract. The packing </w:t>
      </w:r>
      <w:r w:rsidR="00FF310E" w:rsidRPr="008F4B2C">
        <w:rPr>
          <w:rFonts w:ascii="Arial" w:hAnsi="Arial" w:cs="Arial"/>
          <w:sz w:val="22"/>
          <w:szCs w:val="22"/>
        </w:rPr>
        <w:t>shall be sufficient</w:t>
      </w:r>
      <w:r w:rsidRPr="008F4B2C">
        <w:rPr>
          <w:rFonts w:ascii="Arial" w:hAnsi="Arial" w:cs="Arial"/>
          <w:sz w:val="22"/>
          <w:szCs w:val="22"/>
        </w:rPr>
        <w:t xml:space="preserve">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8F4B2C">
        <w:rPr>
          <w:rFonts w:ascii="Arial" w:hAnsi="Arial" w:cs="Arial"/>
          <w:sz w:val="22"/>
          <w:szCs w:val="22"/>
        </w:rPr>
        <w:t>final destination</w:t>
      </w:r>
      <w:proofErr w:type="gramEnd"/>
      <w:r w:rsidRPr="008F4B2C">
        <w:rPr>
          <w:rFonts w:ascii="Arial" w:hAnsi="Arial" w:cs="Arial"/>
          <w:sz w:val="22"/>
          <w:szCs w:val="22"/>
        </w:rPr>
        <w:t xml:space="preserve"> and the absence of heavy handling facilities at all points in transit.</w:t>
      </w:r>
    </w:p>
    <w:p w14:paraId="2E4F854D" w14:textId="77777777" w:rsidR="006203E2" w:rsidRPr="008F4B2C" w:rsidRDefault="006203E2" w:rsidP="006D7D10">
      <w:pPr>
        <w:spacing w:line="360" w:lineRule="auto"/>
        <w:contextualSpacing/>
        <w:jc w:val="both"/>
        <w:rPr>
          <w:rFonts w:ascii="Arial" w:hAnsi="Arial" w:cs="Arial"/>
          <w:sz w:val="22"/>
          <w:szCs w:val="22"/>
        </w:rPr>
      </w:pPr>
    </w:p>
    <w:p w14:paraId="3BB99B56" w14:textId="6D63F062" w:rsidR="006203E2" w:rsidRPr="008F4B2C" w:rsidRDefault="006203E2" w:rsidP="008A1E0C">
      <w:pPr>
        <w:pStyle w:val="ListParagraph"/>
        <w:numPr>
          <w:ilvl w:val="1"/>
          <w:numId w:val="26"/>
        </w:numPr>
        <w:spacing w:line="360" w:lineRule="auto"/>
        <w:ind w:left="284"/>
        <w:jc w:val="both"/>
        <w:rPr>
          <w:rFonts w:ascii="Arial" w:hAnsi="Arial" w:cs="Arial"/>
          <w:sz w:val="22"/>
          <w:szCs w:val="22"/>
        </w:rPr>
      </w:pPr>
      <w:r w:rsidRPr="008F4B2C">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8F4B2C" w:rsidRDefault="006203E2" w:rsidP="006D7D10">
      <w:pPr>
        <w:spacing w:line="360" w:lineRule="auto"/>
        <w:contextualSpacing/>
        <w:jc w:val="both"/>
        <w:rPr>
          <w:rFonts w:ascii="Arial" w:hAnsi="Arial" w:cs="Arial"/>
          <w:sz w:val="22"/>
          <w:szCs w:val="22"/>
        </w:rPr>
      </w:pPr>
    </w:p>
    <w:p w14:paraId="56CC715C" w14:textId="4F6014ED"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Delivery and documents</w:t>
      </w:r>
    </w:p>
    <w:p w14:paraId="7C25BEB8"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4F12930D" w14:textId="72371C31" w:rsidR="006203E2" w:rsidRPr="008F4B2C" w:rsidRDefault="006203E2" w:rsidP="008A1E0C">
      <w:pPr>
        <w:pStyle w:val="ListParagraph"/>
        <w:numPr>
          <w:ilvl w:val="1"/>
          <w:numId w:val="27"/>
        </w:numPr>
        <w:spacing w:line="360" w:lineRule="auto"/>
        <w:ind w:left="567" w:hanging="567"/>
        <w:jc w:val="both"/>
        <w:rPr>
          <w:rFonts w:ascii="Arial" w:hAnsi="Arial" w:cs="Arial"/>
          <w:sz w:val="22"/>
          <w:szCs w:val="22"/>
        </w:rPr>
      </w:pPr>
      <w:r w:rsidRPr="008F4B2C">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8F4B2C" w:rsidRDefault="006203E2" w:rsidP="006D7D10">
      <w:pPr>
        <w:spacing w:line="360" w:lineRule="auto"/>
        <w:contextualSpacing/>
        <w:jc w:val="both"/>
        <w:rPr>
          <w:rFonts w:ascii="Arial" w:hAnsi="Arial" w:cs="Arial"/>
          <w:sz w:val="22"/>
          <w:szCs w:val="22"/>
        </w:rPr>
      </w:pPr>
    </w:p>
    <w:p w14:paraId="1C625BEA" w14:textId="4C16FC9A" w:rsidR="006203E2" w:rsidRPr="008F4B2C" w:rsidRDefault="006203E2" w:rsidP="008A1E0C">
      <w:pPr>
        <w:pStyle w:val="ListParagraph"/>
        <w:numPr>
          <w:ilvl w:val="1"/>
          <w:numId w:val="27"/>
        </w:numPr>
        <w:spacing w:line="360" w:lineRule="auto"/>
        <w:jc w:val="both"/>
        <w:rPr>
          <w:rFonts w:ascii="Arial" w:hAnsi="Arial" w:cs="Arial"/>
          <w:sz w:val="22"/>
          <w:szCs w:val="22"/>
        </w:rPr>
      </w:pPr>
      <w:r w:rsidRPr="008F4B2C">
        <w:rPr>
          <w:rFonts w:ascii="Arial" w:hAnsi="Arial" w:cs="Arial"/>
          <w:sz w:val="22"/>
          <w:szCs w:val="22"/>
        </w:rPr>
        <w:t>Documents to be submitted by the supplier are specified in SCC.</w:t>
      </w:r>
    </w:p>
    <w:p w14:paraId="62A0182D" w14:textId="57137FA2"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32CC63F8" w14:textId="4D076D31"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Insurance</w:t>
      </w:r>
      <w:r w:rsidRPr="008F4B2C">
        <w:rPr>
          <w:rFonts w:ascii="Arial" w:hAnsi="Arial" w:cs="Arial"/>
          <w:sz w:val="22"/>
          <w:szCs w:val="22"/>
        </w:rPr>
        <w:tab/>
      </w:r>
    </w:p>
    <w:p w14:paraId="504A834E" w14:textId="77777777" w:rsidR="00FF310E" w:rsidRPr="008F4B2C" w:rsidRDefault="00FF310E" w:rsidP="006D7D10">
      <w:pPr>
        <w:pStyle w:val="ListParagraph"/>
        <w:spacing w:line="360" w:lineRule="auto"/>
        <w:ind w:left="284"/>
        <w:jc w:val="both"/>
        <w:rPr>
          <w:rFonts w:ascii="Arial" w:hAnsi="Arial" w:cs="Arial"/>
          <w:sz w:val="22"/>
          <w:szCs w:val="22"/>
        </w:rPr>
      </w:pPr>
    </w:p>
    <w:p w14:paraId="6623F0F7" w14:textId="0D2339AC" w:rsidR="006203E2" w:rsidRPr="008F4B2C" w:rsidRDefault="006203E2" w:rsidP="008A1E0C">
      <w:pPr>
        <w:pStyle w:val="ListParagraph"/>
        <w:numPr>
          <w:ilvl w:val="1"/>
          <w:numId w:val="28"/>
        </w:numPr>
        <w:spacing w:line="360" w:lineRule="auto"/>
        <w:ind w:left="567" w:hanging="561"/>
        <w:jc w:val="both"/>
        <w:rPr>
          <w:rFonts w:ascii="Arial" w:hAnsi="Arial" w:cs="Arial"/>
          <w:sz w:val="22"/>
          <w:szCs w:val="22"/>
        </w:rPr>
      </w:pPr>
      <w:r w:rsidRPr="008F4B2C">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8F4B2C" w:rsidRDefault="006203E2" w:rsidP="006D7D10">
      <w:pPr>
        <w:spacing w:line="360" w:lineRule="auto"/>
        <w:contextualSpacing/>
        <w:jc w:val="both"/>
        <w:rPr>
          <w:rFonts w:ascii="Arial" w:hAnsi="Arial" w:cs="Arial"/>
          <w:sz w:val="22"/>
          <w:szCs w:val="22"/>
        </w:rPr>
      </w:pPr>
    </w:p>
    <w:p w14:paraId="77CEF935" w14:textId="7AD48444" w:rsidR="00D30730"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Transportation</w:t>
      </w:r>
    </w:p>
    <w:p w14:paraId="31130212" w14:textId="29749042" w:rsidR="006203E2" w:rsidRPr="008F4B2C" w:rsidRDefault="006203E2" w:rsidP="006D7D10">
      <w:pPr>
        <w:pStyle w:val="ListParagraph"/>
        <w:spacing w:line="360" w:lineRule="auto"/>
        <w:ind w:left="284"/>
        <w:jc w:val="both"/>
        <w:rPr>
          <w:rFonts w:ascii="Arial" w:hAnsi="Arial" w:cs="Arial"/>
          <w:sz w:val="22"/>
          <w:szCs w:val="22"/>
        </w:rPr>
      </w:pPr>
      <w:r w:rsidRPr="008F4B2C">
        <w:rPr>
          <w:rFonts w:ascii="Arial" w:hAnsi="Arial" w:cs="Arial"/>
          <w:sz w:val="22"/>
          <w:szCs w:val="22"/>
        </w:rPr>
        <w:t xml:space="preserve">    </w:t>
      </w:r>
    </w:p>
    <w:p w14:paraId="41432F4D" w14:textId="19AF44D9" w:rsidR="006203E2" w:rsidRPr="008F4B2C" w:rsidRDefault="006203E2" w:rsidP="008A1E0C">
      <w:pPr>
        <w:pStyle w:val="ListParagraph"/>
        <w:numPr>
          <w:ilvl w:val="1"/>
          <w:numId w:val="30"/>
        </w:numPr>
        <w:spacing w:line="360" w:lineRule="auto"/>
        <w:ind w:left="567" w:hanging="561"/>
        <w:jc w:val="both"/>
        <w:rPr>
          <w:rFonts w:ascii="Arial" w:hAnsi="Arial" w:cs="Arial"/>
          <w:sz w:val="22"/>
          <w:szCs w:val="22"/>
        </w:rPr>
      </w:pPr>
      <w:r w:rsidRPr="008F4B2C">
        <w:rPr>
          <w:rFonts w:ascii="Arial" w:hAnsi="Arial" w:cs="Arial"/>
          <w:sz w:val="22"/>
          <w:szCs w:val="22"/>
        </w:rPr>
        <w:lastRenderedPageBreak/>
        <w:t xml:space="preserve">Should a price other than an all-inclusive delivered price be </w:t>
      </w:r>
      <w:r w:rsidR="0028290A" w:rsidRPr="008F4B2C">
        <w:rPr>
          <w:rFonts w:ascii="Arial" w:hAnsi="Arial" w:cs="Arial"/>
          <w:sz w:val="22"/>
          <w:szCs w:val="22"/>
        </w:rPr>
        <w:t xml:space="preserve">required, </w:t>
      </w:r>
      <w:r w:rsidRPr="008F4B2C">
        <w:rPr>
          <w:rFonts w:ascii="Arial" w:hAnsi="Arial" w:cs="Arial"/>
          <w:sz w:val="22"/>
          <w:szCs w:val="22"/>
        </w:rPr>
        <w:t>this shall be specified in the SCC.</w:t>
      </w:r>
    </w:p>
    <w:p w14:paraId="497A70BE" w14:textId="77777777" w:rsidR="006203E2" w:rsidRPr="008F4B2C" w:rsidRDefault="006203E2" w:rsidP="006D7D10">
      <w:pPr>
        <w:spacing w:line="360" w:lineRule="auto"/>
        <w:contextualSpacing/>
        <w:jc w:val="both"/>
        <w:rPr>
          <w:rFonts w:ascii="Arial" w:hAnsi="Arial" w:cs="Arial"/>
          <w:sz w:val="22"/>
          <w:szCs w:val="22"/>
        </w:rPr>
      </w:pPr>
    </w:p>
    <w:p w14:paraId="794405B5" w14:textId="314413FE"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Incidental services</w:t>
      </w:r>
    </w:p>
    <w:p w14:paraId="419BE50B"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14AEAD3E" w14:textId="186C6ABB" w:rsidR="006203E2" w:rsidRPr="008F4B2C" w:rsidRDefault="006203E2" w:rsidP="008A1E0C">
      <w:pPr>
        <w:pStyle w:val="ListParagraph"/>
        <w:numPr>
          <w:ilvl w:val="1"/>
          <w:numId w:val="31"/>
        </w:numPr>
        <w:spacing w:line="360" w:lineRule="auto"/>
        <w:ind w:left="567" w:hanging="561"/>
        <w:jc w:val="both"/>
        <w:rPr>
          <w:rFonts w:ascii="Arial" w:hAnsi="Arial" w:cs="Arial"/>
          <w:sz w:val="22"/>
          <w:szCs w:val="22"/>
        </w:rPr>
      </w:pPr>
      <w:r w:rsidRPr="008F4B2C">
        <w:rPr>
          <w:rFonts w:ascii="Arial" w:hAnsi="Arial" w:cs="Arial"/>
          <w:sz w:val="22"/>
          <w:szCs w:val="22"/>
        </w:rPr>
        <w:t xml:space="preserve">The supplier may be required to provide any or </w:t>
      </w:r>
      <w:proofErr w:type="gramStart"/>
      <w:r w:rsidRPr="008F4B2C">
        <w:rPr>
          <w:rFonts w:ascii="Arial" w:hAnsi="Arial" w:cs="Arial"/>
          <w:sz w:val="22"/>
          <w:szCs w:val="22"/>
        </w:rPr>
        <w:t>all</w:t>
      </w:r>
      <w:r w:rsidR="00DC760C">
        <w:rPr>
          <w:rFonts w:ascii="Arial" w:hAnsi="Arial" w:cs="Arial"/>
          <w:sz w:val="22"/>
          <w:szCs w:val="22"/>
        </w:rPr>
        <w:t xml:space="preserve"> </w:t>
      </w:r>
      <w:r w:rsidRPr="008F4B2C">
        <w:rPr>
          <w:rFonts w:ascii="Arial" w:hAnsi="Arial" w:cs="Arial"/>
          <w:sz w:val="22"/>
          <w:szCs w:val="22"/>
        </w:rPr>
        <w:t>of</w:t>
      </w:r>
      <w:proofErr w:type="gramEnd"/>
      <w:r w:rsidRPr="008F4B2C">
        <w:rPr>
          <w:rFonts w:ascii="Arial" w:hAnsi="Arial" w:cs="Arial"/>
          <w:sz w:val="22"/>
          <w:szCs w:val="22"/>
        </w:rPr>
        <w:t xml:space="preserve"> the following services, including additional services, if any, specified in SCC:</w:t>
      </w:r>
    </w:p>
    <w:p w14:paraId="0C38D9A0" w14:textId="77777777" w:rsidR="006203E2" w:rsidRPr="008F4B2C" w:rsidRDefault="006203E2" w:rsidP="006D7D10">
      <w:pPr>
        <w:spacing w:line="360" w:lineRule="auto"/>
        <w:contextualSpacing/>
        <w:jc w:val="both"/>
        <w:rPr>
          <w:rFonts w:ascii="Arial" w:hAnsi="Arial" w:cs="Arial"/>
          <w:sz w:val="22"/>
          <w:szCs w:val="22"/>
        </w:rPr>
      </w:pPr>
    </w:p>
    <w:p w14:paraId="7C018824" w14:textId="7913DFE5" w:rsidR="006203E2" w:rsidRPr="008F4B2C" w:rsidRDefault="006203E2" w:rsidP="008A1E0C">
      <w:pPr>
        <w:pStyle w:val="ListParagraph"/>
        <w:numPr>
          <w:ilvl w:val="3"/>
          <w:numId w:val="11"/>
        </w:numPr>
        <w:spacing w:line="360" w:lineRule="auto"/>
        <w:ind w:left="1276"/>
        <w:jc w:val="both"/>
        <w:rPr>
          <w:rFonts w:ascii="Arial" w:hAnsi="Arial" w:cs="Arial"/>
          <w:sz w:val="22"/>
          <w:szCs w:val="22"/>
        </w:rPr>
      </w:pPr>
      <w:r w:rsidRPr="008F4B2C">
        <w:rPr>
          <w:rFonts w:ascii="Arial" w:hAnsi="Arial" w:cs="Arial"/>
          <w:sz w:val="22"/>
          <w:szCs w:val="22"/>
        </w:rPr>
        <w:t xml:space="preserve">performance or supervision of on-site assembly and/or commissioning of the supplied </w:t>
      </w:r>
      <w:proofErr w:type="gramStart"/>
      <w:r w:rsidRPr="008F4B2C">
        <w:rPr>
          <w:rFonts w:ascii="Arial" w:hAnsi="Arial" w:cs="Arial"/>
          <w:sz w:val="22"/>
          <w:szCs w:val="22"/>
        </w:rPr>
        <w:t>goods;</w:t>
      </w:r>
      <w:proofErr w:type="gramEnd"/>
    </w:p>
    <w:p w14:paraId="4FE4D4D1" w14:textId="77777777" w:rsidR="00E34452" w:rsidRPr="008F4B2C" w:rsidRDefault="00E34452" w:rsidP="00E34452">
      <w:pPr>
        <w:pStyle w:val="ListParagraph"/>
        <w:spacing w:line="360" w:lineRule="auto"/>
        <w:ind w:left="1276"/>
        <w:jc w:val="both"/>
        <w:rPr>
          <w:rFonts w:ascii="Arial" w:hAnsi="Arial" w:cs="Arial"/>
          <w:sz w:val="22"/>
          <w:szCs w:val="22"/>
        </w:rPr>
      </w:pPr>
    </w:p>
    <w:p w14:paraId="61D0D60C" w14:textId="68EFF886" w:rsidR="006203E2" w:rsidRPr="008F4B2C" w:rsidRDefault="006203E2" w:rsidP="008A1E0C">
      <w:pPr>
        <w:pStyle w:val="ListParagraph"/>
        <w:numPr>
          <w:ilvl w:val="3"/>
          <w:numId w:val="11"/>
        </w:numPr>
        <w:spacing w:line="360" w:lineRule="auto"/>
        <w:ind w:left="1276"/>
        <w:jc w:val="both"/>
        <w:rPr>
          <w:rFonts w:ascii="Arial" w:hAnsi="Arial" w:cs="Arial"/>
          <w:sz w:val="22"/>
          <w:szCs w:val="22"/>
        </w:rPr>
      </w:pPr>
      <w:r w:rsidRPr="008F4B2C">
        <w:rPr>
          <w:rFonts w:ascii="Arial" w:hAnsi="Arial" w:cs="Arial"/>
          <w:sz w:val="22"/>
          <w:szCs w:val="22"/>
        </w:rPr>
        <w:t xml:space="preserve">furnishing of tools required for assembly and/or maintenance of the supplied </w:t>
      </w:r>
      <w:proofErr w:type="gramStart"/>
      <w:r w:rsidRPr="008F4B2C">
        <w:rPr>
          <w:rFonts w:ascii="Arial" w:hAnsi="Arial" w:cs="Arial"/>
          <w:sz w:val="22"/>
          <w:szCs w:val="22"/>
        </w:rPr>
        <w:t>goods;</w:t>
      </w:r>
      <w:proofErr w:type="gramEnd"/>
    </w:p>
    <w:p w14:paraId="6238E7AE" w14:textId="77777777" w:rsidR="00E34452" w:rsidRPr="008F4B2C" w:rsidRDefault="00E34452" w:rsidP="00E34452">
      <w:pPr>
        <w:spacing w:line="360" w:lineRule="auto"/>
        <w:jc w:val="both"/>
        <w:rPr>
          <w:rFonts w:ascii="Arial" w:hAnsi="Arial" w:cs="Arial"/>
          <w:sz w:val="22"/>
          <w:szCs w:val="22"/>
        </w:rPr>
      </w:pPr>
    </w:p>
    <w:p w14:paraId="23B065B3" w14:textId="3ECEE2CF" w:rsidR="006203E2" w:rsidRPr="008F4B2C" w:rsidRDefault="006203E2" w:rsidP="008A1E0C">
      <w:pPr>
        <w:pStyle w:val="ListParagraph"/>
        <w:numPr>
          <w:ilvl w:val="3"/>
          <w:numId w:val="11"/>
        </w:numPr>
        <w:spacing w:line="360" w:lineRule="auto"/>
        <w:ind w:left="1276"/>
        <w:jc w:val="both"/>
        <w:rPr>
          <w:rFonts w:ascii="Arial" w:hAnsi="Arial" w:cs="Arial"/>
          <w:sz w:val="22"/>
          <w:szCs w:val="22"/>
        </w:rPr>
      </w:pPr>
      <w:r w:rsidRPr="008F4B2C">
        <w:rPr>
          <w:rFonts w:ascii="Arial" w:hAnsi="Arial" w:cs="Arial"/>
          <w:sz w:val="22"/>
          <w:szCs w:val="22"/>
        </w:rPr>
        <w:t xml:space="preserve">furnishing of a detailed operations and maintenance manual for each appropriate unit of the supplied </w:t>
      </w:r>
      <w:proofErr w:type="gramStart"/>
      <w:r w:rsidRPr="008F4B2C">
        <w:rPr>
          <w:rFonts w:ascii="Arial" w:hAnsi="Arial" w:cs="Arial"/>
          <w:sz w:val="22"/>
          <w:szCs w:val="22"/>
        </w:rPr>
        <w:t>goods;</w:t>
      </w:r>
      <w:proofErr w:type="gramEnd"/>
    </w:p>
    <w:p w14:paraId="413A479D" w14:textId="77777777" w:rsidR="006203E2" w:rsidRPr="008F4B2C" w:rsidRDefault="006203E2" w:rsidP="006D7D10">
      <w:pPr>
        <w:spacing w:line="360" w:lineRule="auto"/>
        <w:ind w:left="1276"/>
        <w:contextualSpacing/>
        <w:jc w:val="both"/>
        <w:rPr>
          <w:rFonts w:ascii="Arial" w:hAnsi="Arial" w:cs="Arial"/>
          <w:sz w:val="22"/>
          <w:szCs w:val="22"/>
        </w:rPr>
      </w:pPr>
      <w:r w:rsidRPr="008F4B2C">
        <w:rPr>
          <w:rFonts w:ascii="Arial" w:hAnsi="Arial" w:cs="Arial"/>
          <w:sz w:val="22"/>
          <w:szCs w:val="22"/>
        </w:rPr>
        <w:t xml:space="preserve"> </w:t>
      </w:r>
    </w:p>
    <w:p w14:paraId="73DA25BA" w14:textId="40D6C5B7" w:rsidR="006203E2" w:rsidRPr="008F4B2C" w:rsidRDefault="006203E2" w:rsidP="008A1E0C">
      <w:pPr>
        <w:pStyle w:val="ListParagraph"/>
        <w:numPr>
          <w:ilvl w:val="3"/>
          <w:numId w:val="11"/>
        </w:numPr>
        <w:spacing w:line="360" w:lineRule="auto"/>
        <w:ind w:left="1276"/>
        <w:jc w:val="both"/>
        <w:rPr>
          <w:rFonts w:ascii="Arial" w:hAnsi="Arial" w:cs="Arial"/>
          <w:sz w:val="22"/>
          <w:szCs w:val="22"/>
        </w:rPr>
      </w:pPr>
      <w:r w:rsidRPr="008F4B2C">
        <w:rPr>
          <w:rFonts w:ascii="Arial" w:hAnsi="Arial" w:cs="Arial"/>
          <w:sz w:val="22"/>
          <w:szCs w:val="22"/>
        </w:rPr>
        <w:t xml:space="preserve">performance or supervision or maintenance and/or repair of the supplied goods, for </w:t>
      </w:r>
      <w:proofErr w:type="gramStart"/>
      <w:r w:rsidRPr="008F4B2C">
        <w:rPr>
          <w:rFonts w:ascii="Arial" w:hAnsi="Arial" w:cs="Arial"/>
          <w:sz w:val="22"/>
          <w:szCs w:val="22"/>
        </w:rPr>
        <w:t>a period of time</w:t>
      </w:r>
      <w:proofErr w:type="gramEnd"/>
      <w:r w:rsidRPr="008F4B2C">
        <w:rPr>
          <w:rFonts w:ascii="Arial" w:hAnsi="Arial" w:cs="Arial"/>
          <w:sz w:val="22"/>
          <w:szCs w:val="22"/>
        </w:rPr>
        <w:t xml:space="preserve"> agreed by the parties, provided that this service shall not relieve the supplier of any warranty obligations under this contract; and</w:t>
      </w:r>
    </w:p>
    <w:p w14:paraId="613542CA" w14:textId="77777777" w:rsidR="006F3C39" w:rsidRPr="008F4B2C" w:rsidRDefault="006F3C39" w:rsidP="006F3C39">
      <w:pPr>
        <w:spacing w:line="360" w:lineRule="auto"/>
        <w:jc w:val="both"/>
        <w:rPr>
          <w:rFonts w:ascii="Arial" w:hAnsi="Arial" w:cs="Arial"/>
          <w:sz w:val="22"/>
          <w:szCs w:val="22"/>
        </w:rPr>
      </w:pPr>
    </w:p>
    <w:p w14:paraId="12E64CA8" w14:textId="752963F9" w:rsidR="006203E2" w:rsidRPr="008F4B2C" w:rsidRDefault="006203E2" w:rsidP="008A1E0C">
      <w:pPr>
        <w:pStyle w:val="ListParagraph"/>
        <w:numPr>
          <w:ilvl w:val="3"/>
          <w:numId w:val="11"/>
        </w:numPr>
        <w:spacing w:line="360" w:lineRule="auto"/>
        <w:ind w:left="1276"/>
        <w:jc w:val="both"/>
        <w:rPr>
          <w:rFonts w:ascii="Arial" w:hAnsi="Arial" w:cs="Arial"/>
          <w:sz w:val="22"/>
          <w:szCs w:val="22"/>
        </w:rPr>
      </w:pPr>
      <w:r w:rsidRPr="008F4B2C">
        <w:rPr>
          <w:rFonts w:ascii="Arial" w:hAnsi="Arial" w:cs="Arial"/>
          <w:sz w:val="22"/>
          <w:szCs w:val="22"/>
        </w:rPr>
        <w:t>training of the purchaser’s personnel, at the supplier’s plant and/or on-site, in assembly, start-</w:t>
      </w:r>
      <w:r w:rsidR="00D30730" w:rsidRPr="008F4B2C">
        <w:rPr>
          <w:rFonts w:ascii="Arial" w:hAnsi="Arial" w:cs="Arial"/>
          <w:sz w:val="22"/>
          <w:szCs w:val="22"/>
        </w:rPr>
        <w:t>up, operation, maintenance</w:t>
      </w:r>
      <w:r w:rsidRPr="008F4B2C">
        <w:rPr>
          <w:rFonts w:ascii="Arial" w:hAnsi="Arial" w:cs="Arial"/>
          <w:sz w:val="22"/>
          <w:szCs w:val="22"/>
        </w:rPr>
        <w:t>, and/or repair of the supplied goods.</w:t>
      </w:r>
    </w:p>
    <w:p w14:paraId="281774B7" w14:textId="77777777" w:rsidR="006203E2" w:rsidRPr="008F4B2C" w:rsidRDefault="006203E2" w:rsidP="006D7D10">
      <w:pPr>
        <w:spacing w:line="360" w:lineRule="auto"/>
        <w:contextualSpacing/>
        <w:jc w:val="both"/>
        <w:rPr>
          <w:rFonts w:ascii="Arial" w:hAnsi="Arial" w:cs="Arial"/>
          <w:sz w:val="22"/>
          <w:szCs w:val="22"/>
        </w:rPr>
      </w:pPr>
    </w:p>
    <w:p w14:paraId="26E5665A" w14:textId="5E1C41F8" w:rsidR="006203E2" w:rsidRPr="008F4B2C" w:rsidRDefault="006203E2" w:rsidP="008A1E0C">
      <w:pPr>
        <w:pStyle w:val="ListParagraph"/>
        <w:numPr>
          <w:ilvl w:val="1"/>
          <w:numId w:val="31"/>
        </w:numPr>
        <w:spacing w:line="360" w:lineRule="auto"/>
        <w:ind w:left="567" w:hanging="561"/>
        <w:jc w:val="both"/>
        <w:rPr>
          <w:rFonts w:ascii="Arial" w:hAnsi="Arial" w:cs="Arial"/>
          <w:sz w:val="22"/>
          <w:szCs w:val="22"/>
        </w:rPr>
      </w:pPr>
      <w:r w:rsidRPr="008F4B2C">
        <w:rPr>
          <w:rFonts w:ascii="Arial" w:hAnsi="Arial" w:cs="Arial"/>
          <w:sz w:val="22"/>
          <w:szCs w:val="22"/>
        </w:rPr>
        <w:t xml:space="preserve">Prices charged by the supplier for incidental services, if not included in the contract price for the goods, shall be agreed upon in advance by the parties and shall not exceed the prevailing rates charged to </w:t>
      </w:r>
      <w:r w:rsidR="00D30730" w:rsidRPr="008F4B2C">
        <w:rPr>
          <w:rFonts w:ascii="Arial" w:hAnsi="Arial" w:cs="Arial"/>
          <w:sz w:val="22"/>
          <w:szCs w:val="22"/>
        </w:rPr>
        <w:t>other parties</w:t>
      </w:r>
      <w:r w:rsidRPr="008F4B2C">
        <w:rPr>
          <w:rFonts w:ascii="Arial" w:hAnsi="Arial" w:cs="Arial"/>
          <w:sz w:val="22"/>
          <w:szCs w:val="22"/>
        </w:rPr>
        <w:t xml:space="preserve"> by the supplier for similar services.</w:t>
      </w:r>
    </w:p>
    <w:p w14:paraId="49944451" w14:textId="77777777" w:rsidR="006203E2" w:rsidRPr="008F4B2C" w:rsidRDefault="006203E2" w:rsidP="006D7D10">
      <w:pPr>
        <w:spacing w:line="360" w:lineRule="auto"/>
        <w:contextualSpacing/>
        <w:jc w:val="both"/>
        <w:rPr>
          <w:rFonts w:ascii="Arial" w:hAnsi="Arial" w:cs="Arial"/>
          <w:sz w:val="22"/>
          <w:szCs w:val="22"/>
        </w:rPr>
      </w:pPr>
    </w:p>
    <w:p w14:paraId="580DA50D" w14:textId="0B70AE84"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Spare parts</w:t>
      </w:r>
      <w:r w:rsidRPr="008F4B2C">
        <w:rPr>
          <w:rFonts w:ascii="Arial" w:hAnsi="Arial" w:cs="Arial"/>
          <w:sz w:val="22"/>
          <w:szCs w:val="22"/>
        </w:rPr>
        <w:tab/>
      </w:r>
    </w:p>
    <w:p w14:paraId="64351F76" w14:textId="77777777" w:rsidR="00D30730" w:rsidRPr="008F4B2C" w:rsidRDefault="00D30730" w:rsidP="006D7D10">
      <w:pPr>
        <w:pStyle w:val="ListParagraph"/>
        <w:spacing w:line="360" w:lineRule="auto"/>
        <w:ind w:left="284"/>
        <w:jc w:val="both"/>
        <w:rPr>
          <w:rFonts w:ascii="Arial" w:hAnsi="Arial" w:cs="Arial"/>
          <w:sz w:val="22"/>
          <w:szCs w:val="22"/>
        </w:rPr>
      </w:pPr>
    </w:p>
    <w:p w14:paraId="1E81C475" w14:textId="2B70D7E2" w:rsidR="006203E2" w:rsidRPr="008F4B2C" w:rsidRDefault="006203E2" w:rsidP="008A1E0C">
      <w:pPr>
        <w:pStyle w:val="ListParagraph"/>
        <w:numPr>
          <w:ilvl w:val="1"/>
          <w:numId w:val="41"/>
        </w:numPr>
        <w:spacing w:line="360" w:lineRule="auto"/>
        <w:ind w:left="567" w:hanging="561"/>
        <w:jc w:val="both"/>
        <w:rPr>
          <w:rFonts w:ascii="Arial" w:hAnsi="Arial" w:cs="Arial"/>
          <w:sz w:val="22"/>
          <w:szCs w:val="22"/>
        </w:rPr>
      </w:pPr>
      <w:r w:rsidRPr="008F4B2C">
        <w:rPr>
          <w:rFonts w:ascii="Arial" w:hAnsi="Arial" w:cs="Arial"/>
          <w:sz w:val="22"/>
          <w:szCs w:val="22"/>
        </w:rPr>
        <w:t xml:space="preserve">As specified in SCC, the supplier may be required to provide any or </w:t>
      </w:r>
      <w:proofErr w:type="gramStart"/>
      <w:r w:rsidRPr="008F4B2C">
        <w:rPr>
          <w:rFonts w:ascii="Arial" w:hAnsi="Arial" w:cs="Arial"/>
          <w:sz w:val="22"/>
          <w:szCs w:val="22"/>
        </w:rPr>
        <w:t>all of</w:t>
      </w:r>
      <w:proofErr w:type="gramEnd"/>
      <w:r w:rsidRPr="008F4B2C">
        <w:rPr>
          <w:rFonts w:ascii="Arial" w:hAnsi="Arial" w:cs="Arial"/>
          <w:sz w:val="22"/>
          <w:szCs w:val="22"/>
        </w:rPr>
        <w:t xml:space="preserve"> the following materials, notifications, and information pertaining to spare parts manufactured or distributed by the supplier:</w:t>
      </w:r>
    </w:p>
    <w:p w14:paraId="735A8315" w14:textId="77777777" w:rsidR="006203E2" w:rsidRPr="008F4B2C" w:rsidRDefault="006203E2" w:rsidP="006D7D10">
      <w:pPr>
        <w:spacing w:line="360" w:lineRule="auto"/>
        <w:contextualSpacing/>
        <w:jc w:val="both"/>
        <w:rPr>
          <w:rFonts w:ascii="Arial" w:hAnsi="Arial" w:cs="Arial"/>
          <w:sz w:val="22"/>
          <w:szCs w:val="22"/>
        </w:rPr>
      </w:pPr>
    </w:p>
    <w:p w14:paraId="7263C0E0" w14:textId="5D09E14E" w:rsidR="006203E2" w:rsidRPr="008F4B2C" w:rsidRDefault="006203E2" w:rsidP="008A1E0C">
      <w:pPr>
        <w:pStyle w:val="ListParagraph"/>
        <w:numPr>
          <w:ilvl w:val="2"/>
          <w:numId w:val="41"/>
        </w:numPr>
        <w:spacing w:line="360" w:lineRule="auto"/>
        <w:jc w:val="both"/>
        <w:rPr>
          <w:rFonts w:ascii="Arial" w:hAnsi="Arial" w:cs="Arial"/>
          <w:sz w:val="22"/>
          <w:szCs w:val="22"/>
        </w:rPr>
      </w:pPr>
      <w:r w:rsidRPr="008F4B2C">
        <w:rPr>
          <w:rFonts w:ascii="Arial" w:hAnsi="Arial" w:cs="Arial"/>
          <w:sz w:val="22"/>
          <w:szCs w:val="22"/>
        </w:rPr>
        <w:lastRenderedPageBreak/>
        <w:t xml:space="preserve">such spare parts as the purchaser may elect to purchase from the supplier, provided that this election shall not relieve the </w:t>
      </w:r>
      <w:r w:rsidR="00D30730" w:rsidRPr="008F4B2C">
        <w:rPr>
          <w:rFonts w:ascii="Arial" w:hAnsi="Arial" w:cs="Arial"/>
          <w:sz w:val="22"/>
          <w:szCs w:val="22"/>
        </w:rPr>
        <w:t>supplier of</w:t>
      </w:r>
      <w:r w:rsidRPr="008F4B2C">
        <w:rPr>
          <w:rFonts w:ascii="Arial" w:hAnsi="Arial" w:cs="Arial"/>
          <w:sz w:val="22"/>
          <w:szCs w:val="22"/>
        </w:rPr>
        <w:t xml:space="preserve"> any warranty obligations under the contract; and</w:t>
      </w:r>
    </w:p>
    <w:p w14:paraId="26CF9100" w14:textId="77777777" w:rsidR="006F3C39" w:rsidRPr="008F4B2C" w:rsidRDefault="006F3C39" w:rsidP="006F3C39">
      <w:pPr>
        <w:pStyle w:val="ListParagraph"/>
        <w:spacing w:line="360" w:lineRule="auto"/>
        <w:ind w:left="1440"/>
        <w:jc w:val="both"/>
        <w:rPr>
          <w:rFonts w:ascii="Arial" w:hAnsi="Arial" w:cs="Arial"/>
          <w:sz w:val="22"/>
          <w:szCs w:val="22"/>
        </w:rPr>
      </w:pPr>
    </w:p>
    <w:p w14:paraId="77EB4224" w14:textId="33FD2ACA" w:rsidR="006203E2" w:rsidRPr="008F4B2C" w:rsidRDefault="006203E2" w:rsidP="008A1E0C">
      <w:pPr>
        <w:pStyle w:val="ListParagraph"/>
        <w:numPr>
          <w:ilvl w:val="2"/>
          <w:numId w:val="41"/>
        </w:numPr>
        <w:spacing w:line="360" w:lineRule="auto"/>
        <w:jc w:val="both"/>
        <w:rPr>
          <w:rFonts w:ascii="Arial" w:hAnsi="Arial" w:cs="Arial"/>
          <w:sz w:val="22"/>
          <w:szCs w:val="22"/>
        </w:rPr>
      </w:pPr>
      <w:r w:rsidRPr="008F4B2C">
        <w:rPr>
          <w:rFonts w:ascii="Arial" w:hAnsi="Arial" w:cs="Arial"/>
          <w:sz w:val="22"/>
          <w:szCs w:val="22"/>
        </w:rPr>
        <w:t>in the event of termination of production of the spare parts:</w:t>
      </w:r>
    </w:p>
    <w:p w14:paraId="38E38804" w14:textId="77777777" w:rsidR="006F3C39" w:rsidRPr="008F4B2C" w:rsidRDefault="006F3C39" w:rsidP="006F3C39">
      <w:pPr>
        <w:spacing w:line="360" w:lineRule="auto"/>
        <w:jc w:val="both"/>
        <w:rPr>
          <w:rFonts w:ascii="Arial" w:hAnsi="Arial" w:cs="Arial"/>
          <w:sz w:val="22"/>
          <w:szCs w:val="22"/>
        </w:rPr>
      </w:pPr>
    </w:p>
    <w:p w14:paraId="17554728" w14:textId="4C9D0384" w:rsidR="006203E2" w:rsidRPr="008F4B2C" w:rsidRDefault="006203E2" w:rsidP="008A1E0C">
      <w:pPr>
        <w:pStyle w:val="ListParagraph"/>
        <w:numPr>
          <w:ilvl w:val="3"/>
          <w:numId w:val="41"/>
        </w:numPr>
        <w:spacing w:line="360" w:lineRule="auto"/>
        <w:ind w:left="1985" w:hanging="905"/>
        <w:jc w:val="both"/>
        <w:rPr>
          <w:rFonts w:ascii="Arial" w:hAnsi="Arial" w:cs="Arial"/>
          <w:sz w:val="22"/>
          <w:szCs w:val="22"/>
        </w:rPr>
      </w:pPr>
      <w:r w:rsidRPr="008F4B2C">
        <w:rPr>
          <w:rFonts w:ascii="Arial" w:hAnsi="Arial" w:cs="Arial"/>
          <w:sz w:val="22"/>
          <w:szCs w:val="22"/>
        </w:rPr>
        <w:t>Advance notification to the purchaser of the pending termination, in sufficient time to permit the purchaser to procure needed requirements; and</w:t>
      </w:r>
    </w:p>
    <w:p w14:paraId="4188D2E3" w14:textId="77777777" w:rsidR="006F3C39" w:rsidRPr="008F4B2C" w:rsidRDefault="006F3C39" w:rsidP="006F3C39">
      <w:pPr>
        <w:pStyle w:val="ListParagraph"/>
        <w:spacing w:line="360" w:lineRule="auto"/>
        <w:ind w:left="1985"/>
        <w:jc w:val="both"/>
        <w:rPr>
          <w:rFonts w:ascii="Arial" w:hAnsi="Arial" w:cs="Arial"/>
          <w:sz w:val="22"/>
          <w:szCs w:val="22"/>
        </w:rPr>
      </w:pPr>
    </w:p>
    <w:p w14:paraId="3D97888C" w14:textId="387D0C9F" w:rsidR="006203E2" w:rsidRPr="008F4B2C" w:rsidRDefault="006203E2" w:rsidP="008A1E0C">
      <w:pPr>
        <w:pStyle w:val="ListParagraph"/>
        <w:numPr>
          <w:ilvl w:val="3"/>
          <w:numId w:val="41"/>
        </w:numPr>
        <w:spacing w:line="360" w:lineRule="auto"/>
        <w:ind w:left="1985" w:hanging="905"/>
        <w:jc w:val="both"/>
        <w:rPr>
          <w:rFonts w:ascii="Arial" w:hAnsi="Arial" w:cs="Arial"/>
          <w:sz w:val="22"/>
          <w:szCs w:val="22"/>
        </w:rPr>
      </w:pPr>
      <w:r w:rsidRPr="008F4B2C">
        <w:rPr>
          <w:rFonts w:ascii="Arial" w:hAnsi="Arial" w:cs="Arial"/>
          <w:sz w:val="22"/>
          <w:szCs w:val="22"/>
        </w:rPr>
        <w:t>following such termination, furnishing at no cost to the purchaser, the blueprints, drawings, and specifications of the spare parts, if requested.</w:t>
      </w:r>
    </w:p>
    <w:p w14:paraId="795E337B" w14:textId="77777777" w:rsidR="006203E2" w:rsidRPr="008F4B2C" w:rsidRDefault="006203E2" w:rsidP="006D7D10">
      <w:pPr>
        <w:spacing w:line="360" w:lineRule="auto"/>
        <w:ind w:left="1276"/>
        <w:contextualSpacing/>
        <w:jc w:val="both"/>
        <w:rPr>
          <w:rFonts w:ascii="Arial" w:hAnsi="Arial" w:cs="Arial"/>
          <w:sz w:val="22"/>
          <w:szCs w:val="22"/>
        </w:rPr>
      </w:pPr>
    </w:p>
    <w:p w14:paraId="74C2289F" w14:textId="5DAF4954" w:rsidR="00D30730"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Warranty</w:t>
      </w:r>
    </w:p>
    <w:p w14:paraId="2DE9E09C" w14:textId="579D5E10" w:rsidR="006203E2" w:rsidRPr="008F4B2C" w:rsidRDefault="006203E2" w:rsidP="006D7D10">
      <w:pPr>
        <w:pStyle w:val="ListParagraph"/>
        <w:spacing w:line="360" w:lineRule="auto"/>
        <w:ind w:left="284"/>
        <w:jc w:val="both"/>
        <w:rPr>
          <w:rFonts w:ascii="Arial" w:hAnsi="Arial" w:cs="Arial"/>
          <w:sz w:val="22"/>
          <w:szCs w:val="22"/>
        </w:rPr>
      </w:pPr>
    </w:p>
    <w:p w14:paraId="005A7BF2" w14:textId="2816F41B" w:rsidR="006203E2" w:rsidRPr="008F4B2C" w:rsidRDefault="006203E2" w:rsidP="008A1E0C">
      <w:pPr>
        <w:pStyle w:val="ListParagraph"/>
        <w:numPr>
          <w:ilvl w:val="1"/>
          <w:numId w:val="32"/>
        </w:numPr>
        <w:spacing w:line="360" w:lineRule="auto"/>
        <w:ind w:left="567" w:hanging="561"/>
        <w:jc w:val="both"/>
        <w:rPr>
          <w:rFonts w:ascii="Arial" w:hAnsi="Arial" w:cs="Arial"/>
          <w:sz w:val="22"/>
          <w:szCs w:val="22"/>
        </w:rPr>
      </w:pPr>
      <w:r w:rsidRPr="008F4B2C">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8F4B2C" w:rsidRDefault="006203E2" w:rsidP="006D7D10">
      <w:pPr>
        <w:spacing w:line="360" w:lineRule="auto"/>
        <w:contextualSpacing/>
        <w:jc w:val="both"/>
        <w:rPr>
          <w:rFonts w:ascii="Arial" w:hAnsi="Arial" w:cs="Arial"/>
          <w:sz w:val="22"/>
          <w:szCs w:val="22"/>
        </w:rPr>
      </w:pPr>
    </w:p>
    <w:p w14:paraId="178ED158" w14:textId="738136BE" w:rsidR="006203E2" w:rsidRPr="008F4B2C" w:rsidRDefault="006203E2" w:rsidP="008A1E0C">
      <w:pPr>
        <w:pStyle w:val="ListParagraph"/>
        <w:numPr>
          <w:ilvl w:val="1"/>
          <w:numId w:val="32"/>
        </w:numPr>
        <w:spacing w:line="360" w:lineRule="auto"/>
        <w:ind w:left="567" w:hanging="561"/>
        <w:jc w:val="both"/>
        <w:rPr>
          <w:rFonts w:ascii="Arial" w:hAnsi="Arial" w:cs="Arial"/>
          <w:sz w:val="22"/>
          <w:szCs w:val="22"/>
        </w:rPr>
      </w:pPr>
      <w:r w:rsidRPr="008F4B2C">
        <w:rPr>
          <w:rFonts w:ascii="Arial" w:hAnsi="Arial" w:cs="Arial"/>
          <w:sz w:val="22"/>
          <w:szCs w:val="22"/>
        </w:rPr>
        <w:t xml:space="preserve">This </w:t>
      </w:r>
      <w:r w:rsidRPr="00C33FB2">
        <w:rPr>
          <w:rFonts w:ascii="Arial" w:hAnsi="Arial" w:cs="Arial"/>
          <w:color w:val="000000" w:themeColor="text1"/>
          <w:sz w:val="22"/>
          <w:szCs w:val="22"/>
        </w:rPr>
        <w:t xml:space="preserve">warranty shall remain valid for twelve (12) </w:t>
      </w:r>
      <w:r w:rsidR="00C33FB2">
        <w:rPr>
          <w:rFonts w:ascii="Arial" w:hAnsi="Arial" w:cs="Arial"/>
          <w:color w:val="000000" w:themeColor="text1"/>
          <w:sz w:val="22"/>
          <w:szCs w:val="22"/>
        </w:rPr>
        <w:t>year</w:t>
      </w:r>
      <w:r w:rsidRPr="00C33FB2">
        <w:rPr>
          <w:rFonts w:ascii="Arial" w:hAnsi="Arial" w:cs="Arial"/>
          <w:color w:val="000000" w:themeColor="text1"/>
          <w:sz w:val="22"/>
          <w:szCs w:val="22"/>
        </w:rPr>
        <w:t xml:space="preserve">s after </w:t>
      </w:r>
      <w:r w:rsidRPr="008F4B2C">
        <w:rPr>
          <w:rFonts w:ascii="Arial" w:hAnsi="Arial" w:cs="Arial"/>
          <w:sz w:val="22"/>
          <w:szCs w:val="22"/>
        </w:rPr>
        <w:t xml:space="preserve">the goods, or any portion thereof as the case may be, have been delivered to and accepted at the final destination indicated in the contract, or for eighteen (18) </w:t>
      </w:r>
      <w:r w:rsidR="00C33FB2">
        <w:rPr>
          <w:rFonts w:ascii="Arial" w:hAnsi="Arial" w:cs="Arial"/>
          <w:sz w:val="22"/>
          <w:szCs w:val="22"/>
        </w:rPr>
        <w:t>year</w:t>
      </w:r>
      <w:r w:rsidRPr="008F4B2C">
        <w:rPr>
          <w:rFonts w:ascii="Arial" w:hAnsi="Arial" w:cs="Arial"/>
          <w:sz w:val="22"/>
          <w:szCs w:val="22"/>
        </w:rPr>
        <w:t>s after the date of shipment from the port or place of loading in the source country, whichever period concludes earlier, unless specified otherwise in SCC.</w:t>
      </w:r>
    </w:p>
    <w:p w14:paraId="5D01D3D1" w14:textId="77777777" w:rsidR="006203E2" w:rsidRPr="008F4B2C" w:rsidRDefault="006203E2" w:rsidP="006D7D10">
      <w:pPr>
        <w:spacing w:line="360" w:lineRule="auto"/>
        <w:contextualSpacing/>
        <w:jc w:val="both"/>
        <w:rPr>
          <w:rFonts w:ascii="Arial" w:hAnsi="Arial" w:cs="Arial"/>
          <w:sz w:val="22"/>
          <w:szCs w:val="22"/>
        </w:rPr>
      </w:pPr>
    </w:p>
    <w:p w14:paraId="2A27D145" w14:textId="350E5FF5" w:rsidR="006203E2" w:rsidRPr="008F4B2C" w:rsidRDefault="006203E2" w:rsidP="008A1E0C">
      <w:pPr>
        <w:pStyle w:val="ListParagraph"/>
        <w:numPr>
          <w:ilvl w:val="1"/>
          <w:numId w:val="32"/>
        </w:numPr>
        <w:spacing w:line="360" w:lineRule="auto"/>
        <w:ind w:left="567" w:hanging="561"/>
        <w:jc w:val="both"/>
        <w:rPr>
          <w:rFonts w:ascii="Arial" w:hAnsi="Arial" w:cs="Arial"/>
          <w:sz w:val="22"/>
          <w:szCs w:val="22"/>
        </w:rPr>
      </w:pPr>
      <w:r w:rsidRPr="008F4B2C">
        <w:rPr>
          <w:rFonts w:ascii="Arial" w:hAnsi="Arial" w:cs="Arial"/>
          <w:sz w:val="22"/>
          <w:szCs w:val="22"/>
        </w:rPr>
        <w:t>The purchaser shall promptly notify the supplier in writing of any claims arising under this warranty.</w:t>
      </w:r>
    </w:p>
    <w:p w14:paraId="5493FD76" w14:textId="77777777" w:rsidR="006203E2" w:rsidRPr="008F4B2C" w:rsidRDefault="006203E2" w:rsidP="006D7D10">
      <w:pPr>
        <w:spacing w:line="360" w:lineRule="auto"/>
        <w:contextualSpacing/>
        <w:jc w:val="both"/>
        <w:rPr>
          <w:rFonts w:ascii="Arial" w:hAnsi="Arial" w:cs="Arial"/>
          <w:sz w:val="22"/>
          <w:szCs w:val="22"/>
        </w:rPr>
      </w:pPr>
    </w:p>
    <w:p w14:paraId="4C6F76F3" w14:textId="70513751" w:rsidR="006203E2" w:rsidRPr="008F4B2C" w:rsidRDefault="006203E2" w:rsidP="008A1E0C">
      <w:pPr>
        <w:pStyle w:val="ListParagraph"/>
        <w:numPr>
          <w:ilvl w:val="1"/>
          <w:numId w:val="32"/>
        </w:numPr>
        <w:spacing w:line="360" w:lineRule="auto"/>
        <w:ind w:left="567" w:hanging="561"/>
        <w:jc w:val="both"/>
        <w:rPr>
          <w:rFonts w:ascii="Arial" w:hAnsi="Arial" w:cs="Arial"/>
          <w:sz w:val="22"/>
          <w:szCs w:val="22"/>
        </w:rPr>
      </w:pPr>
      <w:r w:rsidRPr="008F4B2C">
        <w:rPr>
          <w:rFonts w:ascii="Arial" w:hAnsi="Arial" w:cs="Arial"/>
          <w:sz w:val="22"/>
          <w:szCs w:val="22"/>
        </w:rPr>
        <w:lastRenderedPageBreak/>
        <w:t>Upon receipt of such notice, the supplier shall, within the period specified in SCC and with all reasonable speed, repair or replace the defective goods or parts thereof, without costs to the purchaser.</w:t>
      </w:r>
    </w:p>
    <w:p w14:paraId="6B33355F" w14:textId="77777777" w:rsidR="006203E2" w:rsidRPr="008F4B2C" w:rsidRDefault="006203E2" w:rsidP="006D7D10">
      <w:pPr>
        <w:spacing w:line="360" w:lineRule="auto"/>
        <w:contextualSpacing/>
        <w:jc w:val="both"/>
        <w:rPr>
          <w:rFonts w:ascii="Arial" w:hAnsi="Arial" w:cs="Arial"/>
          <w:sz w:val="22"/>
          <w:szCs w:val="22"/>
        </w:rPr>
      </w:pPr>
    </w:p>
    <w:p w14:paraId="372DBA2B" w14:textId="607091B3" w:rsidR="006203E2" w:rsidRPr="008F4B2C" w:rsidRDefault="006203E2" w:rsidP="008A1E0C">
      <w:pPr>
        <w:pStyle w:val="ListParagraph"/>
        <w:numPr>
          <w:ilvl w:val="1"/>
          <w:numId w:val="32"/>
        </w:numPr>
        <w:spacing w:line="360" w:lineRule="auto"/>
        <w:ind w:left="567" w:hanging="561"/>
        <w:jc w:val="both"/>
        <w:rPr>
          <w:rFonts w:ascii="Arial" w:hAnsi="Arial" w:cs="Arial"/>
          <w:sz w:val="22"/>
          <w:szCs w:val="22"/>
        </w:rPr>
      </w:pPr>
      <w:r w:rsidRPr="008F4B2C">
        <w:rPr>
          <w:rFonts w:ascii="Arial" w:hAnsi="Arial" w:cs="Arial"/>
          <w:sz w:val="22"/>
          <w:szCs w:val="22"/>
        </w:rPr>
        <w:t xml:space="preserve">If the supplier, having been notified, fails to remedy </w:t>
      </w:r>
      <w:r w:rsidR="00D30730" w:rsidRPr="008F4B2C">
        <w:rPr>
          <w:rFonts w:ascii="Arial" w:hAnsi="Arial" w:cs="Arial"/>
          <w:sz w:val="22"/>
          <w:szCs w:val="22"/>
        </w:rPr>
        <w:t>the defect</w:t>
      </w:r>
      <w:r w:rsidRPr="008F4B2C">
        <w:rPr>
          <w:rFonts w:ascii="Arial" w:hAnsi="Arial" w:cs="Arial"/>
          <w:sz w:val="22"/>
          <w:szCs w:val="22"/>
        </w:rPr>
        <w:t>(s) within the period specified in SCC, the purchaser may proceed to take</w:t>
      </w:r>
      <w:r w:rsidR="00D30730" w:rsidRPr="008F4B2C">
        <w:rPr>
          <w:rFonts w:ascii="Arial" w:hAnsi="Arial" w:cs="Arial"/>
          <w:sz w:val="22"/>
          <w:szCs w:val="22"/>
        </w:rPr>
        <w:t xml:space="preserve"> </w:t>
      </w:r>
      <w:r w:rsidRPr="008F4B2C">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8F4B2C" w:rsidRDefault="006203E2" w:rsidP="006D7D10">
      <w:pPr>
        <w:spacing w:line="360" w:lineRule="auto"/>
        <w:contextualSpacing/>
        <w:jc w:val="both"/>
        <w:rPr>
          <w:rFonts w:ascii="Arial" w:hAnsi="Arial" w:cs="Arial"/>
          <w:sz w:val="22"/>
          <w:szCs w:val="22"/>
        </w:rPr>
      </w:pPr>
    </w:p>
    <w:p w14:paraId="291A1C53" w14:textId="57B8EDBC"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Payment</w:t>
      </w:r>
      <w:r w:rsidRPr="008F4B2C">
        <w:rPr>
          <w:rFonts w:ascii="Arial" w:hAnsi="Arial" w:cs="Arial"/>
          <w:sz w:val="22"/>
          <w:szCs w:val="22"/>
        </w:rPr>
        <w:tab/>
      </w:r>
    </w:p>
    <w:p w14:paraId="088AC243" w14:textId="77777777" w:rsidR="00E34452" w:rsidRPr="008F4B2C" w:rsidRDefault="00E34452" w:rsidP="00E34452">
      <w:pPr>
        <w:pStyle w:val="ListParagraph"/>
        <w:spacing w:line="360" w:lineRule="auto"/>
        <w:ind w:left="360"/>
        <w:jc w:val="both"/>
        <w:rPr>
          <w:rFonts w:ascii="Arial" w:hAnsi="Arial" w:cs="Arial"/>
          <w:sz w:val="22"/>
          <w:szCs w:val="22"/>
        </w:rPr>
      </w:pPr>
    </w:p>
    <w:p w14:paraId="69BD6368" w14:textId="167A8215" w:rsidR="006203E2" w:rsidRPr="008F4B2C" w:rsidRDefault="00D30730" w:rsidP="008A1E0C">
      <w:pPr>
        <w:pStyle w:val="ListParagraph"/>
        <w:numPr>
          <w:ilvl w:val="1"/>
          <w:numId w:val="33"/>
        </w:numPr>
        <w:spacing w:line="360" w:lineRule="auto"/>
        <w:ind w:left="567" w:hanging="561"/>
        <w:jc w:val="both"/>
        <w:rPr>
          <w:rFonts w:ascii="Arial" w:hAnsi="Arial" w:cs="Arial"/>
          <w:sz w:val="22"/>
          <w:szCs w:val="22"/>
        </w:rPr>
      </w:pPr>
      <w:r w:rsidRPr="008F4B2C">
        <w:rPr>
          <w:rFonts w:ascii="Arial" w:hAnsi="Arial" w:cs="Arial"/>
          <w:sz w:val="22"/>
          <w:szCs w:val="22"/>
        </w:rPr>
        <w:t>The method and conditions</w:t>
      </w:r>
      <w:r w:rsidR="006203E2" w:rsidRPr="008F4B2C">
        <w:rPr>
          <w:rFonts w:ascii="Arial" w:hAnsi="Arial" w:cs="Arial"/>
          <w:sz w:val="22"/>
          <w:szCs w:val="22"/>
        </w:rPr>
        <w:t xml:space="preserve"> </w:t>
      </w:r>
      <w:r w:rsidRPr="008F4B2C">
        <w:rPr>
          <w:rFonts w:ascii="Arial" w:hAnsi="Arial" w:cs="Arial"/>
          <w:sz w:val="22"/>
          <w:szCs w:val="22"/>
        </w:rPr>
        <w:t xml:space="preserve">of payment </w:t>
      </w:r>
      <w:r w:rsidR="004A2B72" w:rsidRPr="008F4B2C">
        <w:rPr>
          <w:rFonts w:ascii="Arial" w:hAnsi="Arial" w:cs="Arial"/>
          <w:sz w:val="22"/>
          <w:szCs w:val="22"/>
        </w:rPr>
        <w:t>to be made</w:t>
      </w:r>
      <w:r w:rsidR="006203E2" w:rsidRPr="008F4B2C">
        <w:rPr>
          <w:rFonts w:ascii="Arial" w:hAnsi="Arial" w:cs="Arial"/>
          <w:sz w:val="22"/>
          <w:szCs w:val="22"/>
        </w:rPr>
        <w:t xml:space="preserve"> to the supplier under this contract shall be specified in SCC.</w:t>
      </w:r>
    </w:p>
    <w:p w14:paraId="219B8305" w14:textId="77777777" w:rsidR="006203E2" w:rsidRPr="008F4B2C" w:rsidRDefault="006203E2" w:rsidP="006D7D10">
      <w:pPr>
        <w:spacing w:line="360" w:lineRule="auto"/>
        <w:contextualSpacing/>
        <w:jc w:val="both"/>
        <w:rPr>
          <w:rFonts w:ascii="Arial" w:hAnsi="Arial" w:cs="Arial"/>
          <w:sz w:val="22"/>
          <w:szCs w:val="22"/>
        </w:rPr>
      </w:pPr>
    </w:p>
    <w:p w14:paraId="65FE226B" w14:textId="0A7995CC" w:rsidR="006203E2" w:rsidRPr="008F4B2C" w:rsidRDefault="006203E2" w:rsidP="008A1E0C">
      <w:pPr>
        <w:pStyle w:val="ListParagraph"/>
        <w:numPr>
          <w:ilvl w:val="1"/>
          <w:numId w:val="33"/>
        </w:numPr>
        <w:spacing w:line="360" w:lineRule="auto"/>
        <w:ind w:left="567" w:hanging="561"/>
        <w:jc w:val="both"/>
        <w:rPr>
          <w:rFonts w:ascii="Arial" w:hAnsi="Arial" w:cs="Arial"/>
          <w:sz w:val="22"/>
          <w:szCs w:val="22"/>
        </w:rPr>
      </w:pPr>
      <w:r w:rsidRPr="008F4B2C">
        <w:rPr>
          <w:rFonts w:ascii="Arial" w:hAnsi="Arial" w:cs="Arial"/>
          <w:sz w:val="22"/>
          <w:szCs w:val="22"/>
        </w:rPr>
        <w:t xml:space="preserve">The supplier shall furnish the purchaser with an invoice accompanied by a copy of the delivery note and upon </w:t>
      </w:r>
      <w:r w:rsidR="00D30730" w:rsidRPr="008F4B2C">
        <w:rPr>
          <w:rFonts w:ascii="Arial" w:hAnsi="Arial" w:cs="Arial"/>
          <w:sz w:val="22"/>
          <w:szCs w:val="22"/>
        </w:rPr>
        <w:t>fulfilment</w:t>
      </w:r>
      <w:r w:rsidRPr="008F4B2C">
        <w:rPr>
          <w:rFonts w:ascii="Arial" w:hAnsi="Arial" w:cs="Arial"/>
          <w:sz w:val="22"/>
          <w:szCs w:val="22"/>
        </w:rPr>
        <w:t xml:space="preserve"> of other obligations stipulated in the contract.</w:t>
      </w:r>
    </w:p>
    <w:p w14:paraId="617B4746" w14:textId="77777777" w:rsidR="006203E2" w:rsidRPr="008F4B2C" w:rsidRDefault="006203E2" w:rsidP="006D7D10">
      <w:pPr>
        <w:spacing w:line="360" w:lineRule="auto"/>
        <w:contextualSpacing/>
        <w:jc w:val="both"/>
        <w:rPr>
          <w:rFonts w:ascii="Arial" w:hAnsi="Arial" w:cs="Arial"/>
          <w:sz w:val="22"/>
          <w:szCs w:val="22"/>
        </w:rPr>
      </w:pPr>
    </w:p>
    <w:p w14:paraId="516A318E" w14:textId="3AA0D30D" w:rsidR="006203E2" w:rsidRPr="008F4B2C" w:rsidRDefault="006203E2" w:rsidP="008A1E0C">
      <w:pPr>
        <w:pStyle w:val="ListParagraph"/>
        <w:numPr>
          <w:ilvl w:val="1"/>
          <w:numId w:val="33"/>
        </w:numPr>
        <w:spacing w:line="360" w:lineRule="auto"/>
        <w:ind w:left="567" w:hanging="561"/>
        <w:jc w:val="both"/>
        <w:rPr>
          <w:rFonts w:ascii="Arial" w:hAnsi="Arial" w:cs="Arial"/>
          <w:sz w:val="22"/>
          <w:szCs w:val="22"/>
        </w:rPr>
      </w:pPr>
      <w:r w:rsidRPr="008F4B2C">
        <w:rPr>
          <w:rFonts w:ascii="Arial" w:hAnsi="Arial" w:cs="Arial"/>
          <w:sz w:val="22"/>
          <w:szCs w:val="22"/>
        </w:rPr>
        <w:t>Payments shall be made promptly by the purchaser, but in no case later than thirty (30) days after submission of an invoice or claim by the supplier.</w:t>
      </w:r>
    </w:p>
    <w:p w14:paraId="71FBE85A" w14:textId="77777777" w:rsidR="006203E2" w:rsidRPr="008F4B2C" w:rsidRDefault="006203E2" w:rsidP="006D7D10">
      <w:pPr>
        <w:spacing w:line="360" w:lineRule="auto"/>
        <w:contextualSpacing/>
        <w:jc w:val="both"/>
        <w:rPr>
          <w:rFonts w:ascii="Arial" w:hAnsi="Arial" w:cs="Arial"/>
          <w:sz w:val="22"/>
          <w:szCs w:val="22"/>
        </w:rPr>
      </w:pPr>
    </w:p>
    <w:p w14:paraId="680DC7BE" w14:textId="73EF3482" w:rsidR="006203E2" w:rsidRPr="008F4B2C" w:rsidRDefault="006203E2" w:rsidP="008A1E0C">
      <w:pPr>
        <w:pStyle w:val="ListParagraph"/>
        <w:numPr>
          <w:ilvl w:val="1"/>
          <w:numId w:val="33"/>
        </w:numPr>
        <w:spacing w:line="360" w:lineRule="auto"/>
        <w:ind w:left="567" w:hanging="561"/>
        <w:jc w:val="both"/>
        <w:rPr>
          <w:rFonts w:ascii="Arial" w:hAnsi="Arial" w:cs="Arial"/>
          <w:sz w:val="22"/>
          <w:szCs w:val="22"/>
        </w:rPr>
      </w:pPr>
      <w:r w:rsidRPr="008F4B2C">
        <w:rPr>
          <w:rFonts w:ascii="Arial" w:hAnsi="Arial" w:cs="Arial"/>
          <w:sz w:val="22"/>
          <w:szCs w:val="22"/>
        </w:rPr>
        <w:t>Payment will be made in Rand unless otherwise stipulated in SCC.</w:t>
      </w:r>
    </w:p>
    <w:p w14:paraId="73B4B862" w14:textId="77777777" w:rsidR="006203E2" w:rsidRPr="008F4B2C" w:rsidRDefault="006203E2" w:rsidP="006D7D10">
      <w:pPr>
        <w:spacing w:line="360" w:lineRule="auto"/>
        <w:contextualSpacing/>
        <w:jc w:val="both"/>
        <w:rPr>
          <w:rFonts w:ascii="Arial" w:hAnsi="Arial" w:cs="Arial"/>
          <w:sz w:val="22"/>
          <w:szCs w:val="22"/>
        </w:rPr>
      </w:pPr>
    </w:p>
    <w:p w14:paraId="11A57926" w14:textId="24096D2B" w:rsidR="00D30730"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Prices</w:t>
      </w:r>
    </w:p>
    <w:p w14:paraId="77128B2C" w14:textId="33A9BC31" w:rsidR="006203E2" w:rsidRPr="008F4B2C" w:rsidRDefault="006203E2" w:rsidP="006D7D10">
      <w:pPr>
        <w:pStyle w:val="ListParagraph"/>
        <w:spacing w:line="360" w:lineRule="auto"/>
        <w:ind w:left="284"/>
        <w:jc w:val="both"/>
        <w:rPr>
          <w:rFonts w:ascii="Arial" w:hAnsi="Arial" w:cs="Arial"/>
          <w:sz w:val="22"/>
          <w:szCs w:val="22"/>
        </w:rPr>
      </w:pPr>
      <w:r w:rsidRPr="008F4B2C">
        <w:rPr>
          <w:rFonts w:ascii="Arial" w:hAnsi="Arial" w:cs="Arial"/>
          <w:sz w:val="22"/>
          <w:szCs w:val="22"/>
        </w:rPr>
        <w:tab/>
      </w:r>
    </w:p>
    <w:p w14:paraId="1D7215B1" w14:textId="3866AA8E" w:rsidR="006203E2" w:rsidRPr="008F4B2C" w:rsidRDefault="00D30730" w:rsidP="008A1E0C">
      <w:pPr>
        <w:pStyle w:val="ListParagraph"/>
        <w:numPr>
          <w:ilvl w:val="1"/>
          <w:numId w:val="34"/>
        </w:numPr>
        <w:spacing w:line="360" w:lineRule="auto"/>
        <w:ind w:left="567" w:hanging="561"/>
        <w:jc w:val="both"/>
        <w:rPr>
          <w:rFonts w:ascii="Arial" w:hAnsi="Arial" w:cs="Arial"/>
          <w:sz w:val="22"/>
          <w:szCs w:val="22"/>
        </w:rPr>
      </w:pPr>
      <w:r w:rsidRPr="008F4B2C">
        <w:rPr>
          <w:rFonts w:ascii="Arial" w:hAnsi="Arial" w:cs="Arial"/>
          <w:sz w:val="22"/>
          <w:szCs w:val="22"/>
        </w:rPr>
        <w:t xml:space="preserve">Prices charged </w:t>
      </w:r>
      <w:r w:rsidR="00A54923" w:rsidRPr="008F4B2C">
        <w:rPr>
          <w:rFonts w:ascii="Arial" w:hAnsi="Arial" w:cs="Arial"/>
          <w:sz w:val="22"/>
          <w:szCs w:val="22"/>
        </w:rPr>
        <w:t xml:space="preserve">by </w:t>
      </w:r>
      <w:r w:rsidR="00022575" w:rsidRPr="008F4B2C">
        <w:rPr>
          <w:rFonts w:ascii="Arial" w:hAnsi="Arial" w:cs="Arial"/>
          <w:sz w:val="22"/>
          <w:szCs w:val="22"/>
        </w:rPr>
        <w:t xml:space="preserve">the </w:t>
      </w:r>
      <w:r w:rsidR="00D16949" w:rsidRPr="008F4B2C">
        <w:rPr>
          <w:rFonts w:ascii="Arial" w:hAnsi="Arial" w:cs="Arial"/>
          <w:sz w:val="22"/>
          <w:szCs w:val="22"/>
        </w:rPr>
        <w:t xml:space="preserve">supplier </w:t>
      </w:r>
      <w:r w:rsidR="004A2B72" w:rsidRPr="008F4B2C">
        <w:rPr>
          <w:rFonts w:ascii="Arial" w:hAnsi="Arial" w:cs="Arial"/>
          <w:sz w:val="22"/>
          <w:szCs w:val="22"/>
        </w:rPr>
        <w:t>for goods delivered</w:t>
      </w:r>
      <w:r w:rsidR="006203E2" w:rsidRPr="008F4B2C">
        <w:rPr>
          <w:rFonts w:ascii="Arial" w:hAnsi="Arial" w:cs="Arial"/>
          <w:sz w:val="22"/>
          <w:szCs w:val="22"/>
        </w:rPr>
        <w:t xml:space="preserve"> </w:t>
      </w:r>
      <w:r w:rsidR="00E34452" w:rsidRPr="008F4B2C">
        <w:rPr>
          <w:rFonts w:ascii="Arial" w:hAnsi="Arial" w:cs="Arial"/>
          <w:sz w:val="22"/>
          <w:szCs w:val="22"/>
        </w:rPr>
        <w:t>and services</w:t>
      </w:r>
      <w:r w:rsidR="006203E2" w:rsidRPr="008F4B2C">
        <w:rPr>
          <w:rFonts w:ascii="Arial" w:hAnsi="Arial" w:cs="Arial"/>
          <w:sz w:val="22"/>
          <w:szCs w:val="22"/>
        </w:rPr>
        <w:t xml:space="preserve"> performed under the contract shall not vary from the prices quoted by the supplier in his bid, </w:t>
      </w:r>
      <w:proofErr w:type="gramStart"/>
      <w:r w:rsidR="006203E2" w:rsidRPr="008F4B2C">
        <w:rPr>
          <w:rFonts w:ascii="Arial" w:hAnsi="Arial" w:cs="Arial"/>
          <w:sz w:val="22"/>
          <w:szCs w:val="22"/>
        </w:rPr>
        <w:t>with the exception of</w:t>
      </w:r>
      <w:proofErr w:type="gramEnd"/>
      <w:r w:rsidR="006203E2" w:rsidRPr="008F4B2C">
        <w:rPr>
          <w:rFonts w:ascii="Arial" w:hAnsi="Arial" w:cs="Arial"/>
          <w:sz w:val="22"/>
          <w:szCs w:val="22"/>
        </w:rPr>
        <w:t xml:space="preserve"> any price adjustments authorized in SCC or in the purchaser’s request for bid validity </w:t>
      </w:r>
      <w:proofErr w:type="gramStart"/>
      <w:r w:rsidR="006203E2" w:rsidRPr="008F4B2C">
        <w:rPr>
          <w:rFonts w:ascii="Arial" w:hAnsi="Arial" w:cs="Arial"/>
          <w:sz w:val="22"/>
          <w:szCs w:val="22"/>
        </w:rPr>
        <w:t>extension, as the case may be</w:t>
      </w:r>
      <w:proofErr w:type="gramEnd"/>
      <w:r w:rsidR="006203E2" w:rsidRPr="008F4B2C">
        <w:rPr>
          <w:rFonts w:ascii="Arial" w:hAnsi="Arial" w:cs="Arial"/>
          <w:sz w:val="22"/>
          <w:szCs w:val="22"/>
        </w:rPr>
        <w:t>.</w:t>
      </w:r>
    </w:p>
    <w:p w14:paraId="3CB6E0C5" w14:textId="77777777" w:rsidR="006203E2" w:rsidRPr="008F4B2C" w:rsidRDefault="006203E2" w:rsidP="006D7D10">
      <w:pPr>
        <w:spacing w:line="360" w:lineRule="auto"/>
        <w:contextualSpacing/>
        <w:jc w:val="both"/>
        <w:rPr>
          <w:rFonts w:ascii="Arial" w:hAnsi="Arial" w:cs="Arial"/>
          <w:sz w:val="22"/>
          <w:szCs w:val="22"/>
        </w:rPr>
      </w:pPr>
    </w:p>
    <w:p w14:paraId="4ED9CB9E" w14:textId="39F1353C"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Contract amendments</w:t>
      </w:r>
    </w:p>
    <w:p w14:paraId="14655560"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0E8909B6" w14:textId="372B2FEB" w:rsidR="006203E2" w:rsidRPr="008F4B2C" w:rsidRDefault="006203E2" w:rsidP="008A1E0C">
      <w:pPr>
        <w:pStyle w:val="ListParagraph"/>
        <w:numPr>
          <w:ilvl w:val="1"/>
          <w:numId w:val="37"/>
        </w:numPr>
        <w:spacing w:line="360" w:lineRule="auto"/>
        <w:ind w:left="567" w:hanging="561"/>
        <w:jc w:val="both"/>
        <w:rPr>
          <w:rFonts w:ascii="Arial" w:hAnsi="Arial" w:cs="Arial"/>
          <w:sz w:val="22"/>
          <w:szCs w:val="22"/>
        </w:rPr>
      </w:pPr>
      <w:r w:rsidRPr="008F4B2C">
        <w:rPr>
          <w:rFonts w:ascii="Arial" w:hAnsi="Arial" w:cs="Arial"/>
          <w:sz w:val="22"/>
          <w:szCs w:val="22"/>
        </w:rPr>
        <w:t>No variation in or modification of the terms of the contract shall be made except by written amendment signed by the parties concerned.</w:t>
      </w:r>
    </w:p>
    <w:p w14:paraId="35858BC0" w14:textId="30F4AD03"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5F4F2209" w14:textId="0B7A91C5"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Assignment</w:t>
      </w:r>
      <w:r w:rsidRPr="008F4B2C">
        <w:rPr>
          <w:rFonts w:ascii="Arial" w:hAnsi="Arial" w:cs="Arial"/>
          <w:sz w:val="22"/>
          <w:szCs w:val="22"/>
        </w:rPr>
        <w:tab/>
      </w:r>
    </w:p>
    <w:p w14:paraId="67C519FF" w14:textId="77777777" w:rsidR="00A54923" w:rsidRPr="008F4B2C" w:rsidRDefault="00A54923" w:rsidP="006D7D10">
      <w:pPr>
        <w:pStyle w:val="ListParagraph"/>
        <w:spacing w:line="360" w:lineRule="auto"/>
        <w:ind w:left="284"/>
        <w:jc w:val="both"/>
        <w:rPr>
          <w:rFonts w:ascii="Arial" w:hAnsi="Arial" w:cs="Arial"/>
          <w:sz w:val="22"/>
          <w:szCs w:val="22"/>
        </w:rPr>
      </w:pPr>
    </w:p>
    <w:p w14:paraId="79D99293" w14:textId="06AE5CEA" w:rsidR="006203E2" w:rsidRPr="008F4B2C" w:rsidRDefault="006203E2" w:rsidP="008A1E0C">
      <w:pPr>
        <w:pStyle w:val="ListParagraph"/>
        <w:numPr>
          <w:ilvl w:val="1"/>
          <w:numId w:val="35"/>
        </w:numPr>
        <w:spacing w:line="360" w:lineRule="auto"/>
        <w:ind w:left="567" w:hanging="561"/>
        <w:jc w:val="both"/>
        <w:rPr>
          <w:rFonts w:ascii="Arial" w:hAnsi="Arial" w:cs="Arial"/>
          <w:sz w:val="22"/>
          <w:szCs w:val="22"/>
        </w:rPr>
      </w:pPr>
      <w:r w:rsidRPr="008F4B2C">
        <w:rPr>
          <w:rFonts w:ascii="Arial" w:hAnsi="Arial" w:cs="Arial"/>
          <w:sz w:val="22"/>
          <w:szCs w:val="22"/>
        </w:rPr>
        <w:t>The supplier shall not assign, in whole or in part, its obligations to perform under the contract, except with the purchaser’s prior written consent.</w:t>
      </w:r>
    </w:p>
    <w:p w14:paraId="2AD91368" w14:textId="77777777" w:rsidR="006203E2" w:rsidRPr="008F4B2C" w:rsidRDefault="006203E2" w:rsidP="006D7D10">
      <w:pPr>
        <w:spacing w:line="360" w:lineRule="auto"/>
        <w:contextualSpacing/>
        <w:jc w:val="both"/>
        <w:rPr>
          <w:rFonts w:ascii="Arial" w:hAnsi="Arial" w:cs="Arial"/>
          <w:sz w:val="22"/>
          <w:szCs w:val="22"/>
        </w:rPr>
      </w:pPr>
    </w:p>
    <w:p w14:paraId="2E396233" w14:textId="63CC1006" w:rsidR="00A54923"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Subcontracts</w:t>
      </w:r>
      <w:r w:rsidRPr="008F4B2C">
        <w:rPr>
          <w:rFonts w:ascii="Arial" w:hAnsi="Arial" w:cs="Arial"/>
          <w:sz w:val="22"/>
          <w:szCs w:val="22"/>
        </w:rPr>
        <w:tab/>
      </w:r>
    </w:p>
    <w:p w14:paraId="3E89AF49" w14:textId="77777777" w:rsidR="00A54923" w:rsidRPr="008F4B2C" w:rsidRDefault="00A54923" w:rsidP="006D7D10">
      <w:pPr>
        <w:pStyle w:val="ListParagraph"/>
        <w:spacing w:line="360" w:lineRule="auto"/>
        <w:ind w:left="420"/>
        <w:jc w:val="both"/>
        <w:rPr>
          <w:rFonts w:ascii="Arial" w:hAnsi="Arial" w:cs="Arial"/>
          <w:sz w:val="22"/>
          <w:szCs w:val="22"/>
        </w:rPr>
      </w:pPr>
    </w:p>
    <w:p w14:paraId="3C849BD2" w14:textId="479835A4" w:rsidR="006203E2" w:rsidRPr="008F4B2C" w:rsidRDefault="006203E2" w:rsidP="008A1E0C">
      <w:pPr>
        <w:pStyle w:val="ListParagraph"/>
        <w:numPr>
          <w:ilvl w:val="1"/>
          <w:numId w:val="39"/>
        </w:numPr>
        <w:spacing w:line="360" w:lineRule="auto"/>
        <w:ind w:left="567" w:hanging="561"/>
        <w:jc w:val="both"/>
        <w:rPr>
          <w:rFonts w:ascii="Arial" w:hAnsi="Arial" w:cs="Arial"/>
          <w:sz w:val="22"/>
          <w:szCs w:val="22"/>
        </w:rPr>
      </w:pPr>
      <w:r w:rsidRPr="008F4B2C">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CE18C4D" w14:textId="7E52C0D2" w:rsidR="006203E2" w:rsidRPr="008F4B2C" w:rsidRDefault="006203E2" w:rsidP="006D7D10">
      <w:pPr>
        <w:spacing w:line="360" w:lineRule="auto"/>
        <w:contextualSpacing/>
        <w:jc w:val="both"/>
        <w:rPr>
          <w:rFonts w:ascii="Arial" w:hAnsi="Arial" w:cs="Arial"/>
          <w:sz w:val="22"/>
          <w:szCs w:val="22"/>
        </w:rPr>
      </w:pPr>
    </w:p>
    <w:p w14:paraId="13D032A1" w14:textId="3B7DCC67" w:rsidR="006203E2"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Delays in the supplier’s performance</w:t>
      </w:r>
    </w:p>
    <w:p w14:paraId="3532F6FF"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7F3A6A6D" w14:textId="6B8327E3" w:rsidR="006203E2" w:rsidRPr="008F4B2C" w:rsidRDefault="006203E2" w:rsidP="008A1E0C">
      <w:pPr>
        <w:pStyle w:val="ListParagraph"/>
        <w:numPr>
          <w:ilvl w:val="1"/>
          <w:numId w:val="36"/>
        </w:numPr>
        <w:spacing w:line="360" w:lineRule="auto"/>
        <w:ind w:left="567" w:hanging="561"/>
        <w:jc w:val="both"/>
        <w:rPr>
          <w:rFonts w:ascii="Arial" w:hAnsi="Arial" w:cs="Arial"/>
          <w:sz w:val="22"/>
          <w:szCs w:val="22"/>
        </w:rPr>
      </w:pPr>
      <w:r w:rsidRPr="008F4B2C">
        <w:rPr>
          <w:rFonts w:ascii="Arial" w:hAnsi="Arial" w:cs="Arial"/>
          <w:sz w:val="22"/>
          <w:szCs w:val="22"/>
        </w:rPr>
        <w:t xml:space="preserve">Delivery of the goods and performance of services shall be made </w:t>
      </w:r>
      <w:r w:rsidR="00A54923" w:rsidRPr="008F4B2C">
        <w:rPr>
          <w:rFonts w:ascii="Arial" w:hAnsi="Arial" w:cs="Arial"/>
          <w:sz w:val="22"/>
          <w:szCs w:val="22"/>
        </w:rPr>
        <w:t>by the</w:t>
      </w:r>
      <w:r w:rsidRPr="008F4B2C">
        <w:rPr>
          <w:rFonts w:ascii="Arial" w:hAnsi="Arial" w:cs="Arial"/>
          <w:sz w:val="22"/>
          <w:szCs w:val="22"/>
        </w:rPr>
        <w:t xml:space="preserve"> supplier in accordance with the time schedule prescribed by the purchaser in the contract.</w:t>
      </w:r>
    </w:p>
    <w:p w14:paraId="7F11D6F9" w14:textId="77777777" w:rsidR="006203E2" w:rsidRPr="008F4B2C" w:rsidRDefault="006203E2" w:rsidP="006D7D10">
      <w:pPr>
        <w:spacing w:line="360" w:lineRule="auto"/>
        <w:contextualSpacing/>
        <w:jc w:val="both"/>
        <w:rPr>
          <w:rFonts w:ascii="Arial" w:hAnsi="Arial" w:cs="Arial"/>
          <w:sz w:val="22"/>
          <w:szCs w:val="22"/>
        </w:rPr>
      </w:pPr>
    </w:p>
    <w:p w14:paraId="6A710691" w14:textId="22A4477D" w:rsidR="006203E2" w:rsidRPr="008F4B2C" w:rsidRDefault="006203E2" w:rsidP="008A1E0C">
      <w:pPr>
        <w:pStyle w:val="ListParagraph"/>
        <w:numPr>
          <w:ilvl w:val="1"/>
          <w:numId w:val="36"/>
        </w:numPr>
        <w:spacing w:line="360" w:lineRule="auto"/>
        <w:ind w:left="567" w:hanging="561"/>
        <w:jc w:val="both"/>
        <w:rPr>
          <w:rFonts w:ascii="Arial" w:hAnsi="Arial" w:cs="Arial"/>
          <w:sz w:val="22"/>
          <w:szCs w:val="22"/>
        </w:rPr>
      </w:pPr>
      <w:r w:rsidRPr="008F4B2C">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8F4B2C" w:rsidRDefault="006203E2" w:rsidP="006D7D10">
      <w:pPr>
        <w:spacing w:line="360" w:lineRule="auto"/>
        <w:contextualSpacing/>
        <w:jc w:val="both"/>
        <w:rPr>
          <w:rFonts w:ascii="Arial" w:hAnsi="Arial" w:cs="Arial"/>
          <w:sz w:val="22"/>
          <w:szCs w:val="22"/>
        </w:rPr>
      </w:pPr>
    </w:p>
    <w:p w14:paraId="17D1083F" w14:textId="43DD5A8A" w:rsidR="006203E2" w:rsidRPr="008F4B2C" w:rsidRDefault="006203E2" w:rsidP="008A1E0C">
      <w:pPr>
        <w:pStyle w:val="ListParagraph"/>
        <w:numPr>
          <w:ilvl w:val="1"/>
          <w:numId w:val="36"/>
        </w:numPr>
        <w:spacing w:line="360" w:lineRule="auto"/>
        <w:ind w:left="567" w:hanging="561"/>
        <w:jc w:val="both"/>
        <w:rPr>
          <w:rFonts w:ascii="Arial" w:hAnsi="Arial" w:cs="Arial"/>
          <w:sz w:val="22"/>
          <w:szCs w:val="22"/>
        </w:rPr>
      </w:pPr>
      <w:r w:rsidRPr="008F4B2C">
        <w:rPr>
          <w:rFonts w:ascii="Arial" w:hAnsi="Arial" w:cs="Arial"/>
          <w:sz w:val="22"/>
          <w:szCs w:val="22"/>
        </w:rPr>
        <w:t>No provision in a contract shall be deemed to prohibit the obtaining of supplies or services from a national department, provincial department, or a local authority.</w:t>
      </w:r>
    </w:p>
    <w:p w14:paraId="493620E4" w14:textId="77777777" w:rsidR="006203E2" w:rsidRPr="008F4B2C" w:rsidRDefault="006203E2" w:rsidP="006D7D10">
      <w:pPr>
        <w:spacing w:line="360" w:lineRule="auto"/>
        <w:contextualSpacing/>
        <w:jc w:val="both"/>
        <w:rPr>
          <w:rFonts w:ascii="Arial" w:hAnsi="Arial" w:cs="Arial"/>
          <w:sz w:val="22"/>
          <w:szCs w:val="22"/>
        </w:rPr>
      </w:pPr>
    </w:p>
    <w:p w14:paraId="1238F8FA" w14:textId="3F49EFCD" w:rsidR="006203E2" w:rsidRPr="008F4B2C" w:rsidRDefault="006203E2" w:rsidP="008A1E0C">
      <w:pPr>
        <w:pStyle w:val="ListParagraph"/>
        <w:numPr>
          <w:ilvl w:val="1"/>
          <w:numId w:val="36"/>
        </w:numPr>
        <w:spacing w:line="360" w:lineRule="auto"/>
        <w:ind w:left="567" w:hanging="561"/>
        <w:jc w:val="both"/>
        <w:rPr>
          <w:rFonts w:ascii="Arial" w:hAnsi="Arial" w:cs="Arial"/>
          <w:sz w:val="22"/>
          <w:szCs w:val="22"/>
        </w:rPr>
      </w:pPr>
      <w:r w:rsidRPr="008F4B2C">
        <w:rPr>
          <w:rFonts w:ascii="Arial" w:hAnsi="Arial" w:cs="Arial"/>
          <w:sz w:val="22"/>
          <w:szCs w:val="22"/>
        </w:rPr>
        <w:t>The right is reserved to procure outside of the contract small quantities or to have minor essential services executed if an emergency arises, the</w:t>
      </w:r>
      <w:r w:rsidR="00A7731A" w:rsidRPr="008F4B2C">
        <w:rPr>
          <w:rFonts w:ascii="Arial" w:hAnsi="Arial" w:cs="Arial"/>
          <w:sz w:val="22"/>
          <w:szCs w:val="22"/>
        </w:rPr>
        <w:t xml:space="preserve"> </w:t>
      </w:r>
      <w:r w:rsidRPr="008F4B2C">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8F4B2C" w:rsidRDefault="006203E2" w:rsidP="006D7D10">
      <w:pPr>
        <w:spacing w:line="360" w:lineRule="auto"/>
        <w:contextualSpacing/>
        <w:jc w:val="both"/>
        <w:rPr>
          <w:rFonts w:ascii="Arial" w:hAnsi="Arial" w:cs="Arial"/>
          <w:sz w:val="22"/>
          <w:szCs w:val="22"/>
        </w:rPr>
      </w:pPr>
    </w:p>
    <w:p w14:paraId="00AC77A7" w14:textId="15002739" w:rsidR="006203E2" w:rsidRPr="008F4B2C" w:rsidRDefault="006203E2" w:rsidP="008A1E0C">
      <w:pPr>
        <w:pStyle w:val="ListParagraph"/>
        <w:numPr>
          <w:ilvl w:val="1"/>
          <w:numId w:val="36"/>
        </w:numPr>
        <w:spacing w:line="360" w:lineRule="auto"/>
        <w:ind w:left="567" w:hanging="561"/>
        <w:jc w:val="both"/>
        <w:rPr>
          <w:rFonts w:ascii="Arial" w:hAnsi="Arial" w:cs="Arial"/>
          <w:sz w:val="22"/>
          <w:szCs w:val="22"/>
        </w:rPr>
      </w:pPr>
      <w:r w:rsidRPr="008F4B2C">
        <w:rPr>
          <w:rFonts w:ascii="Arial" w:hAnsi="Arial" w:cs="Arial"/>
          <w:sz w:val="22"/>
          <w:szCs w:val="22"/>
        </w:rPr>
        <w:t xml:space="preserve">Except as provided under GCC Clause 25, a delay by the supplier </w:t>
      </w:r>
      <w:r w:rsidR="00E34452" w:rsidRPr="008F4B2C">
        <w:rPr>
          <w:rFonts w:ascii="Arial" w:hAnsi="Arial" w:cs="Arial"/>
          <w:sz w:val="22"/>
          <w:szCs w:val="22"/>
        </w:rPr>
        <w:t>in the</w:t>
      </w:r>
      <w:r w:rsidRPr="008F4B2C">
        <w:rPr>
          <w:rFonts w:ascii="Arial" w:hAnsi="Arial" w:cs="Arial"/>
          <w:sz w:val="22"/>
          <w:szCs w:val="22"/>
        </w:rPr>
        <w:t xml:space="preserve"> performance of its delivery obligations shall render the supplier liable to the imposition of penalties, pursuant to GCC </w:t>
      </w:r>
      <w:r w:rsidR="006F3C39" w:rsidRPr="008F4B2C">
        <w:rPr>
          <w:rFonts w:ascii="Arial" w:hAnsi="Arial" w:cs="Arial"/>
          <w:sz w:val="22"/>
          <w:szCs w:val="22"/>
        </w:rPr>
        <w:t>Clause 22</w:t>
      </w:r>
      <w:r w:rsidRPr="008F4B2C">
        <w:rPr>
          <w:rFonts w:ascii="Arial" w:hAnsi="Arial" w:cs="Arial"/>
          <w:sz w:val="22"/>
          <w:szCs w:val="22"/>
        </w:rPr>
        <w:t>, unless an extension of time is agreed upon pursuant to GCC Clause</w:t>
      </w:r>
      <w:r w:rsidR="00A7731A" w:rsidRPr="008F4B2C">
        <w:rPr>
          <w:rFonts w:ascii="Arial" w:hAnsi="Arial" w:cs="Arial"/>
          <w:sz w:val="22"/>
          <w:szCs w:val="22"/>
        </w:rPr>
        <w:t xml:space="preserve"> </w:t>
      </w:r>
      <w:r w:rsidRPr="008F4B2C">
        <w:rPr>
          <w:rFonts w:ascii="Arial" w:hAnsi="Arial" w:cs="Arial"/>
          <w:sz w:val="22"/>
          <w:szCs w:val="22"/>
        </w:rPr>
        <w:t>21.2 without the application of penalties.</w:t>
      </w:r>
    </w:p>
    <w:p w14:paraId="7376F8F6" w14:textId="77777777" w:rsidR="006203E2" w:rsidRPr="008F4B2C" w:rsidRDefault="006203E2" w:rsidP="006D7D10">
      <w:pPr>
        <w:spacing w:line="360" w:lineRule="auto"/>
        <w:contextualSpacing/>
        <w:jc w:val="both"/>
        <w:rPr>
          <w:rFonts w:ascii="Arial" w:hAnsi="Arial" w:cs="Arial"/>
          <w:sz w:val="22"/>
          <w:szCs w:val="22"/>
        </w:rPr>
      </w:pPr>
    </w:p>
    <w:p w14:paraId="3639F785" w14:textId="75B4E31A" w:rsidR="006203E2" w:rsidRPr="008F4B2C" w:rsidRDefault="006203E2" w:rsidP="008A1E0C">
      <w:pPr>
        <w:pStyle w:val="ListParagraph"/>
        <w:numPr>
          <w:ilvl w:val="1"/>
          <w:numId w:val="36"/>
        </w:numPr>
        <w:spacing w:line="360" w:lineRule="auto"/>
        <w:ind w:left="567" w:hanging="561"/>
        <w:jc w:val="both"/>
        <w:rPr>
          <w:rFonts w:ascii="Arial" w:hAnsi="Arial" w:cs="Arial"/>
          <w:sz w:val="22"/>
          <w:szCs w:val="22"/>
        </w:rPr>
      </w:pPr>
      <w:r w:rsidRPr="008F4B2C">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8F4B2C" w:rsidRDefault="006203E2" w:rsidP="006D7D10">
      <w:pPr>
        <w:spacing w:line="360" w:lineRule="auto"/>
        <w:contextualSpacing/>
        <w:jc w:val="both"/>
        <w:rPr>
          <w:rFonts w:ascii="Arial" w:hAnsi="Arial" w:cs="Arial"/>
          <w:sz w:val="22"/>
          <w:szCs w:val="22"/>
        </w:rPr>
      </w:pPr>
    </w:p>
    <w:p w14:paraId="79FF8E0D" w14:textId="2A31E187" w:rsidR="00A7731A" w:rsidRPr="008F4B2C" w:rsidRDefault="006203E2" w:rsidP="008A1E0C">
      <w:pPr>
        <w:pStyle w:val="ListParagraph"/>
        <w:numPr>
          <w:ilvl w:val="0"/>
          <w:numId w:val="11"/>
        </w:numPr>
        <w:spacing w:line="360" w:lineRule="auto"/>
        <w:jc w:val="both"/>
        <w:rPr>
          <w:rFonts w:ascii="Arial" w:hAnsi="Arial" w:cs="Arial"/>
          <w:sz w:val="22"/>
          <w:szCs w:val="22"/>
        </w:rPr>
      </w:pPr>
      <w:r w:rsidRPr="008F4B2C">
        <w:rPr>
          <w:rFonts w:ascii="Arial" w:hAnsi="Arial" w:cs="Arial"/>
          <w:sz w:val="22"/>
          <w:szCs w:val="22"/>
        </w:rPr>
        <w:t>Penalties</w:t>
      </w:r>
      <w:r w:rsidRPr="008F4B2C">
        <w:rPr>
          <w:rFonts w:ascii="Arial" w:hAnsi="Arial" w:cs="Arial"/>
          <w:sz w:val="22"/>
          <w:szCs w:val="22"/>
        </w:rPr>
        <w:tab/>
      </w:r>
    </w:p>
    <w:p w14:paraId="0DEFEA78" w14:textId="77777777" w:rsidR="00A7731A" w:rsidRPr="008F4B2C" w:rsidRDefault="00A7731A" w:rsidP="006D7D10">
      <w:pPr>
        <w:pStyle w:val="ListParagraph"/>
        <w:spacing w:line="360" w:lineRule="auto"/>
        <w:ind w:left="420"/>
        <w:jc w:val="both"/>
        <w:rPr>
          <w:rFonts w:ascii="Arial" w:hAnsi="Arial" w:cs="Arial"/>
          <w:sz w:val="22"/>
          <w:szCs w:val="22"/>
        </w:rPr>
      </w:pPr>
    </w:p>
    <w:p w14:paraId="7A75739D" w14:textId="776D91D2" w:rsidR="006203E2" w:rsidRPr="008F4B2C" w:rsidRDefault="006203E2" w:rsidP="008A1E0C">
      <w:pPr>
        <w:pStyle w:val="ListParagraph"/>
        <w:numPr>
          <w:ilvl w:val="1"/>
          <w:numId w:val="40"/>
        </w:numPr>
        <w:spacing w:line="360" w:lineRule="auto"/>
        <w:ind w:left="567" w:hanging="561"/>
        <w:jc w:val="both"/>
        <w:rPr>
          <w:rFonts w:ascii="Arial" w:hAnsi="Arial" w:cs="Arial"/>
          <w:sz w:val="22"/>
          <w:szCs w:val="22"/>
        </w:rPr>
      </w:pPr>
      <w:r w:rsidRPr="008F4B2C">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8F4B2C" w:rsidRDefault="006203E2" w:rsidP="006D7D10">
      <w:pPr>
        <w:spacing w:line="360" w:lineRule="auto"/>
        <w:contextualSpacing/>
        <w:jc w:val="both"/>
        <w:rPr>
          <w:rFonts w:ascii="Arial" w:hAnsi="Arial" w:cs="Arial"/>
          <w:sz w:val="22"/>
          <w:szCs w:val="22"/>
        </w:rPr>
      </w:pPr>
    </w:p>
    <w:p w14:paraId="0E3DF7FE" w14:textId="3333D6BF"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Termination for default</w:t>
      </w:r>
    </w:p>
    <w:p w14:paraId="7A5F96CC"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402913E9" w14:textId="1264C78C"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The purchaser, without prejudice to any other remedy for breach of contract, by written notice of default sent to the supplier, </w:t>
      </w:r>
      <w:r w:rsidR="00A7731A" w:rsidRPr="008F4B2C">
        <w:rPr>
          <w:rFonts w:ascii="Arial" w:hAnsi="Arial" w:cs="Arial"/>
          <w:sz w:val="22"/>
          <w:szCs w:val="22"/>
        </w:rPr>
        <w:t>may terminate</w:t>
      </w:r>
      <w:r w:rsidRPr="008F4B2C">
        <w:rPr>
          <w:rFonts w:ascii="Arial" w:hAnsi="Arial" w:cs="Arial"/>
          <w:sz w:val="22"/>
          <w:szCs w:val="22"/>
        </w:rPr>
        <w:t xml:space="preserve"> this contract in whole or in part:</w:t>
      </w:r>
    </w:p>
    <w:p w14:paraId="02ED989B" w14:textId="77777777" w:rsidR="006203E2" w:rsidRPr="008F4B2C" w:rsidRDefault="006203E2" w:rsidP="006D7D10">
      <w:pPr>
        <w:spacing w:line="360" w:lineRule="auto"/>
        <w:contextualSpacing/>
        <w:jc w:val="both"/>
        <w:rPr>
          <w:rFonts w:ascii="Arial" w:hAnsi="Arial" w:cs="Arial"/>
          <w:sz w:val="22"/>
          <w:szCs w:val="22"/>
        </w:rPr>
      </w:pPr>
    </w:p>
    <w:p w14:paraId="7004264E" w14:textId="5345EB3A" w:rsidR="006203E2" w:rsidRPr="008F4B2C" w:rsidRDefault="006203E2"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 xml:space="preserve">if the supplier fails to deliver any or </w:t>
      </w:r>
      <w:proofErr w:type="gramStart"/>
      <w:r w:rsidRPr="008F4B2C">
        <w:rPr>
          <w:rFonts w:ascii="Arial" w:hAnsi="Arial" w:cs="Arial"/>
          <w:sz w:val="22"/>
          <w:szCs w:val="22"/>
        </w:rPr>
        <w:t>all of</w:t>
      </w:r>
      <w:proofErr w:type="gramEnd"/>
      <w:r w:rsidRPr="008F4B2C">
        <w:rPr>
          <w:rFonts w:ascii="Arial" w:hAnsi="Arial" w:cs="Arial"/>
          <w:sz w:val="22"/>
          <w:szCs w:val="22"/>
        </w:rPr>
        <w:t xml:space="preserve"> the goods within the period(s) specified in the contract, or within </w:t>
      </w:r>
      <w:r w:rsidR="00A7731A" w:rsidRPr="008F4B2C">
        <w:rPr>
          <w:rFonts w:ascii="Arial" w:hAnsi="Arial" w:cs="Arial"/>
          <w:sz w:val="22"/>
          <w:szCs w:val="22"/>
        </w:rPr>
        <w:t>any extension</w:t>
      </w:r>
      <w:r w:rsidRPr="008F4B2C">
        <w:rPr>
          <w:rFonts w:ascii="Arial" w:hAnsi="Arial" w:cs="Arial"/>
          <w:sz w:val="22"/>
          <w:szCs w:val="22"/>
        </w:rPr>
        <w:t xml:space="preserve"> thereof granted by the purchaser pursuant to GCC Clause </w:t>
      </w:r>
      <w:r w:rsidR="00DC760C" w:rsidRPr="008F4B2C">
        <w:rPr>
          <w:rFonts w:ascii="Arial" w:hAnsi="Arial" w:cs="Arial"/>
          <w:sz w:val="22"/>
          <w:szCs w:val="22"/>
        </w:rPr>
        <w:t>21.2.</w:t>
      </w:r>
    </w:p>
    <w:p w14:paraId="4B61E7D3" w14:textId="77777777" w:rsidR="006F3C39" w:rsidRPr="008F4B2C" w:rsidRDefault="006F3C39" w:rsidP="006F3C39">
      <w:pPr>
        <w:pStyle w:val="ListParagraph"/>
        <w:spacing w:line="360" w:lineRule="auto"/>
        <w:ind w:left="1418"/>
        <w:jc w:val="both"/>
        <w:rPr>
          <w:rFonts w:ascii="Arial" w:hAnsi="Arial" w:cs="Arial"/>
          <w:sz w:val="22"/>
          <w:szCs w:val="22"/>
        </w:rPr>
      </w:pPr>
    </w:p>
    <w:p w14:paraId="6A3E80C9" w14:textId="0E1375B1" w:rsidR="006203E2" w:rsidRPr="008F4B2C" w:rsidRDefault="006203E2"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if the Supplier fails to perform any other obligation(s) under the contract; or</w:t>
      </w:r>
    </w:p>
    <w:p w14:paraId="64B747FC" w14:textId="77777777" w:rsidR="006F3C39" w:rsidRPr="008F4B2C" w:rsidRDefault="006F3C39" w:rsidP="006F3C39">
      <w:pPr>
        <w:spacing w:line="360" w:lineRule="auto"/>
        <w:jc w:val="both"/>
        <w:rPr>
          <w:rFonts w:ascii="Arial" w:hAnsi="Arial" w:cs="Arial"/>
          <w:sz w:val="22"/>
          <w:szCs w:val="22"/>
        </w:rPr>
      </w:pPr>
    </w:p>
    <w:p w14:paraId="7ADF98ED" w14:textId="3BC92925" w:rsidR="006203E2" w:rsidRPr="008F4B2C" w:rsidRDefault="006203E2"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 xml:space="preserve">if the supplier, in the judgment of the </w:t>
      </w:r>
      <w:r w:rsidR="00A7731A" w:rsidRPr="008F4B2C">
        <w:rPr>
          <w:rFonts w:ascii="Arial" w:hAnsi="Arial" w:cs="Arial"/>
          <w:sz w:val="22"/>
          <w:szCs w:val="22"/>
        </w:rPr>
        <w:t>purchaser, has engaged</w:t>
      </w:r>
      <w:r w:rsidRPr="008F4B2C">
        <w:rPr>
          <w:rFonts w:ascii="Arial" w:hAnsi="Arial" w:cs="Arial"/>
          <w:sz w:val="22"/>
          <w:szCs w:val="22"/>
        </w:rPr>
        <w:t xml:space="preserve"> in corrupt or fraudulent practices in competing </w:t>
      </w:r>
      <w:r w:rsidR="00022575" w:rsidRPr="008F4B2C">
        <w:rPr>
          <w:rFonts w:ascii="Arial" w:hAnsi="Arial" w:cs="Arial"/>
          <w:sz w:val="22"/>
          <w:szCs w:val="22"/>
        </w:rPr>
        <w:t>for or</w:t>
      </w:r>
      <w:r w:rsidRPr="008F4B2C">
        <w:rPr>
          <w:rFonts w:ascii="Arial" w:hAnsi="Arial" w:cs="Arial"/>
          <w:sz w:val="22"/>
          <w:szCs w:val="22"/>
        </w:rPr>
        <w:t xml:space="preserve"> in executing the contract.</w:t>
      </w:r>
    </w:p>
    <w:p w14:paraId="6EFAAA3D" w14:textId="77777777" w:rsidR="006203E2" w:rsidRPr="008F4B2C" w:rsidRDefault="006203E2" w:rsidP="006D7D10">
      <w:pPr>
        <w:spacing w:line="360" w:lineRule="auto"/>
        <w:contextualSpacing/>
        <w:jc w:val="both"/>
        <w:rPr>
          <w:rFonts w:ascii="Arial" w:hAnsi="Arial" w:cs="Arial"/>
          <w:sz w:val="22"/>
          <w:szCs w:val="22"/>
        </w:rPr>
      </w:pPr>
    </w:p>
    <w:p w14:paraId="2161E6F7" w14:textId="615FBAAC"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In the event the purchaser terminates the contract in whole or in part, the purchaser may procure, upon such terms and in such manner as it deems appropriate, goods, </w:t>
      </w:r>
      <w:r w:rsidRPr="008F4B2C">
        <w:rPr>
          <w:rFonts w:ascii="Arial" w:hAnsi="Arial" w:cs="Arial"/>
          <w:sz w:val="22"/>
          <w:szCs w:val="22"/>
        </w:rPr>
        <w:lastRenderedPageBreak/>
        <w:t xml:space="preserve">works or services </w:t>
      </w:r>
      <w:proofErr w:type="gramStart"/>
      <w:r w:rsidRPr="008F4B2C">
        <w:rPr>
          <w:rFonts w:ascii="Arial" w:hAnsi="Arial" w:cs="Arial"/>
          <w:sz w:val="22"/>
          <w:szCs w:val="22"/>
        </w:rPr>
        <w:t>similar to</w:t>
      </w:r>
      <w:proofErr w:type="gramEnd"/>
      <w:r w:rsidRPr="008F4B2C">
        <w:rPr>
          <w:rFonts w:ascii="Arial" w:hAnsi="Arial" w:cs="Arial"/>
          <w:sz w:val="22"/>
          <w:szCs w:val="22"/>
        </w:rPr>
        <w:t xml:space="preserve">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8F4B2C" w:rsidRDefault="006203E2" w:rsidP="006D7D10">
      <w:pPr>
        <w:spacing w:line="360" w:lineRule="auto"/>
        <w:contextualSpacing/>
        <w:jc w:val="both"/>
        <w:rPr>
          <w:rFonts w:ascii="Arial" w:hAnsi="Arial" w:cs="Arial"/>
          <w:sz w:val="22"/>
          <w:szCs w:val="22"/>
        </w:rPr>
      </w:pPr>
    </w:p>
    <w:p w14:paraId="755E43E3" w14:textId="510316F2"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8F4B2C" w:rsidRDefault="006203E2" w:rsidP="006D7D10">
      <w:pPr>
        <w:spacing w:line="360" w:lineRule="auto"/>
        <w:contextualSpacing/>
        <w:jc w:val="both"/>
        <w:rPr>
          <w:rFonts w:ascii="Arial" w:hAnsi="Arial" w:cs="Arial"/>
          <w:sz w:val="22"/>
          <w:szCs w:val="22"/>
        </w:rPr>
      </w:pPr>
    </w:p>
    <w:p w14:paraId="5331C55C" w14:textId="1C132D16" w:rsidR="006203E2" w:rsidRPr="008F4B2C" w:rsidRDefault="00A7731A"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If </w:t>
      </w:r>
      <w:r w:rsidR="00022575" w:rsidRPr="008F4B2C">
        <w:rPr>
          <w:rFonts w:ascii="Arial" w:hAnsi="Arial" w:cs="Arial"/>
          <w:sz w:val="22"/>
          <w:szCs w:val="22"/>
        </w:rPr>
        <w:t xml:space="preserve">a </w:t>
      </w:r>
      <w:r w:rsidR="00D16949" w:rsidRPr="008F4B2C">
        <w:rPr>
          <w:rFonts w:ascii="Arial" w:hAnsi="Arial" w:cs="Arial"/>
          <w:sz w:val="22"/>
          <w:szCs w:val="22"/>
        </w:rPr>
        <w:t xml:space="preserve">purchaser intends </w:t>
      </w:r>
      <w:r w:rsidR="004A2B72" w:rsidRPr="008F4B2C">
        <w:rPr>
          <w:rFonts w:ascii="Arial" w:hAnsi="Arial" w:cs="Arial"/>
          <w:sz w:val="22"/>
          <w:szCs w:val="22"/>
        </w:rPr>
        <w:t xml:space="preserve">imposing </w:t>
      </w:r>
      <w:r w:rsidR="006F3C39" w:rsidRPr="008F4B2C">
        <w:rPr>
          <w:rFonts w:ascii="Arial" w:hAnsi="Arial" w:cs="Arial"/>
          <w:sz w:val="22"/>
          <w:szCs w:val="22"/>
        </w:rPr>
        <w:t xml:space="preserve">a </w:t>
      </w:r>
      <w:r w:rsidR="00DC760C" w:rsidRPr="008F4B2C">
        <w:rPr>
          <w:rFonts w:ascii="Arial" w:hAnsi="Arial" w:cs="Arial"/>
          <w:sz w:val="22"/>
          <w:szCs w:val="22"/>
        </w:rPr>
        <w:t>restriction on a supplier</w:t>
      </w:r>
      <w:r w:rsidR="006203E2" w:rsidRPr="008F4B2C">
        <w:rPr>
          <w:rFonts w:ascii="Arial" w:hAnsi="Arial" w:cs="Arial"/>
          <w:sz w:val="22"/>
          <w:szCs w:val="22"/>
        </w:rPr>
        <w:t xml:space="preserve"> or any</w:t>
      </w:r>
      <w:r w:rsidRPr="008F4B2C">
        <w:rPr>
          <w:rFonts w:ascii="Arial" w:hAnsi="Arial" w:cs="Arial"/>
          <w:sz w:val="22"/>
          <w:szCs w:val="22"/>
        </w:rPr>
        <w:t xml:space="preserve"> </w:t>
      </w:r>
      <w:r w:rsidR="006203E2" w:rsidRPr="008F4B2C">
        <w:rPr>
          <w:rFonts w:ascii="Arial" w:hAnsi="Arial" w:cs="Arial"/>
          <w:sz w:val="22"/>
          <w:szCs w:val="22"/>
        </w:rPr>
        <w:t xml:space="preserve">person associated with the supplier, the supplier will be allowed </w:t>
      </w:r>
      <w:proofErr w:type="gramStart"/>
      <w:r w:rsidR="006203E2" w:rsidRPr="008F4B2C">
        <w:rPr>
          <w:rFonts w:ascii="Arial" w:hAnsi="Arial" w:cs="Arial"/>
          <w:sz w:val="22"/>
          <w:szCs w:val="22"/>
        </w:rPr>
        <w:t>a time period</w:t>
      </w:r>
      <w:proofErr w:type="gramEnd"/>
      <w:r w:rsidR="006203E2" w:rsidRPr="008F4B2C">
        <w:rPr>
          <w:rFonts w:ascii="Arial" w:hAnsi="Arial" w:cs="Arial"/>
          <w:sz w:val="22"/>
          <w:szCs w:val="22"/>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8F4B2C" w:rsidRDefault="006203E2" w:rsidP="006D7D10">
      <w:pPr>
        <w:spacing w:line="360" w:lineRule="auto"/>
        <w:contextualSpacing/>
        <w:jc w:val="both"/>
        <w:rPr>
          <w:rFonts w:ascii="Arial" w:hAnsi="Arial" w:cs="Arial"/>
          <w:sz w:val="22"/>
          <w:szCs w:val="22"/>
        </w:rPr>
      </w:pPr>
    </w:p>
    <w:p w14:paraId="74E7CF96" w14:textId="48C97E81"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8F4B2C" w:rsidRDefault="006203E2" w:rsidP="006D7D10">
      <w:pPr>
        <w:spacing w:line="360" w:lineRule="auto"/>
        <w:contextualSpacing/>
        <w:jc w:val="both"/>
        <w:rPr>
          <w:rFonts w:ascii="Arial" w:hAnsi="Arial" w:cs="Arial"/>
          <w:sz w:val="22"/>
          <w:szCs w:val="22"/>
        </w:rPr>
      </w:pPr>
    </w:p>
    <w:p w14:paraId="163862AA" w14:textId="7A86DEE1"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If a restriction is imposed, the purchaser must, within five (5) working days of such imposition, furnish the National Treasury, with the following information:</w:t>
      </w:r>
    </w:p>
    <w:p w14:paraId="3C2B49D1" w14:textId="77777777" w:rsidR="006F3C39" w:rsidRPr="008F4B2C" w:rsidRDefault="006F3C39" w:rsidP="006F3C39">
      <w:pPr>
        <w:spacing w:line="360" w:lineRule="auto"/>
        <w:jc w:val="both"/>
        <w:rPr>
          <w:rFonts w:ascii="Arial" w:hAnsi="Arial" w:cs="Arial"/>
          <w:sz w:val="22"/>
          <w:szCs w:val="22"/>
        </w:rPr>
      </w:pPr>
    </w:p>
    <w:p w14:paraId="0C2DC657" w14:textId="29633280" w:rsidR="006203E2" w:rsidRPr="008F4B2C" w:rsidRDefault="006203E2"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 xml:space="preserve">the name and address of the supplier and / or person restricted by the </w:t>
      </w:r>
      <w:proofErr w:type="gramStart"/>
      <w:r w:rsidRPr="008F4B2C">
        <w:rPr>
          <w:rFonts w:ascii="Arial" w:hAnsi="Arial" w:cs="Arial"/>
          <w:sz w:val="22"/>
          <w:szCs w:val="22"/>
        </w:rPr>
        <w:t>purchaser;</w:t>
      </w:r>
      <w:proofErr w:type="gramEnd"/>
    </w:p>
    <w:p w14:paraId="484C4484" w14:textId="77777777" w:rsidR="006F3C39" w:rsidRPr="008F4B2C" w:rsidRDefault="006F3C39" w:rsidP="006F3C39">
      <w:pPr>
        <w:spacing w:line="360" w:lineRule="auto"/>
        <w:jc w:val="both"/>
        <w:rPr>
          <w:rFonts w:ascii="Arial" w:hAnsi="Arial" w:cs="Arial"/>
          <w:sz w:val="22"/>
          <w:szCs w:val="22"/>
        </w:rPr>
      </w:pPr>
    </w:p>
    <w:p w14:paraId="531E9C05" w14:textId="5E56C232" w:rsidR="006203E2" w:rsidRPr="008F4B2C" w:rsidRDefault="006203E2"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 xml:space="preserve">the date of commencement of the </w:t>
      </w:r>
      <w:proofErr w:type="gramStart"/>
      <w:r w:rsidRPr="008F4B2C">
        <w:rPr>
          <w:rFonts w:ascii="Arial" w:hAnsi="Arial" w:cs="Arial"/>
          <w:sz w:val="22"/>
          <w:szCs w:val="22"/>
        </w:rPr>
        <w:t>restriction</w:t>
      </w:r>
      <w:r w:rsidR="006F3C39" w:rsidRPr="008F4B2C">
        <w:rPr>
          <w:rFonts w:ascii="Arial" w:hAnsi="Arial" w:cs="Arial"/>
          <w:sz w:val="22"/>
          <w:szCs w:val="22"/>
        </w:rPr>
        <w:t>;</w:t>
      </w:r>
      <w:proofErr w:type="gramEnd"/>
    </w:p>
    <w:p w14:paraId="5492A9A8" w14:textId="77777777" w:rsidR="006F3C39" w:rsidRPr="008F4B2C" w:rsidRDefault="006F3C39" w:rsidP="006F3C39">
      <w:pPr>
        <w:spacing w:line="360" w:lineRule="auto"/>
        <w:jc w:val="both"/>
        <w:rPr>
          <w:rFonts w:ascii="Arial" w:hAnsi="Arial" w:cs="Arial"/>
          <w:sz w:val="22"/>
          <w:szCs w:val="22"/>
        </w:rPr>
      </w:pPr>
    </w:p>
    <w:p w14:paraId="5854504B" w14:textId="5063C36B" w:rsidR="006203E2" w:rsidRPr="008F4B2C" w:rsidRDefault="006203E2"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the period of restriction; and</w:t>
      </w:r>
    </w:p>
    <w:p w14:paraId="512B638D" w14:textId="77777777" w:rsidR="006F3C39" w:rsidRPr="008F4B2C" w:rsidRDefault="006F3C39" w:rsidP="006F3C39">
      <w:pPr>
        <w:spacing w:line="360" w:lineRule="auto"/>
        <w:jc w:val="both"/>
        <w:rPr>
          <w:rFonts w:ascii="Arial" w:hAnsi="Arial" w:cs="Arial"/>
          <w:sz w:val="22"/>
          <w:szCs w:val="22"/>
        </w:rPr>
      </w:pPr>
    </w:p>
    <w:p w14:paraId="35993D57" w14:textId="63A52E63" w:rsidR="006203E2" w:rsidRPr="008F4B2C" w:rsidRDefault="006203E2"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the reasons for the restriction.</w:t>
      </w:r>
    </w:p>
    <w:p w14:paraId="52D30241" w14:textId="77777777" w:rsidR="006203E2" w:rsidRPr="008F4B2C" w:rsidRDefault="006203E2" w:rsidP="006D7D10">
      <w:pPr>
        <w:spacing w:line="360" w:lineRule="auto"/>
        <w:contextualSpacing/>
        <w:jc w:val="both"/>
        <w:rPr>
          <w:rFonts w:ascii="Arial" w:hAnsi="Arial" w:cs="Arial"/>
          <w:sz w:val="22"/>
          <w:szCs w:val="22"/>
        </w:rPr>
      </w:pPr>
    </w:p>
    <w:p w14:paraId="040A54AE" w14:textId="6F3BB05C"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lastRenderedPageBreak/>
        <w:t xml:space="preserve">These details will be loaded in the National Treasury’s central </w:t>
      </w:r>
      <w:proofErr w:type="gramStart"/>
      <w:r w:rsidRPr="008F4B2C">
        <w:rPr>
          <w:rFonts w:ascii="Arial" w:hAnsi="Arial" w:cs="Arial"/>
          <w:sz w:val="22"/>
          <w:szCs w:val="22"/>
        </w:rPr>
        <w:t xml:space="preserve">database </w:t>
      </w:r>
      <w:r w:rsidR="006F3C39" w:rsidRPr="008F4B2C">
        <w:rPr>
          <w:rFonts w:ascii="Arial" w:hAnsi="Arial" w:cs="Arial"/>
          <w:sz w:val="22"/>
          <w:szCs w:val="22"/>
        </w:rPr>
        <w:t xml:space="preserve"> </w:t>
      </w:r>
      <w:r w:rsidRPr="008F4B2C">
        <w:rPr>
          <w:rFonts w:ascii="Arial" w:hAnsi="Arial" w:cs="Arial"/>
          <w:sz w:val="22"/>
          <w:szCs w:val="22"/>
        </w:rPr>
        <w:t>of</w:t>
      </w:r>
      <w:proofErr w:type="gramEnd"/>
      <w:r w:rsidRPr="008F4B2C">
        <w:rPr>
          <w:rFonts w:ascii="Arial" w:hAnsi="Arial" w:cs="Arial"/>
          <w:sz w:val="22"/>
          <w:szCs w:val="22"/>
        </w:rPr>
        <w:t xml:space="preserve"> suppliers or persons prohibited from doing business with the public sector.</w:t>
      </w:r>
    </w:p>
    <w:p w14:paraId="1B5F3B41" w14:textId="77777777" w:rsidR="006203E2" w:rsidRPr="008F4B2C" w:rsidRDefault="006203E2" w:rsidP="006D7D10">
      <w:pPr>
        <w:spacing w:line="360" w:lineRule="auto"/>
        <w:contextualSpacing/>
        <w:jc w:val="both"/>
        <w:rPr>
          <w:rFonts w:ascii="Arial" w:hAnsi="Arial" w:cs="Arial"/>
          <w:sz w:val="22"/>
          <w:szCs w:val="22"/>
        </w:rPr>
      </w:pPr>
    </w:p>
    <w:p w14:paraId="2F70EE40" w14:textId="2B5B7A87"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81561F" w:rsidRPr="008F4B2C">
        <w:rPr>
          <w:rFonts w:ascii="Arial" w:hAnsi="Arial" w:cs="Arial"/>
          <w:sz w:val="22"/>
          <w:szCs w:val="22"/>
        </w:rPr>
        <w:t>restriction,</w:t>
      </w:r>
      <w:r w:rsidRPr="008F4B2C">
        <w:rPr>
          <w:rFonts w:ascii="Arial" w:hAnsi="Arial" w:cs="Arial"/>
          <w:sz w:val="22"/>
          <w:szCs w:val="22"/>
        </w:rPr>
        <w:t xml:space="preserve"> and each case will be dealt with on its own merits.  According to section 32 of the Act the Register must </w:t>
      </w:r>
      <w:r w:rsidR="00A7731A" w:rsidRPr="008F4B2C">
        <w:rPr>
          <w:rFonts w:ascii="Arial" w:hAnsi="Arial" w:cs="Arial"/>
          <w:sz w:val="22"/>
          <w:szCs w:val="22"/>
        </w:rPr>
        <w:t>be open</w:t>
      </w:r>
      <w:r w:rsidRPr="008F4B2C">
        <w:rPr>
          <w:rFonts w:ascii="Arial" w:hAnsi="Arial" w:cs="Arial"/>
          <w:sz w:val="22"/>
          <w:szCs w:val="22"/>
        </w:rPr>
        <w:t xml:space="preserve"> to the public. The Register can be perused on the National Treasury website.</w:t>
      </w:r>
    </w:p>
    <w:p w14:paraId="1A70EB96" w14:textId="77777777" w:rsidR="006203E2" w:rsidRPr="008F4B2C" w:rsidRDefault="006203E2" w:rsidP="006D7D10">
      <w:pPr>
        <w:spacing w:line="360" w:lineRule="auto"/>
        <w:contextualSpacing/>
        <w:jc w:val="both"/>
        <w:rPr>
          <w:rFonts w:ascii="Arial" w:hAnsi="Arial" w:cs="Arial"/>
          <w:sz w:val="22"/>
          <w:szCs w:val="22"/>
        </w:rPr>
      </w:pPr>
    </w:p>
    <w:p w14:paraId="790AA744" w14:textId="28AEAF62"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Anti-dumping and countervailing duties and rights</w:t>
      </w:r>
    </w:p>
    <w:p w14:paraId="28BFCA60"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1076E194" w14:textId="3AF73505"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8F4B2C">
        <w:rPr>
          <w:rFonts w:ascii="Arial" w:hAnsi="Arial" w:cs="Arial"/>
          <w:sz w:val="22"/>
          <w:szCs w:val="22"/>
        </w:rPr>
        <w:t>for the amount of</w:t>
      </w:r>
      <w:proofErr w:type="gramEnd"/>
      <w:r w:rsidRPr="008F4B2C">
        <w:rPr>
          <w:rFonts w:ascii="Arial" w:hAnsi="Arial" w:cs="Arial"/>
          <w:sz w:val="22"/>
          <w:szCs w:val="22"/>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sidR="008F36ED" w:rsidRPr="008F4B2C">
        <w:rPr>
          <w:rFonts w:ascii="Arial" w:hAnsi="Arial" w:cs="Arial"/>
          <w:sz w:val="22"/>
          <w:szCs w:val="22"/>
        </w:rPr>
        <w:t xml:space="preserve"> </w:t>
      </w:r>
      <w:r w:rsidRPr="008F4B2C">
        <w:rPr>
          <w:rFonts w:ascii="Arial" w:hAnsi="Arial" w:cs="Arial"/>
          <w:sz w:val="22"/>
          <w:szCs w:val="22"/>
        </w:rPr>
        <w:t>may be due to him</w:t>
      </w:r>
    </w:p>
    <w:p w14:paraId="3BB8A2F6" w14:textId="77777777" w:rsidR="006203E2" w:rsidRPr="008F4B2C" w:rsidRDefault="006203E2" w:rsidP="006D7D10">
      <w:pPr>
        <w:spacing w:line="360" w:lineRule="auto"/>
        <w:contextualSpacing/>
        <w:jc w:val="both"/>
        <w:rPr>
          <w:rFonts w:ascii="Arial" w:hAnsi="Arial" w:cs="Arial"/>
          <w:sz w:val="22"/>
          <w:szCs w:val="22"/>
        </w:rPr>
      </w:pPr>
    </w:p>
    <w:p w14:paraId="35509A0C" w14:textId="474E67A0"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Force Majeure</w:t>
      </w:r>
    </w:p>
    <w:p w14:paraId="7032A0AA"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614A7F95" w14:textId="22DA5FED"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Notwithstanding the provisions of GCC Clauses 22 and 23, </w:t>
      </w:r>
      <w:r w:rsidR="00A7731A" w:rsidRPr="008F4B2C">
        <w:rPr>
          <w:rFonts w:ascii="Arial" w:hAnsi="Arial" w:cs="Arial"/>
          <w:sz w:val="22"/>
          <w:szCs w:val="22"/>
        </w:rPr>
        <w:t>the supplier</w:t>
      </w:r>
      <w:r w:rsidRPr="008F4B2C">
        <w:rPr>
          <w:rFonts w:ascii="Arial" w:hAnsi="Arial" w:cs="Arial"/>
          <w:sz w:val="22"/>
          <w:szCs w:val="22"/>
        </w:rPr>
        <w:t xml:space="preserve">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8F4B2C" w:rsidRDefault="006203E2" w:rsidP="006D7D10">
      <w:pPr>
        <w:spacing w:line="360" w:lineRule="auto"/>
        <w:contextualSpacing/>
        <w:jc w:val="both"/>
        <w:rPr>
          <w:rFonts w:ascii="Arial" w:hAnsi="Arial" w:cs="Arial"/>
          <w:sz w:val="22"/>
          <w:szCs w:val="22"/>
        </w:rPr>
      </w:pPr>
    </w:p>
    <w:p w14:paraId="58CD5361" w14:textId="56E94563"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lastRenderedPageBreak/>
        <w:t xml:space="preserve">If a force majeure situation arises, the supplier shall promptly </w:t>
      </w:r>
      <w:r w:rsidR="00A7731A" w:rsidRPr="008F4B2C">
        <w:rPr>
          <w:rFonts w:ascii="Arial" w:hAnsi="Arial" w:cs="Arial"/>
          <w:sz w:val="22"/>
          <w:szCs w:val="22"/>
        </w:rPr>
        <w:t>notify the</w:t>
      </w:r>
      <w:r w:rsidRPr="008F4B2C">
        <w:rPr>
          <w:rFonts w:ascii="Arial" w:hAnsi="Arial" w:cs="Arial"/>
          <w:sz w:val="22"/>
          <w:szCs w:val="22"/>
        </w:rPr>
        <w:t xml:space="preserve"> purchaser in writing of such condition and the cause thereof.  Unless otherwise directed by the purchaser in writing, the </w:t>
      </w:r>
      <w:r w:rsidR="00A7731A" w:rsidRPr="008F4B2C">
        <w:rPr>
          <w:rFonts w:ascii="Arial" w:hAnsi="Arial" w:cs="Arial"/>
          <w:sz w:val="22"/>
          <w:szCs w:val="22"/>
        </w:rPr>
        <w:t>supplier shall</w:t>
      </w:r>
      <w:r w:rsidRPr="008F4B2C">
        <w:rPr>
          <w:rFonts w:ascii="Arial" w:hAnsi="Arial" w:cs="Arial"/>
          <w:sz w:val="22"/>
          <w:szCs w:val="22"/>
        </w:rPr>
        <w:t xml:space="preserve"> continue to perform its obligations under the contract as far as is reasonably </w:t>
      </w:r>
      <w:r w:rsidR="00A7731A" w:rsidRPr="008F4B2C">
        <w:rPr>
          <w:rFonts w:ascii="Arial" w:hAnsi="Arial" w:cs="Arial"/>
          <w:sz w:val="22"/>
          <w:szCs w:val="22"/>
        </w:rPr>
        <w:t>practical and</w:t>
      </w:r>
      <w:r w:rsidRPr="008F4B2C">
        <w:rPr>
          <w:rFonts w:ascii="Arial" w:hAnsi="Arial" w:cs="Arial"/>
          <w:sz w:val="22"/>
          <w:szCs w:val="22"/>
        </w:rPr>
        <w:t xml:space="preserve"> shall seek all reasonable alternative means for performance not prevented by the force majeure event.</w:t>
      </w:r>
    </w:p>
    <w:p w14:paraId="58048FEC"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42123FDA" w14:textId="620CD50F"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Termination for insolvency</w:t>
      </w:r>
    </w:p>
    <w:p w14:paraId="51287658"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1850FA3E" w14:textId="3886186A"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1E992282" w14:textId="0A8DACE0"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Settlement of Disputes</w:t>
      </w:r>
    </w:p>
    <w:p w14:paraId="73CD8C99" w14:textId="77777777" w:rsidR="006203E2" w:rsidRPr="008F4B2C" w:rsidRDefault="006203E2" w:rsidP="006D7D10">
      <w:pPr>
        <w:spacing w:line="360" w:lineRule="auto"/>
        <w:contextualSpacing/>
        <w:jc w:val="both"/>
        <w:rPr>
          <w:rFonts w:ascii="Arial" w:hAnsi="Arial" w:cs="Arial"/>
          <w:sz w:val="22"/>
          <w:szCs w:val="22"/>
        </w:rPr>
      </w:pPr>
    </w:p>
    <w:p w14:paraId="37770496" w14:textId="3474DB59" w:rsidR="00A7731A" w:rsidRPr="008F4B2C" w:rsidRDefault="00A7731A"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6BF7B572" w14:textId="77777777" w:rsidR="00A7731A" w:rsidRPr="008F4B2C" w:rsidRDefault="00A7731A" w:rsidP="006D7D10">
      <w:pPr>
        <w:spacing w:line="360" w:lineRule="auto"/>
        <w:ind w:left="709"/>
        <w:contextualSpacing/>
        <w:jc w:val="both"/>
        <w:rPr>
          <w:rFonts w:ascii="Arial" w:hAnsi="Arial" w:cs="Arial"/>
          <w:sz w:val="22"/>
          <w:szCs w:val="22"/>
        </w:rPr>
      </w:pPr>
    </w:p>
    <w:p w14:paraId="18F8D725" w14:textId="717F4EBA" w:rsidR="00A7731A" w:rsidRPr="008F4B2C" w:rsidRDefault="00A7731A"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D625C51" w14:textId="77777777" w:rsidR="00A7731A" w:rsidRPr="008F4B2C" w:rsidRDefault="00A7731A" w:rsidP="006D7D10">
      <w:pPr>
        <w:spacing w:line="360" w:lineRule="auto"/>
        <w:ind w:left="709"/>
        <w:contextualSpacing/>
        <w:jc w:val="both"/>
        <w:rPr>
          <w:rFonts w:ascii="Arial" w:hAnsi="Arial" w:cs="Arial"/>
          <w:sz w:val="22"/>
          <w:szCs w:val="22"/>
        </w:rPr>
      </w:pPr>
    </w:p>
    <w:p w14:paraId="617C59E7" w14:textId="6B5CC053" w:rsidR="00A7731A" w:rsidRPr="008F4B2C" w:rsidRDefault="00A7731A"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Should it not be possible to settle a dispute by means of mediation, it may be settled in a South African court of law.</w:t>
      </w:r>
    </w:p>
    <w:p w14:paraId="7A91E1E2" w14:textId="77777777" w:rsidR="00A7731A" w:rsidRPr="008F4B2C" w:rsidRDefault="00A7731A" w:rsidP="006D7D10">
      <w:pPr>
        <w:spacing w:line="360" w:lineRule="auto"/>
        <w:ind w:left="709"/>
        <w:contextualSpacing/>
        <w:jc w:val="both"/>
        <w:rPr>
          <w:rFonts w:ascii="Arial" w:hAnsi="Arial" w:cs="Arial"/>
          <w:sz w:val="22"/>
          <w:szCs w:val="22"/>
        </w:rPr>
      </w:pPr>
    </w:p>
    <w:p w14:paraId="49939BAE" w14:textId="2F8D0D50" w:rsidR="00A7731A" w:rsidRPr="008F4B2C" w:rsidRDefault="00A7731A"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Mediation proceedings shall be conducted in accordance with the rules of procedure specified in the SCC.</w:t>
      </w:r>
    </w:p>
    <w:p w14:paraId="3EC8305D" w14:textId="77777777" w:rsidR="00A7731A" w:rsidRPr="008F4B2C" w:rsidRDefault="00A7731A" w:rsidP="006D7D10">
      <w:pPr>
        <w:spacing w:line="360" w:lineRule="auto"/>
        <w:ind w:left="709"/>
        <w:contextualSpacing/>
        <w:jc w:val="both"/>
        <w:rPr>
          <w:rFonts w:ascii="Arial" w:hAnsi="Arial" w:cs="Arial"/>
          <w:sz w:val="22"/>
          <w:szCs w:val="22"/>
        </w:rPr>
      </w:pPr>
    </w:p>
    <w:p w14:paraId="20F42492" w14:textId="68812CF3" w:rsidR="00A7731A" w:rsidRPr="008F4B2C" w:rsidRDefault="00A7731A"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Notwithstanding any reference to mediation and/or court proceedings herein,</w:t>
      </w:r>
    </w:p>
    <w:p w14:paraId="512BC523" w14:textId="77777777" w:rsidR="00A7731A" w:rsidRPr="008F4B2C" w:rsidRDefault="00A7731A" w:rsidP="006D7D10">
      <w:pPr>
        <w:spacing w:line="360" w:lineRule="auto"/>
        <w:ind w:left="709"/>
        <w:contextualSpacing/>
        <w:jc w:val="both"/>
        <w:rPr>
          <w:rFonts w:ascii="Arial" w:hAnsi="Arial" w:cs="Arial"/>
          <w:sz w:val="22"/>
          <w:szCs w:val="22"/>
        </w:rPr>
      </w:pPr>
    </w:p>
    <w:p w14:paraId="1736B03A" w14:textId="5C0ABA6B" w:rsidR="00A7731A" w:rsidRPr="008F4B2C" w:rsidRDefault="00A7731A"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the parties shall continue to perform their respective obligations under the contract unless they otherwise agree; and</w:t>
      </w:r>
    </w:p>
    <w:p w14:paraId="207DEF2C" w14:textId="77777777" w:rsidR="006F3C39" w:rsidRPr="008F4B2C" w:rsidRDefault="006F3C39" w:rsidP="006F3C39">
      <w:pPr>
        <w:spacing w:line="360" w:lineRule="auto"/>
        <w:ind w:left="698"/>
        <w:jc w:val="both"/>
        <w:rPr>
          <w:rFonts w:ascii="Arial" w:hAnsi="Arial" w:cs="Arial"/>
          <w:sz w:val="22"/>
          <w:szCs w:val="22"/>
        </w:rPr>
      </w:pPr>
    </w:p>
    <w:p w14:paraId="281352C0" w14:textId="2DC4DBF5" w:rsidR="00A7731A" w:rsidRPr="008F4B2C" w:rsidRDefault="00A7731A"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the purchaser shall pay the supplier any monies due the supplier.</w:t>
      </w:r>
    </w:p>
    <w:p w14:paraId="637F65F8" w14:textId="77777777" w:rsidR="00A7731A" w:rsidRPr="008F4B2C" w:rsidRDefault="00A7731A" w:rsidP="006D7D10">
      <w:pPr>
        <w:pStyle w:val="ListParagraph"/>
        <w:spacing w:line="360" w:lineRule="auto"/>
        <w:ind w:left="1418"/>
        <w:jc w:val="both"/>
        <w:rPr>
          <w:rFonts w:ascii="Arial" w:hAnsi="Arial" w:cs="Arial"/>
          <w:sz w:val="22"/>
          <w:szCs w:val="22"/>
        </w:rPr>
      </w:pPr>
    </w:p>
    <w:p w14:paraId="2F97AC57" w14:textId="4DF11E06"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Limitation of liability</w:t>
      </w:r>
    </w:p>
    <w:p w14:paraId="5A4C6CE3" w14:textId="2977B89B"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40FA3115" w14:textId="228F0153"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Except in cases of criminal negligence or </w:t>
      </w:r>
      <w:r w:rsidR="00022575" w:rsidRPr="008F4B2C">
        <w:rPr>
          <w:rFonts w:ascii="Arial" w:hAnsi="Arial" w:cs="Arial"/>
          <w:sz w:val="22"/>
          <w:szCs w:val="22"/>
        </w:rPr>
        <w:t>wilful</w:t>
      </w:r>
      <w:r w:rsidRPr="008F4B2C">
        <w:rPr>
          <w:rFonts w:ascii="Arial" w:hAnsi="Arial" w:cs="Arial"/>
          <w:sz w:val="22"/>
          <w:szCs w:val="22"/>
        </w:rPr>
        <w:t xml:space="preserve"> misconduct, and </w:t>
      </w:r>
      <w:r w:rsidR="00D16949" w:rsidRPr="008F4B2C">
        <w:rPr>
          <w:rFonts w:ascii="Arial" w:hAnsi="Arial" w:cs="Arial"/>
          <w:sz w:val="22"/>
          <w:szCs w:val="22"/>
        </w:rPr>
        <w:t>in the</w:t>
      </w:r>
      <w:r w:rsidRPr="008F4B2C">
        <w:rPr>
          <w:rFonts w:ascii="Arial" w:hAnsi="Arial" w:cs="Arial"/>
          <w:sz w:val="22"/>
          <w:szCs w:val="22"/>
        </w:rPr>
        <w:t xml:space="preserve"> case of infringement pursuant to Clause </w:t>
      </w:r>
      <w:proofErr w:type="gramStart"/>
      <w:r w:rsidRPr="008F4B2C">
        <w:rPr>
          <w:rFonts w:ascii="Arial" w:hAnsi="Arial" w:cs="Arial"/>
          <w:sz w:val="22"/>
          <w:szCs w:val="22"/>
        </w:rPr>
        <w:t>6;</w:t>
      </w:r>
      <w:proofErr w:type="gramEnd"/>
    </w:p>
    <w:p w14:paraId="0E51EB68" w14:textId="77777777" w:rsidR="006F3C39" w:rsidRPr="008F4B2C" w:rsidRDefault="006F3C39" w:rsidP="006F3C39">
      <w:pPr>
        <w:pStyle w:val="ListParagraph"/>
        <w:spacing w:line="360" w:lineRule="auto"/>
        <w:ind w:left="709"/>
        <w:jc w:val="both"/>
        <w:rPr>
          <w:rFonts w:ascii="Arial" w:hAnsi="Arial" w:cs="Arial"/>
          <w:sz w:val="22"/>
          <w:szCs w:val="22"/>
        </w:rPr>
      </w:pPr>
    </w:p>
    <w:p w14:paraId="5939CCB1" w14:textId="71D8A5B5" w:rsidR="006203E2" w:rsidRPr="008F4B2C" w:rsidRDefault="006203E2"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3409A8E7" w14:textId="77777777" w:rsidR="006F3C39" w:rsidRPr="008F4B2C" w:rsidRDefault="006F3C39" w:rsidP="006F3C39">
      <w:pPr>
        <w:pStyle w:val="ListParagraph"/>
        <w:spacing w:line="360" w:lineRule="auto"/>
        <w:ind w:left="1418"/>
        <w:jc w:val="both"/>
        <w:rPr>
          <w:rFonts w:ascii="Arial" w:hAnsi="Arial" w:cs="Arial"/>
          <w:sz w:val="22"/>
          <w:szCs w:val="22"/>
        </w:rPr>
      </w:pPr>
    </w:p>
    <w:p w14:paraId="1E69226B" w14:textId="100F5858" w:rsidR="00022575" w:rsidRPr="008F4B2C" w:rsidRDefault="00022575" w:rsidP="008A1E0C">
      <w:pPr>
        <w:pStyle w:val="ListParagraph"/>
        <w:numPr>
          <w:ilvl w:val="2"/>
          <w:numId w:val="38"/>
        </w:numPr>
        <w:spacing w:line="360" w:lineRule="auto"/>
        <w:ind w:left="1418"/>
        <w:jc w:val="both"/>
        <w:rPr>
          <w:rFonts w:ascii="Arial" w:hAnsi="Arial" w:cs="Arial"/>
          <w:sz w:val="22"/>
          <w:szCs w:val="22"/>
        </w:rPr>
      </w:pPr>
      <w:r w:rsidRPr="008F4B2C">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96E88E1" w14:textId="425A301F" w:rsidR="006203E2" w:rsidRPr="008F4B2C" w:rsidRDefault="006203E2" w:rsidP="006D7D10">
      <w:pPr>
        <w:spacing w:line="360" w:lineRule="auto"/>
        <w:contextualSpacing/>
        <w:jc w:val="both"/>
        <w:rPr>
          <w:rFonts w:ascii="Arial" w:hAnsi="Arial" w:cs="Arial"/>
          <w:sz w:val="22"/>
          <w:szCs w:val="22"/>
        </w:rPr>
      </w:pPr>
    </w:p>
    <w:p w14:paraId="4085ECC4" w14:textId="450EB0B8"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Governing language</w:t>
      </w:r>
    </w:p>
    <w:p w14:paraId="6CD8EA8D"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34C928F8" w14:textId="139F66C9"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The contract shall be written in English. All correspondence and other documents pertaining to the contract that is exchanged by the parties shall also be written in English.</w:t>
      </w:r>
    </w:p>
    <w:p w14:paraId="3D50EDB1" w14:textId="4EFD141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64BB7F6F" w14:textId="207067DE"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Applicable law</w:t>
      </w:r>
    </w:p>
    <w:p w14:paraId="0814A0E4"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1A6CFCF5" w14:textId="69900817"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The contract shall be interpreted in accordance with South African laws, unless otherwise specified in SCC.</w:t>
      </w:r>
    </w:p>
    <w:p w14:paraId="0E665C16" w14:textId="01B6B46C"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56B7371A" w14:textId="77777777" w:rsidR="00022575"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Notices</w:t>
      </w:r>
      <w:r w:rsidRPr="008F4B2C">
        <w:rPr>
          <w:rFonts w:ascii="Arial" w:hAnsi="Arial" w:cs="Arial"/>
          <w:sz w:val="22"/>
          <w:szCs w:val="22"/>
        </w:rPr>
        <w:tab/>
      </w:r>
    </w:p>
    <w:p w14:paraId="52AB29C6" w14:textId="77777777" w:rsidR="00022575" w:rsidRPr="008F4B2C" w:rsidRDefault="00022575" w:rsidP="006D7D10">
      <w:pPr>
        <w:pStyle w:val="ListParagraph"/>
        <w:spacing w:line="360" w:lineRule="auto"/>
        <w:ind w:left="284"/>
        <w:jc w:val="both"/>
        <w:rPr>
          <w:rFonts w:ascii="Arial" w:hAnsi="Arial" w:cs="Arial"/>
          <w:sz w:val="22"/>
          <w:szCs w:val="22"/>
        </w:rPr>
      </w:pPr>
    </w:p>
    <w:p w14:paraId="07E77F7A" w14:textId="7A1D96D9" w:rsidR="006203E2" w:rsidRPr="008F4B2C" w:rsidRDefault="00022575"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Every written </w:t>
      </w:r>
      <w:r w:rsidR="004A2B72" w:rsidRPr="008F4B2C">
        <w:rPr>
          <w:rFonts w:ascii="Arial" w:hAnsi="Arial" w:cs="Arial"/>
          <w:sz w:val="22"/>
          <w:szCs w:val="22"/>
        </w:rPr>
        <w:t xml:space="preserve">acceptance </w:t>
      </w:r>
      <w:r w:rsidR="006F3C39" w:rsidRPr="008F4B2C">
        <w:rPr>
          <w:rFonts w:ascii="Arial" w:hAnsi="Arial" w:cs="Arial"/>
          <w:sz w:val="22"/>
          <w:szCs w:val="22"/>
        </w:rPr>
        <w:t xml:space="preserve">of </w:t>
      </w:r>
      <w:r w:rsidR="007C268A" w:rsidRPr="008F4B2C">
        <w:rPr>
          <w:rFonts w:ascii="Arial" w:hAnsi="Arial" w:cs="Arial"/>
          <w:sz w:val="22"/>
          <w:szCs w:val="22"/>
        </w:rPr>
        <w:t>a bid</w:t>
      </w:r>
      <w:r w:rsidR="006203E2" w:rsidRPr="008F4B2C">
        <w:rPr>
          <w:rFonts w:ascii="Arial" w:hAnsi="Arial" w:cs="Arial"/>
          <w:sz w:val="22"/>
          <w:szCs w:val="22"/>
        </w:rPr>
        <w:t xml:space="preserve"> </w:t>
      </w:r>
      <w:proofErr w:type="gramStart"/>
      <w:r w:rsidR="006203E2" w:rsidRPr="008F4B2C">
        <w:rPr>
          <w:rFonts w:ascii="Arial" w:hAnsi="Arial" w:cs="Arial"/>
          <w:sz w:val="22"/>
          <w:szCs w:val="22"/>
        </w:rPr>
        <w:t>shall  be</w:t>
      </w:r>
      <w:proofErr w:type="gramEnd"/>
      <w:r w:rsidR="006203E2" w:rsidRPr="008F4B2C">
        <w:rPr>
          <w:rFonts w:ascii="Arial" w:hAnsi="Arial" w:cs="Arial"/>
          <w:sz w:val="22"/>
          <w:szCs w:val="22"/>
        </w:rPr>
        <w:t xml:space="preserve">  </w:t>
      </w:r>
      <w:proofErr w:type="gramStart"/>
      <w:r w:rsidR="006203E2" w:rsidRPr="008F4B2C">
        <w:rPr>
          <w:rFonts w:ascii="Arial" w:hAnsi="Arial" w:cs="Arial"/>
          <w:sz w:val="22"/>
          <w:szCs w:val="22"/>
        </w:rPr>
        <w:t>posted  to</w:t>
      </w:r>
      <w:proofErr w:type="gramEnd"/>
      <w:r w:rsidR="006203E2" w:rsidRPr="008F4B2C">
        <w:rPr>
          <w:rFonts w:ascii="Arial" w:hAnsi="Arial" w:cs="Arial"/>
          <w:sz w:val="22"/>
          <w:szCs w:val="22"/>
        </w:rPr>
        <w:t xml:space="preserve">  </w:t>
      </w:r>
      <w:proofErr w:type="gramStart"/>
      <w:r w:rsidR="006203E2" w:rsidRPr="008F4B2C">
        <w:rPr>
          <w:rFonts w:ascii="Arial" w:hAnsi="Arial" w:cs="Arial"/>
          <w:sz w:val="22"/>
          <w:szCs w:val="22"/>
        </w:rPr>
        <w:t>the  supplier</w:t>
      </w:r>
      <w:proofErr w:type="gramEnd"/>
      <w:r w:rsidR="006203E2" w:rsidRPr="008F4B2C">
        <w:rPr>
          <w:rFonts w:ascii="Arial" w:hAnsi="Arial" w:cs="Arial"/>
          <w:sz w:val="22"/>
          <w:szCs w:val="22"/>
        </w:rPr>
        <w:t xml:space="preserve"> concerned by registered or certified mail and any other notice to him shall be posted by ordinary mail </w:t>
      </w:r>
      <w:r w:rsidR="006203E2" w:rsidRPr="008F4B2C">
        <w:rPr>
          <w:rFonts w:ascii="Arial" w:hAnsi="Arial" w:cs="Arial"/>
          <w:sz w:val="22"/>
          <w:szCs w:val="22"/>
        </w:rPr>
        <w:lastRenderedPageBreak/>
        <w:t xml:space="preserve">to the address furnished in his bid </w:t>
      </w:r>
      <w:proofErr w:type="gramStart"/>
      <w:r w:rsidR="006203E2" w:rsidRPr="008F4B2C">
        <w:rPr>
          <w:rFonts w:ascii="Arial" w:hAnsi="Arial" w:cs="Arial"/>
          <w:sz w:val="22"/>
          <w:szCs w:val="22"/>
        </w:rPr>
        <w:t>or  to</w:t>
      </w:r>
      <w:proofErr w:type="gramEnd"/>
      <w:r w:rsidR="006203E2" w:rsidRPr="008F4B2C">
        <w:rPr>
          <w:rFonts w:ascii="Arial" w:hAnsi="Arial" w:cs="Arial"/>
          <w:sz w:val="22"/>
          <w:szCs w:val="22"/>
        </w:rPr>
        <w:t xml:space="preserve"> the address notified later by him in writing and such posting shall be deemed to be proper service of such notice</w:t>
      </w:r>
    </w:p>
    <w:p w14:paraId="571229BC" w14:textId="77777777" w:rsidR="006203E2" w:rsidRPr="008F4B2C" w:rsidRDefault="006203E2" w:rsidP="006D7D10">
      <w:pPr>
        <w:spacing w:line="360" w:lineRule="auto"/>
        <w:contextualSpacing/>
        <w:jc w:val="both"/>
        <w:rPr>
          <w:rFonts w:ascii="Arial" w:hAnsi="Arial" w:cs="Arial"/>
          <w:sz w:val="22"/>
          <w:szCs w:val="22"/>
        </w:rPr>
      </w:pPr>
    </w:p>
    <w:p w14:paraId="6ED7F6E6" w14:textId="7645F82A"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The time mentioned in the contract documents for performing any act after such aforesaid notice has been given, shall be reckoned from the date of posting of such notice.</w:t>
      </w:r>
    </w:p>
    <w:p w14:paraId="0540F344" w14:textId="71A16647" w:rsidR="006203E2" w:rsidRPr="008F4B2C" w:rsidRDefault="006203E2" w:rsidP="006D7D10">
      <w:pPr>
        <w:spacing w:line="360" w:lineRule="auto"/>
        <w:contextualSpacing/>
        <w:jc w:val="both"/>
        <w:rPr>
          <w:rFonts w:ascii="Arial" w:hAnsi="Arial" w:cs="Arial"/>
          <w:sz w:val="22"/>
          <w:szCs w:val="22"/>
        </w:rPr>
      </w:pPr>
    </w:p>
    <w:p w14:paraId="27C13B11" w14:textId="7FC710BB"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Taxes and duties</w:t>
      </w:r>
    </w:p>
    <w:p w14:paraId="3B03B9F7"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19021AD0" w14:textId="3C6E08D9"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A foreign supplier shall be entirely responsible for all taxes, stamp duties, license fees, and other such levies imposed outside the purchaser’s country.</w:t>
      </w:r>
    </w:p>
    <w:p w14:paraId="00CB6E7D" w14:textId="77777777" w:rsidR="006203E2" w:rsidRPr="008F4B2C" w:rsidRDefault="006203E2" w:rsidP="006D7D10">
      <w:pPr>
        <w:spacing w:line="360" w:lineRule="auto"/>
        <w:contextualSpacing/>
        <w:jc w:val="both"/>
        <w:rPr>
          <w:rFonts w:ascii="Arial" w:hAnsi="Arial" w:cs="Arial"/>
          <w:sz w:val="22"/>
          <w:szCs w:val="22"/>
        </w:rPr>
      </w:pPr>
    </w:p>
    <w:p w14:paraId="175A6B7B" w14:textId="1710ADBC"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A local supplier shall be entirely responsible for all taxes, duties, license fees, etc., incurred until delivery of the contracted goods </w:t>
      </w:r>
      <w:r w:rsidR="00022575" w:rsidRPr="008F4B2C">
        <w:rPr>
          <w:rFonts w:ascii="Arial" w:hAnsi="Arial" w:cs="Arial"/>
          <w:sz w:val="22"/>
          <w:szCs w:val="22"/>
        </w:rPr>
        <w:t>to the</w:t>
      </w:r>
      <w:r w:rsidRPr="008F4B2C">
        <w:rPr>
          <w:rFonts w:ascii="Arial" w:hAnsi="Arial" w:cs="Arial"/>
          <w:sz w:val="22"/>
          <w:szCs w:val="22"/>
        </w:rPr>
        <w:t xml:space="preserve"> purchaser.</w:t>
      </w:r>
    </w:p>
    <w:p w14:paraId="02DA1EC3" w14:textId="77777777" w:rsidR="006203E2" w:rsidRPr="008F4B2C" w:rsidRDefault="006203E2" w:rsidP="006D7D10">
      <w:pPr>
        <w:spacing w:line="360" w:lineRule="auto"/>
        <w:contextualSpacing/>
        <w:jc w:val="both"/>
        <w:rPr>
          <w:rFonts w:ascii="Arial" w:hAnsi="Arial" w:cs="Arial"/>
          <w:sz w:val="22"/>
          <w:szCs w:val="22"/>
        </w:rPr>
      </w:pPr>
    </w:p>
    <w:p w14:paraId="04DACBFD" w14:textId="32C47DC7"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C1A9EB4" w14:textId="402E49FF"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3447425F" w14:textId="27A7E498"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National Industrial Participation (NIP) Programme</w:t>
      </w:r>
    </w:p>
    <w:p w14:paraId="2CCA0E54" w14:textId="77777777" w:rsidR="006203E2" w:rsidRPr="008F4B2C" w:rsidRDefault="006203E2" w:rsidP="006D7D10">
      <w:pPr>
        <w:spacing w:line="360" w:lineRule="auto"/>
        <w:contextualSpacing/>
        <w:jc w:val="both"/>
        <w:rPr>
          <w:rFonts w:ascii="Arial" w:hAnsi="Arial" w:cs="Arial"/>
          <w:sz w:val="22"/>
          <w:szCs w:val="22"/>
        </w:rPr>
      </w:pPr>
    </w:p>
    <w:p w14:paraId="06918D96" w14:textId="0D70A67A" w:rsidR="00A54923" w:rsidRPr="008F4B2C" w:rsidRDefault="00A54923"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The NIP Programme administered by the Department of Trade and Industry shall be applicable to all contracts that are subject to the NIP obligation.</w:t>
      </w:r>
    </w:p>
    <w:p w14:paraId="7EAF1948" w14:textId="77777777" w:rsidR="00A54923" w:rsidRPr="008F4B2C" w:rsidRDefault="00A54923" w:rsidP="006D7D10">
      <w:pPr>
        <w:spacing w:line="360" w:lineRule="auto"/>
        <w:contextualSpacing/>
        <w:jc w:val="both"/>
        <w:rPr>
          <w:rFonts w:ascii="Arial" w:hAnsi="Arial" w:cs="Arial"/>
          <w:sz w:val="22"/>
          <w:szCs w:val="22"/>
        </w:rPr>
      </w:pPr>
    </w:p>
    <w:p w14:paraId="5E9481DB" w14:textId="010BE84D" w:rsidR="006203E2" w:rsidRPr="008F4B2C" w:rsidRDefault="006203E2" w:rsidP="008A1E0C">
      <w:pPr>
        <w:pStyle w:val="ListParagraph"/>
        <w:numPr>
          <w:ilvl w:val="0"/>
          <w:numId w:val="38"/>
        </w:numPr>
        <w:spacing w:line="360" w:lineRule="auto"/>
        <w:ind w:left="284"/>
        <w:jc w:val="both"/>
        <w:rPr>
          <w:rFonts w:ascii="Arial" w:hAnsi="Arial" w:cs="Arial"/>
          <w:sz w:val="22"/>
          <w:szCs w:val="22"/>
        </w:rPr>
      </w:pPr>
      <w:r w:rsidRPr="008F4B2C">
        <w:rPr>
          <w:rFonts w:ascii="Arial" w:hAnsi="Arial" w:cs="Arial"/>
          <w:sz w:val="22"/>
          <w:szCs w:val="22"/>
        </w:rPr>
        <w:t>Prohibition of Restrictive practices</w:t>
      </w:r>
    </w:p>
    <w:p w14:paraId="0246AA7E"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77DED51B" w14:textId="31D0624B"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8F4B2C" w:rsidRDefault="006203E2" w:rsidP="006D7D10">
      <w:pPr>
        <w:spacing w:line="360" w:lineRule="auto"/>
        <w:contextualSpacing/>
        <w:jc w:val="both"/>
        <w:rPr>
          <w:rFonts w:ascii="Arial" w:hAnsi="Arial" w:cs="Arial"/>
          <w:sz w:val="22"/>
          <w:szCs w:val="22"/>
        </w:rPr>
      </w:pPr>
    </w:p>
    <w:p w14:paraId="007FA8FB" w14:textId="64B78A0C"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 xml:space="preserve">If a bidder(s) or contractor(s), based on reasonable grounds or evidence obtained by the purchaser, has / have engaged in the restrictive practice referred to above, the purchaser may refer the matter to the Competition Commission for investigation and </w:t>
      </w:r>
      <w:r w:rsidRPr="008F4B2C">
        <w:rPr>
          <w:rFonts w:ascii="Arial" w:hAnsi="Arial" w:cs="Arial"/>
          <w:sz w:val="22"/>
          <w:szCs w:val="22"/>
        </w:rPr>
        <w:lastRenderedPageBreak/>
        <w:t>possible imposition of administrative penalties as contemplated in the Competition Act No. 89 of 1998.</w:t>
      </w:r>
    </w:p>
    <w:p w14:paraId="3C825D61" w14:textId="77777777" w:rsidR="006203E2" w:rsidRPr="008F4B2C" w:rsidRDefault="006203E2" w:rsidP="006D7D10">
      <w:pPr>
        <w:spacing w:line="360" w:lineRule="auto"/>
        <w:contextualSpacing/>
        <w:jc w:val="both"/>
        <w:rPr>
          <w:rFonts w:ascii="Arial" w:hAnsi="Arial" w:cs="Arial"/>
          <w:sz w:val="22"/>
          <w:szCs w:val="22"/>
        </w:rPr>
      </w:pPr>
      <w:r w:rsidRPr="008F4B2C">
        <w:rPr>
          <w:rFonts w:ascii="Arial" w:hAnsi="Arial" w:cs="Arial"/>
          <w:sz w:val="22"/>
          <w:szCs w:val="22"/>
        </w:rPr>
        <w:t xml:space="preserve"> </w:t>
      </w:r>
    </w:p>
    <w:p w14:paraId="704534EB" w14:textId="0305D585" w:rsidR="006203E2" w:rsidRPr="008F4B2C" w:rsidRDefault="006203E2" w:rsidP="008A1E0C">
      <w:pPr>
        <w:pStyle w:val="ListParagraph"/>
        <w:numPr>
          <w:ilvl w:val="1"/>
          <w:numId w:val="38"/>
        </w:numPr>
        <w:spacing w:line="360" w:lineRule="auto"/>
        <w:ind w:left="709"/>
        <w:jc w:val="both"/>
        <w:rPr>
          <w:rFonts w:ascii="Arial" w:hAnsi="Arial" w:cs="Arial"/>
          <w:sz w:val="22"/>
          <w:szCs w:val="22"/>
        </w:rPr>
      </w:pPr>
      <w:r w:rsidRPr="008F4B2C">
        <w:rPr>
          <w:rFonts w:ascii="Arial" w:hAnsi="Arial" w:cs="Arial"/>
          <w:sz w:val="22"/>
          <w:szCs w:val="22"/>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F49DA5" w14:textId="77777777" w:rsidR="0019434C" w:rsidRPr="008F4B2C" w:rsidRDefault="0019434C" w:rsidP="0019434C">
      <w:pPr>
        <w:pStyle w:val="ListParagraph"/>
        <w:rPr>
          <w:rFonts w:ascii="Arial" w:hAnsi="Arial" w:cs="Arial"/>
          <w:sz w:val="22"/>
          <w:szCs w:val="22"/>
        </w:rPr>
      </w:pPr>
    </w:p>
    <w:p w14:paraId="62A308FF" w14:textId="77777777" w:rsidR="0019434C" w:rsidRPr="008F4B2C" w:rsidRDefault="0019434C" w:rsidP="0019434C">
      <w:pPr>
        <w:spacing w:line="360" w:lineRule="auto"/>
        <w:jc w:val="both"/>
        <w:rPr>
          <w:rFonts w:ascii="Arial" w:hAnsi="Arial" w:cs="Arial"/>
          <w:sz w:val="22"/>
          <w:szCs w:val="22"/>
        </w:rPr>
      </w:pPr>
    </w:p>
    <w:p w14:paraId="1F91EA2C" w14:textId="77777777" w:rsidR="007C268A" w:rsidRPr="008F4B2C" w:rsidRDefault="007C268A" w:rsidP="005B47B3">
      <w:pPr>
        <w:spacing w:line="360" w:lineRule="auto"/>
        <w:jc w:val="both"/>
        <w:rPr>
          <w:rFonts w:ascii="Arial" w:hAnsi="Arial" w:cs="Arial"/>
          <w:sz w:val="22"/>
          <w:szCs w:val="22"/>
        </w:rPr>
      </w:pPr>
    </w:p>
    <w:p w14:paraId="509C24D9" w14:textId="77777777" w:rsidR="00120499" w:rsidRPr="008F4B2C" w:rsidRDefault="00120499" w:rsidP="005B47B3">
      <w:pPr>
        <w:spacing w:line="360" w:lineRule="auto"/>
        <w:jc w:val="both"/>
        <w:rPr>
          <w:rFonts w:ascii="Arial" w:hAnsi="Arial" w:cs="Arial"/>
          <w:sz w:val="22"/>
          <w:szCs w:val="22"/>
        </w:rPr>
      </w:pPr>
    </w:p>
    <w:bookmarkEnd w:id="88"/>
    <w:p w14:paraId="228E6FFF" w14:textId="77777777" w:rsidR="00120499" w:rsidRPr="008F4B2C" w:rsidRDefault="00120499" w:rsidP="005B47B3">
      <w:pPr>
        <w:spacing w:line="360" w:lineRule="auto"/>
        <w:jc w:val="both"/>
        <w:rPr>
          <w:rFonts w:ascii="Arial" w:hAnsi="Arial" w:cs="Arial"/>
          <w:sz w:val="22"/>
          <w:szCs w:val="22"/>
        </w:rPr>
      </w:pPr>
    </w:p>
    <w:sectPr w:rsidR="00120499" w:rsidRPr="008F4B2C" w:rsidSect="00120499">
      <w:pgSz w:w="11906" w:h="16838"/>
      <w:pgMar w:top="1418" w:right="1440" w:bottom="1985"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1053" w14:textId="77777777" w:rsidR="0024732C" w:rsidRDefault="0024732C" w:rsidP="005C54CA">
      <w:r>
        <w:separator/>
      </w:r>
    </w:p>
  </w:endnote>
  <w:endnote w:type="continuationSeparator" w:id="0">
    <w:p w14:paraId="22F228E9" w14:textId="77777777" w:rsidR="0024732C" w:rsidRDefault="0024732C"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0168" w14:textId="77777777" w:rsidR="0081561F" w:rsidRDefault="00815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7955A580"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w:t>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57BD" w14:textId="77777777" w:rsidR="0081561F" w:rsidRDefault="00815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2E00" w14:textId="77777777" w:rsidR="0024732C" w:rsidRDefault="0024732C" w:rsidP="005C54CA">
      <w:r>
        <w:separator/>
      </w:r>
    </w:p>
  </w:footnote>
  <w:footnote w:type="continuationSeparator" w:id="0">
    <w:p w14:paraId="3DD373FC" w14:textId="77777777" w:rsidR="0024732C" w:rsidRDefault="0024732C"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w:t>
      </w:r>
      <w:proofErr w:type="gramStart"/>
      <w:r w:rsidRPr="00363B98">
        <w:rPr>
          <w:rFonts w:ascii="Arial Narrow" w:hAnsi="Arial Narrow"/>
        </w:rPr>
        <w:t>the majority of</w:t>
      </w:r>
      <w:proofErr w:type="gramEnd"/>
      <w:r w:rsidRPr="00363B98">
        <w:rPr>
          <w:rFonts w:ascii="Arial Narrow" w:hAnsi="Arial Narrow"/>
        </w:rPr>
        <w:t xml:space="preserve">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3156" w14:textId="1B73703F" w:rsidR="003409E9" w:rsidRDefault="00340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9B92" w14:textId="77777777" w:rsidR="0081561F" w:rsidRDefault="00815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A2C1" w14:textId="654822FF" w:rsidR="00B04BCF" w:rsidRDefault="00B0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6A7"/>
    <w:multiLevelType w:val="multilevel"/>
    <w:tmpl w:val="4F362C8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B1E2B"/>
    <w:multiLevelType w:val="multilevel"/>
    <w:tmpl w:val="696CBAD8"/>
    <w:lvl w:ilvl="0">
      <w:start w:val="1"/>
      <w:numFmt w:val="decimal"/>
      <w:lvlText w:val="%1."/>
      <w:lvlJc w:val="left"/>
      <w:pPr>
        <w:tabs>
          <w:tab w:val="num" w:pos="900"/>
        </w:tabs>
        <w:ind w:left="900" w:hanging="900"/>
      </w:pPr>
      <w:rPr>
        <w:rFonts w:hint="default"/>
        <w:b/>
        <w:bCs/>
      </w:rPr>
    </w:lvl>
    <w:lvl w:ilvl="1">
      <w:start w:val="1"/>
      <w:numFmt w:val="decimal"/>
      <w:isLgl/>
      <w:lvlText w:val="%1.%2"/>
      <w:lvlJc w:val="left"/>
      <w:pPr>
        <w:tabs>
          <w:tab w:val="num" w:pos="900"/>
        </w:tabs>
        <w:ind w:left="900" w:hanging="900"/>
      </w:pPr>
      <w:rPr>
        <w:rFonts w:hint="default"/>
        <w:b/>
        <w:bCs/>
      </w:rPr>
    </w:lvl>
    <w:lvl w:ilvl="2">
      <w:start w:val="1"/>
      <w:numFmt w:val="decimal"/>
      <w:isLgl/>
      <w:lvlText w:val="%1.%2.%3"/>
      <w:lvlJc w:val="left"/>
      <w:pPr>
        <w:tabs>
          <w:tab w:val="num" w:pos="900"/>
        </w:tabs>
        <w:ind w:left="900" w:hanging="900"/>
      </w:pPr>
      <w:rPr>
        <w:rFonts w:hint="default"/>
        <w:b/>
        <w:bCs/>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3CD0BF5"/>
    <w:multiLevelType w:val="multilevel"/>
    <w:tmpl w:val="9006A214"/>
    <w:lvl w:ilvl="0">
      <w:start w:val="2"/>
      <w:numFmt w:val="decimal"/>
      <w:lvlText w:val="%1"/>
      <w:lvlJc w:val="left"/>
      <w:pPr>
        <w:ind w:left="360" w:hanging="360"/>
      </w:pPr>
      <w:rPr>
        <w:rFonts w:hint="default"/>
      </w:rPr>
    </w:lvl>
    <w:lvl w:ilvl="1">
      <w:start w:val="1"/>
      <w:numFmt w:val="lowerLetter"/>
      <w:lvlText w:val="%2)"/>
      <w:lvlJc w:val="left"/>
      <w:pPr>
        <w:ind w:left="4472" w:hanging="360"/>
      </w:pPr>
      <w:rPr>
        <w:rFonts w:ascii="Arial" w:eastAsia="Times New Roman" w:hAnsi="Arial" w:cs="Arial"/>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4" w15:restartNumberingAfterBreak="0">
    <w:nsid w:val="052C21B2"/>
    <w:multiLevelType w:val="multilevel"/>
    <w:tmpl w:val="3BB06014"/>
    <w:lvl w:ilvl="0">
      <w:start w:val="3"/>
      <w:numFmt w:val="decimal"/>
      <w:lvlText w:val="%1"/>
      <w:lvlJc w:val="left"/>
      <w:pPr>
        <w:ind w:left="600" w:hanging="600"/>
      </w:pPr>
      <w:rPr>
        <w:rFonts w:hint="default"/>
      </w:rPr>
    </w:lvl>
    <w:lvl w:ilvl="1">
      <w:start w:val="20"/>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7D65A79"/>
    <w:multiLevelType w:val="multilevel"/>
    <w:tmpl w:val="525C2D7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925A50"/>
    <w:multiLevelType w:val="multilevel"/>
    <w:tmpl w:val="C276B39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A3F4EA4"/>
    <w:multiLevelType w:val="multilevel"/>
    <w:tmpl w:val="4D18F3D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4D7D9A"/>
    <w:multiLevelType w:val="multilevel"/>
    <w:tmpl w:val="B7D62EF0"/>
    <w:lvl w:ilvl="0">
      <w:start w:val="3"/>
      <w:numFmt w:val="decimal"/>
      <w:lvlText w:val="%1"/>
      <w:lvlJc w:val="left"/>
      <w:pPr>
        <w:ind w:left="600" w:hanging="600"/>
      </w:pPr>
      <w:rPr>
        <w:rFonts w:hint="default"/>
      </w:rPr>
    </w:lvl>
    <w:lvl w:ilvl="1">
      <w:start w:val="17"/>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13961C7"/>
    <w:multiLevelType w:val="multilevel"/>
    <w:tmpl w:val="1D64D1EA"/>
    <w:lvl w:ilvl="0">
      <w:start w:val="20"/>
      <w:numFmt w:val="decimal"/>
      <w:lvlText w:val="%1"/>
      <w:lvlJc w:val="left"/>
      <w:pPr>
        <w:ind w:left="420" w:hanging="420"/>
      </w:pPr>
      <w:rPr>
        <w:rFonts w:hint="default"/>
      </w:rPr>
    </w:lvl>
    <w:lvl w:ilvl="1">
      <w:start w:val="1"/>
      <w:numFmt w:val="decimal"/>
      <w:lvlText w:val="%1.%2"/>
      <w:lvlJc w:val="left"/>
      <w:pPr>
        <w:ind w:left="2064" w:hanging="420"/>
      </w:pPr>
      <w:rPr>
        <w:rFonts w:hint="default"/>
        <w:b/>
        <w:bCs/>
      </w:rPr>
    </w:lvl>
    <w:lvl w:ilvl="2">
      <w:start w:val="1"/>
      <w:numFmt w:val="decimal"/>
      <w:lvlText w:val="%1.%2.%3"/>
      <w:lvlJc w:val="left"/>
      <w:pPr>
        <w:ind w:left="4008" w:hanging="720"/>
      </w:pPr>
      <w:rPr>
        <w:rFonts w:hint="default"/>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10" w15:restartNumberingAfterBreak="0">
    <w:nsid w:val="15B5746D"/>
    <w:multiLevelType w:val="multilevel"/>
    <w:tmpl w:val="8806D390"/>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DF7496F"/>
    <w:multiLevelType w:val="multilevel"/>
    <w:tmpl w:val="FFA2933E"/>
    <w:lvl w:ilvl="0">
      <w:start w:val="12"/>
      <w:numFmt w:val="decimal"/>
      <w:lvlText w:val="%1"/>
      <w:lvlJc w:val="left"/>
      <w:pPr>
        <w:ind w:left="420" w:hanging="420"/>
      </w:pPr>
      <w:rPr>
        <w:rFonts w:hint="default"/>
      </w:rPr>
    </w:lvl>
    <w:lvl w:ilvl="1">
      <w:start w:val="1"/>
      <w:numFmt w:val="decimal"/>
      <w:lvlText w:val="%1.%2"/>
      <w:lvlJc w:val="left"/>
      <w:pPr>
        <w:ind w:left="1344" w:hanging="420"/>
      </w:pPr>
      <w:rPr>
        <w:rFonts w:hint="default"/>
        <w:b/>
        <w:bCs/>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2" w15:restartNumberingAfterBreak="0">
    <w:nsid w:val="212D78BE"/>
    <w:multiLevelType w:val="hybridMultilevel"/>
    <w:tmpl w:val="0206E834"/>
    <w:lvl w:ilvl="0" w:tplc="3C04C1DC">
      <w:start w:val="1"/>
      <w:numFmt w:val="decimal"/>
      <w:lvlText w:val="%1."/>
      <w:lvlJc w:val="left"/>
      <w:pPr>
        <w:ind w:left="2520" w:hanging="360"/>
      </w:pPr>
      <w:rPr>
        <w:rFonts w:hint="default"/>
        <w:b/>
        <w:bCs/>
      </w:rPr>
    </w:lvl>
    <w:lvl w:ilvl="1" w:tplc="1C090019">
      <w:start w:val="1"/>
      <w:numFmt w:val="lowerLetter"/>
      <w:lvlText w:val="%2."/>
      <w:lvlJc w:val="left"/>
      <w:pPr>
        <w:ind w:left="3240" w:hanging="360"/>
      </w:pPr>
    </w:lvl>
    <w:lvl w:ilvl="2" w:tplc="1C09001B">
      <w:start w:val="1"/>
      <w:numFmt w:val="lowerRoman"/>
      <w:lvlText w:val="%3."/>
      <w:lvlJc w:val="right"/>
      <w:pPr>
        <w:ind w:left="3960" w:hanging="180"/>
      </w:pPr>
    </w:lvl>
    <w:lvl w:ilvl="3" w:tplc="1C09000F">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1777DAD"/>
    <w:multiLevelType w:val="hybridMultilevel"/>
    <w:tmpl w:val="73E4971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5" w15:restartNumberingAfterBreak="0">
    <w:nsid w:val="220605FC"/>
    <w:multiLevelType w:val="multilevel"/>
    <w:tmpl w:val="10A04A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5372AB"/>
    <w:multiLevelType w:val="multilevel"/>
    <w:tmpl w:val="7DA827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F082B"/>
    <w:multiLevelType w:val="multilevel"/>
    <w:tmpl w:val="A094CDE4"/>
    <w:lvl w:ilvl="0">
      <w:start w:val="7"/>
      <w:numFmt w:val="decimal"/>
      <w:lvlText w:val="%1"/>
      <w:lvlJc w:val="left"/>
      <w:pPr>
        <w:ind w:left="360" w:hanging="360"/>
      </w:pPr>
      <w:rPr>
        <w:rFonts w:hint="default"/>
      </w:rPr>
    </w:lvl>
    <w:lvl w:ilvl="1">
      <w:start w:val="4"/>
      <w:numFmt w:val="decimal"/>
      <w:lvlText w:val="%1.%2"/>
      <w:lvlJc w:val="left"/>
      <w:pPr>
        <w:ind w:left="2004" w:hanging="360"/>
      </w:pPr>
      <w:rPr>
        <w:rFonts w:hint="default"/>
        <w:b/>
        <w:bCs/>
      </w:rPr>
    </w:lvl>
    <w:lvl w:ilvl="2">
      <w:start w:val="1"/>
      <w:numFmt w:val="decimal"/>
      <w:lvlText w:val="%1.%2.%3"/>
      <w:lvlJc w:val="left"/>
      <w:pPr>
        <w:ind w:left="4008" w:hanging="720"/>
      </w:pPr>
      <w:rPr>
        <w:rFonts w:hint="default"/>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18" w15:restartNumberingAfterBreak="0">
    <w:nsid w:val="271229BC"/>
    <w:multiLevelType w:val="multilevel"/>
    <w:tmpl w:val="1536F99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7616841"/>
    <w:multiLevelType w:val="hybridMultilevel"/>
    <w:tmpl w:val="EA7645A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F79E23E8">
      <w:start w:val="9"/>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A55F6A"/>
    <w:multiLevelType w:val="multilevel"/>
    <w:tmpl w:val="3118D078"/>
    <w:lvl w:ilvl="0">
      <w:start w:val="3"/>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AD0C4D"/>
    <w:multiLevelType w:val="multilevel"/>
    <w:tmpl w:val="3E06C9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DF26BBB"/>
    <w:multiLevelType w:val="multilevel"/>
    <w:tmpl w:val="8C622BE2"/>
    <w:lvl w:ilvl="0">
      <w:start w:val="3"/>
      <w:numFmt w:val="decimal"/>
      <w:lvlText w:val="%1."/>
      <w:lvlJc w:val="left"/>
      <w:pPr>
        <w:ind w:left="360" w:hanging="360"/>
      </w:pPr>
      <w:rPr>
        <w:rFonts w:hint="default"/>
        <w:b/>
        <w:bCs/>
      </w:rPr>
    </w:lvl>
    <w:lvl w:ilvl="1">
      <w:start w:val="1"/>
      <w:numFmt w:val="decimal"/>
      <w:lvlText w:val="%1.%2."/>
      <w:lvlJc w:val="left"/>
      <w:pPr>
        <w:ind w:left="1620"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780" w:hanging="1080"/>
      </w:pPr>
      <w:rPr>
        <w:rFonts w:hint="default"/>
        <w:b/>
        <w:bCs/>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9A6768"/>
    <w:multiLevelType w:val="singleLevel"/>
    <w:tmpl w:val="B66838DE"/>
    <w:lvl w:ilvl="0">
      <w:numFmt w:val="bullet"/>
      <w:lvlText w:val="-"/>
      <w:lvlJc w:val="left"/>
      <w:pPr>
        <w:tabs>
          <w:tab w:val="num" w:pos="720"/>
        </w:tabs>
        <w:ind w:left="720" w:hanging="720"/>
      </w:pPr>
    </w:lvl>
  </w:abstractNum>
  <w:abstractNum w:abstractNumId="25" w15:restartNumberingAfterBreak="0">
    <w:nsid w:val="33312660"/>
    <w:multiLevelType w:val="multilevel"/>
    <w:tmpl w:val="59209232"/>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5"/>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5913BCB"/>
    <w:multiLevelType w:val="multilevel"/>
    <w:tmpl w:val="364EBBE6"/>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700856"/>
    <w:multiLevelType w:val="hybridMultilevel"/>
    <w:tmpl w:val="F6C8F26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3A940578"/>
    <w:multiLevelType w:val="multilevel"/>
    <w:tmpl w:val="E8E2AB0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817BFD"/>
    <w:multiLevelType w:val="multilevel"/>
    <w:tmpl w:val="F858CA62"/>
    <w:lvl w:ilvl="0">
      <w:start w:val="3"/>
      <w:numFmt w:val="decimal"/>
      <w:lvlText w:val="%1"/>
      <w:lvlJc w:val="left"/>
      <w:pPr>
        <w:ind w:left="600" w:hanging="600"/>
      </w:pPr>
      <w:rPr>
        <w:rFonts w:hint="default"/>
      </w:rPr>
    </w:lvl>
    <w:lvl w:ilvl="1">
      <w:start w:val="15"/>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3CAA74C2"/>
    <w:multiLevelType w:val="hybridMultilevel"/>
    <w:tmpl w:val="3FFAD378"/>
    <w:lvl w:ilvl="0" w:tplc="62B653CA">
      <w:start w:val="1"/>
      <w:numFmt w:val="decimal"/>
      <w:lvlText w:val="%1."/>
      <w:lvlJc w:val="left"/>
      <w:pPr>
        <w:ind w:left="6840" w:hanging="360"/>
      </w:pPr>
      <w:rPr>
        <w:rFonts w:hint="default"/>
        <w:b/>
        <w:bCs/>
      </w:rPr>
    </w:lvl>
    <w:lvl w:ilvl="1" w:tplc="1C090019">
      <w:start w:val="1"/>
      <w:numFmt w:val="lowerLetter"/>
      <w:lvlText w:val="%2."/>
      <w:lvlJc w:val="left"/>
      <w:pPr>
        <w:ind w:left="7560" w:hanging="360"/>
      </w:pPr>
    </w:lvl>
    <w:lvl w:ilvl="2" w:tplc="1C09001B">
      <w:start w:val="1"/>
      <w:numFmt w:val="lowerRoman"/>
      <w:lvlText w:val="%3."/>
      <w:lvlJc w:val="right"/>
      <w:pPr>
        <w:ind w:left="8280" w:hanging="180"/>
      </w:pPr>
    </w:lvl>
    <w:lvl w:ilvl="3" w:tplc="1C09000F">
      <w:start w:val="1"/>
      <w:numFmt w:val="decimal"/>
      <w:lvlText w:val="%4."/>
      <w:lvlJc w:val="left"/>
      <w:pPr>
        <w:ind w:left="9000" w:hanging="360"/>
      </w:pPr>
    </w:lvl>
    <w:lvl w:ilvl="4" w:tplc="1C090019">
      <w:start w:val="1"/>
      <w:numFmt w:val="lowerLetter"/>
      <w:lvlText w:val="%5."/>
      <w:lvlJc w:val="left"/>
      <w:pPr>
        <w:ind w:left="9720" w:hanging="360"/>
      </w:pPr>
    </w:lvl>
    <w:lvl w:ilvl="5" w:tplc="1C09001B" w:tentative="1">
      <w:start w:val="1"/>
      <w:numFmt w:val="lowerRoman"/>
      <w:lvlText w:val="%6."/>
      <w:lvlJc w:val="right"/>
      <w:pPr>
        <w:ind w:left="10440" w:hanging="180"/>
      </w:pPr>
    </w:lvl>
    <w:lvl w:ilvl="6" w:tplc="1C09000F">
      <w:start w:val="1"/>
      <w:numFmt w:val="decimal"/>
      <w:lvlText w:val="%7."/>
      <w:lvlJc w:val="left"/>
      <w:pPr>
        <w:ind w:left="11160" w:hanging="360"/>
      </w:pPr>
    </w:lvl>
    <w:lvl w:ilvl="7" w:tplc="1C090019" w:tentative="1">
      <w:start w:val="1"/>
      <w:numFmt w:val="lowerLetter"/>
      <w:lvlText w:val="%8."/>
      <w:lvlJc w:val="left"/>
      <w:pPr>
        <w:ind w:left="11880" w:hanging="360"/>
      </w:pPr>
    </w:lvl>
    <w:lvl w:ilvl="8" w:tplc="1C09001B" w:tentative="1">
      <w:start w:val="1"/>
      <w:numFmt w:val="lowerRoman"/>
      <w:lvlText w:val="%9."/>
      <w:lvlJc w:val="right"/>
      <w:pPr>
        <w:ind w:left="12600" w:hanging="180"/>
      </w:pPr>
    </w:lvl>
  </w:abstractNum>
  <w:abstractNum w:abstractNumId="31" w15:restartNumberingAfterBreak="0">
    <w:nsid w:val="3E9401B4"/>
    <w:multiLevelType w:val="hybridMultilevel"/>
    <w:tmpl w:val="5344DEDC"/>
    <w:lvl w:ilvl="0" w:tplc="4768AF1C">
      <w:start w:val="1"/>
      <w:numFmt w:val="bullet"/>
      <w:pStyle w:val="ListBullet2"/>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5AE6FF2"/>
    <w:multiLevelType w:val="multilevel"/>
    <w:tmpl w:val="5718C6F4"/>
    <w:lvl w:ilvl="0">
      <w:start w:val="22"/>
      <w:numFmt w:val="decimal"/>
      <w:lvlText w:val="%1"/>
      <w:lvlJc w:val="left"/>
      <w:pPr>
        <w:ind w:left="420" w:hanging="420"/>
      </w:pPr>
      <w:rPr>
        <w:rFonts w:hint="default"/>
      </w:rPr>
    </w:lvl>
    <w:lvl w:ilvl="1">
      <w:start w:val="1"/>
      <w:numFmt w:val="decimal"/>
      <w:lvlText w:val="%1.%2"/>
      <w:lvlJc w:val="left"/>
      <w:pPr>
        <w:ind w:left="1991" w:hanging="420"/>
      </w:pPr>
      <w:rPr>
        <w:rFonts w:hint="default"/>
        <w:b/>
        <w:bCs/>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34" w15:restartNumberingAfterBreak="0">
    <w:nsid w:val="4F80279E"/>
    <w:multiLevelType w:val="multilevel"/>
    <w:tmpl w:val="27569888"/>
    <w:lvl w:ilvl="0">
      <w:start w:val="3"/>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12418AA"/>
    <w:multiLevelType w:val="multilevel"/>
    <w:tmpl w:val="FE8033D4"/>
    <w:lvl w:ilvl="0">
      <w:start w:val="3"/>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50B5703"/>
    <w:multiLevelType w:val="multilevel"/>
    <w:tmpl w:val="49C2151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3D2134"/>
    <w:multiLevelType w:val="multilevel"/>
    <w:tmpl w:val="7CAE8F88"/>
    <w:lvl w:ilvl="0">
      <w:start w:val="3"/>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56442DE5"/>
    <w:multiLevelType w:val="multilevel"/>
    <w:tmpl w:val="AAE4A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28041F"/>
    <w:multiLevelType w:val="multilevel"/>
    <w:tmpl w:val="927AFD5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BB1519F"/>
    <w:multiLevelType w:val="multilevel"/>
    <w:tmpl w:val="90E65E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4B06C6"/>
    <w:multiLevelType w:val="multilevel"/>
    <w:tmpl w:val="26DAD6C0"/>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866955"/>
    <w:multiLevelType w:val="multilevel"/>
    <w:tmpl w:val="D04A22D2"/>
    <w:lvl w:ilvl="0">
      <w:start w:val="23"/>
      <w:numFmt w:val="decimal"/>
      <w:lvlText w:val="%1."/>
      <w:lvlJc w:val="left"/>
      <w:pPr>
        <w:ind w:left="2831" w:hanging="360"/>
      </w:pPr>
      <w:rPr>
        <w:rFonts w:hint="default"/>
        <w:b/>
        <w:bCs/>
      </w:rPr>
    </w:lvl>
    <w:lvl w:ilvl="1">
      <w:start w:val="1"/>
      <w:numFmt w:val="decimal"/>
      <w:isLgl/>
      <w:lvlText w:val="%1.%2"/>
      <w:lvlJc w:val="left"/>
      <w:pPr>
        <w:ind w:left="3191" w:hanging="720"/>
      </w:pPr>
      <w:rPr>
        <w:rFonts w:hint="default"/>
        <w:b/>
        <w:bCs/>
      </w:rPr>
    </w:lvl>
    <w:lvl w:ilvl="2">
      <w:start w:val="1"/>
      <w:numFmt w:val="decimal"/>
      <w:isLgl/>
      <w:lvlText w:val="%1.%2.%3"/>
      <w:lvlJc w:val="left"/>
      <w:pPr>
        <w:ind w:left="3191" w:hanging="720"/>
      </w:pPr>
      <w:rPr>
        <w:rFonts w:hint="default"/>
        <w:b/>
        <w:bCs/>
      </w:rPr>
    </w:lvl>
    <w:lvl w:ilvl="3">
      <w:start w:val="1"/>
      <w:numFmt w:val="decimal"/>
      <w:isLgl/>
      <w:lvlText w:val="%1.%2.%3.%4"/>
      <w:lvlJc w:val="left"/>
      <w:pPr>
        <w:ind w:left="3191" w:hanging="720"/>
      </w:pPr>
      <w:rPr>
        <w:rFonts w:hint="default"/>
      </w:rPr>
    </w:lvl>
    <w:lvl w:ilvl="4">
      <w:start w:val="1"/>
      <w:numFmt w:val="decimal"/>
      <w:isLgl/>
      <w:lvlText w:val="%1.%2.%3.%4.%5"/>
      <w:lvlJc w:val="left"/>
      <w:pPr>
        <w:ind w:left="3551" w:hanging="1080"/>
      </w:pPr>
      <w:rPr>
        <w:rFonts w:hint="default"/>
      </w:rPr>
    </w:lvl>
    <w:lvl w:ilvl="5">
      <w:start w:val="1"/>
      <w:numFmt w:val="decimal"/>
      <w:isLgl/>
      <w:lvlText w:val="%1.%2.%3.%4.%5.%6"/>
      <w:lvlJc w:val="left"/>
      <w:pPr>
        <w:ind w:left="3551" w:hanging="1080"/>
      </w:pPr>
      <w:rPr>
        <w:rFonts w:hint="default"/>
      </w:rPr>
    </w:lvl>
    <w:lvl w:ilvl="6">
      <w:start w:val="1"/>
      <w:numFmt w:val="decimal"/>
      <w:isLgl/>
      <w:lvlText w:val="%1.%2.%3.%4.%5.%6.%7"/>
      <w:lvlJc w:val="left"/>
      <w:pPr>
        <w:ind w:left="3911" w:hanging="1440"/>
      </w:pPr>
      <w:rPr>
        <w:rFonts w:hint="default"/>
      </w:rPr>
    </w:lvl>
    <w:lvl w:ilvl="7">
      <w:start w:val="1"/>
      <w:numFmt w:val="decimal"/>
      <w:isLgl/>
      <w:lvlText w:val="%1.%2.%3.%4.%5.%6.%7.%8"/>
      <w:lvlJc w:val="left"/>
      <w:pPr>
        <w:ind w:left="3911" w:hanging="1440"/>
      </w:pPr>
      <w:rPr>
        <w:rFonts w:hint="default"/>
      </w:rPr>
    </w:lvl>
    <w:lvl w:ilvl="8">
      <w:start w:val="1"/>
      <w:numFmt w:val="decimal"/>
      <w:isLgl/>
      <w:lvlText w:val="%1.%2.%3.%4.%5.%6.%7.%8.%9"/>
      <w:lvlJc w:val="left"/>
      <w:pPr>
        <w:ind w:left="4271" w:hanging="1800"/>
      </w:pPr>
      <w:rPr>
        <w:rFonts w:hint="default"/>
      </w:rPr>
    </w:lvl>
  </w:abstractNum>
  <w:abstractNum w:abstractNumId="43" w15:restartNumberingAfterBreak="0">
    <w:nsid w:val="60F313EC"/>
    <w:multiLevelType w:val="multilevel"/>
    <w:tmpl w:val="E3C4630C"/>
    <w:lvl w:ilvl="0">
      <w:start w:val="3"/>
      <w:numFmt w:val="decimal"/>
      <w:lvlText w:val="%1"/>
      <w:lvlJc w:val="left"/>
      <w:pPr>
        <w:ind w:left="600" w:hanging="600"/>
      </w:pPr>
      <w:rPr>
        <w:rFonts w:hint="default"/>
      </w:rPr>
    </w:lvl>
    <w:lvl w:ilvl="1">
      <w:start w:val="16"/>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620E098F"/>
    <w:multiLevelType w:val="multilevel"/>
    <w:tmpl w:val="63E6C6DA"/>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68BC4CB4"/>
    <w:multiLevelType w:val="multilevel"/>
    <w:tmpl w:val="D7F8E0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1C27B7"/>
    <w:multiLevelType w:val="multilevel"/>
    <w:tmpl w:val="454AA9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A404F3"/>
    <w:multiLevelType w:val="multilevel"/>
    <w:tmpl w:val="CE203694"/>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0AD6F29"/>
    <w:multiLevelType w:val="multilevel"/>
    <w:tmpl w:val="FE1068C8"/>
    <w:lvl w:ilvl="0">
      <w:start w:val="19"/>
      <w:numFmt w:val="decimal"/>
      <w:lvlText w:val="%1"/>
      <w:lvlJc w:val="left"/>
      <w:pPr>
        <w:ind w:left="420" w:hanging="420"/>
      </w:pPr>
      <w:rPr>
        <w:rFonts w:hint="default"/>
      </w:rPr>
    </w:lvl>
    <w:lvl w:ilvl="1">
      <w:start w:val="1"/>
      <w:numFmt w:val="decimal"/>
      <w:lvlText w:val="%1.%2"/>
      <w:lvlJc w:val="left"/>
      <w:pPr>
        <w:ind w:left="2964" w:hanging="420"/>
      </w:pPr>
      <w:rPr>
        <w:rFonts w:hint="default"/>
        <w:b/>
        <w:bCs/>
      </w:rPr>
    </w:lvl>
    <w:lvl w:ilvl="2">
      <w:start w:val="1"/>
      <w:numFmt w:val="decimal"/>
      <w:lvlText w:val="%1.%2.%3"/>
      <w:lvlJc w:val="left"/>
      <w:pPr>
        <w:ind w:left="5808" w:hanging="720"/>
      </w:pPr>
      <w:rPr>
        <w:rFonts w:hint="default"/>
      </w:rPr>
    </w:lvl>
    <w:lvl w:ilvl="3">
      <w:start w:val="1"/>
      <w:numFmt w:val="decimal"/>
      <w:lvlText w:val="%1.%2.%3.%4"/>
      <w:lvlJc w:val="left"/>
      <w:pPr>
        <w:ind w:left="8352" w:hanging="720"/>
      </w:pPr>
      <w:rPr>
        <w:rFonts w:hint="default"/>
      </w:rPr>
    </w:lvl>
    <w:lvl w:ilvl="4">
      <w:start w:val="1"/>
      <w:numFmt w:val="decimal"/>
      <w:lvlText w:val="%1.%2.%3.%4.%5"/>
      <w:lvlJc w:val="left"/>
      <w:pPr>
        <w:ind w:left="11256" w:hanging="1080"/>
      </w:pPr>
      <w:rPr>
        <w:rFonts w:hint="default"/>
      </w:rPr>
    </w:lvl>
    <w:lvl w:ilvl="5">
      <w:start w:val="1"/>
      <w:numFmt w:val="decimal"/>
      <w:lvlText w:val="%1.%2.%3.%4.%5.%6"/>
      <w:lvlJc w:val="left"/>
      <w:pPr>
        <w:ind w:left="13800" w:hanging="1080"/>
      </w:pPr>
      <w:rPr>
        <w:rFonts w:hint="default"/>
      </w:rPr>
    </w:lvl>
    <w:lvl w:ilvl="6">
      <w:start w:val="1"/>
      <w:numFmt w:val="decimal"/>
      <w:lvlText w:val="%1.%2.%3.%4.%5.%6.%7"/>
      <w:lvlJc w:val="left"/>
      <w:pPr>
        <w:ind w:left="16704" w:hanging="1440"/>
      </w:pPr>
      <w:rPr>
        <w:rFonts w:hint="default"/>
      </w:rPr>
    </w:lvl>
    <w:lvl w:ilvl="7">
      <w:start w:val="1"/>
      <w:numFmt w:val="decimal"/>
      <w:lvlText w:val="%1.%2.%3.%4.%5.%6.%7.%8"/>
      <w:lvlJc w:val="left"/>
      <w:pPr>
        <w:ind w:left="19248" w:hanging="1440"/>
      </w:pPr>
      <w:rPr>
        <w:rFonts w:hint="default"/>
      </w:rPr>
    </w:lvl>
    <w:lvl w:ilvl="8">
      <w:start w:val="1"/>
      <w:numFmt w:val="decimal"/>
      <w:lvlText w:val="%1.%2.%3.%4.%5.%6.%7.%8.%9"/>
      <w:lvlJc w:val="left"/>
      <w:pPr>
        <w:ind w:left="22152" w:hanging="1800"/>
      </w:pPr>
      <w:rPr>
        <w:rFont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B9C684A"/>
    <w:multiLevelType w:val="multilevel"/>
    <w:tmpl w:val="B05AE76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EBC409F"/>
    <w:multiLevelType w:val="multilevel"/>
    <w:tmpl w:val="6A0A89E0"/>
    <w:lvl w:ilvl="0">
      <w:start w:val="16"/>
      <w:numFmt w:val="decimal"/>
      <w:lvlText w:val="%1"/>
      <w:lvlJc w:val="left"/>
      <w:pPr>
        <w:ind w:left="420" w:hanging="420"/>
      </w:pPr>
      <w:rPr>
        <w:rFonts w:hint="default"/>
      </w:rPr>
    </w:lvl>
    <w:lvl w:ilvl="1">
      <w:start w:val="1"/>
      <w:numFmt w:val="decimal"/>
      <w:lvlText w:val="%1.%2"/>
      <w:lvlJc w:val="left"/>
      <w:pPr>
        <w:ind w:left="2964" w:hanging="420"/>
      </w:pPr>
      <w:rPr>
        <w:rFonts w:hint="default"/>
        <w:b/>
        <w:bCs/>
      </w:rPr>
    </w:lvl>
    <w:lvl w:ilvl="2">
      <w:start w:val="1"/>
      <w:numFmt w:val="decimal"/>
      <w:lvlText w:val="%1.%2.%3"/>
      <w:lvlJc w:val="left"/>
      <w:pPr>
        <w:ind w:left="5808" w:hanging="720"/>
      </w:pPr>
      <w:rPr>
        <w:rFonts w:hint="default"/>
      </w:rPr>
    </w:lvl>
    <w:lvl w:ilvl="3">
      <w:start w:val="1"/>
      <w:numFmt w:val="decimal"/>
      <w:lvlText w:val="%1.%2.%3.%4"/>
      <w:lvlJc w:val="left"/>
      <w:pPr>
        <w:ind w:left="8352" w:hanging="720"/>
      </w:pPr>
      <w:rPr>
        <w:rFonts w:hint="default"/>
      </w:rPr>
    </w:lvl>
    <w:lvl w:ilvl="4">
      <w:start w:val="1"/>
      <w:numFmt w:val="decimal"/>
      <w:lvlText w:val="%1.%2.%3.%4.%5"/>
      <w:lvlJc w:val="left"/>
      <w:pPr>
        <w:ind w:left="11256" w:hanging="1080"/>
      </w:pPr>
      <w:rPr>
        <w:rFonts w:hint="default"/>
      </w:rPr>
    </w:lvl>
    <w:lvl w:ilvl="5">
      <w:start w:val="1"/>
      <w:numFmt w:val="decimal"/>
      <w:lvlText w:val="%1.%2.%3.%4.%5.%6"/>
      <w:lvlJc w:val="left"/>
      <w:pPr>
        <w:ind w:left="13800" w:hanging="1080"/>
      </w:pPr>
      <w:rPr>
        <w:rFonts w:hint="default"/>
      </w:rPr>
    </w:lvl>
    <w:lvl w:ilvl="6">
      <w:start w:val="1"/>
      <w:numFmt w:val="decimal"/>
      <w:lvlText w:val="%1.%2.%3.%4.%5.%6.%7"/>
      <w:lvlJc w:val="left"/>
      <w:pPr>
        <w:ind w:left="16704" w:hanging="1440"/>
      </w:pPr>
      <w:rPr>
        <w:rFonts w:hint="default"/>
      </w:rPr>
    </w:lvl>
    <w:lvl w:ilvl="7">
      <w:start w:val="1"/>
      <w:numFmt w:val="decimal"/>
      <w:lvlText w:val="%1.%2.%3.%4.%5.%6.%7.%8"/>
      <w:lvlJc w:val="left"/>
      <w:pPr>
        <w:ind w:left="19248" w:hanging="1440"/>
      </w:pPr>
      <w:rPr>
        <w:rFonts w:hint="default"/>
      </w:rPr>
    </w:lvl>
    <w:lvl w:ilvl="8">
      <w:start w:val="1"/>
      <w:numFmt w:val="decimal"/>
      <w:lvlText w:val="%1.%2.%3.%4.%5.%6.%7.%8.%9"/>
      <w:lvlJc w:val="left"/>
      <w:pPr>
        <w:ind w:left="22152" w:hanging="1800"/>
      </w:pPr>
      <w:rPr>
        <w:rFonts w:hint="default"/>
      </w:rPr>
    </w:lvl>
  </w:abstractNum>
  <w:abstractNum w:abstractNumId="53" w15:restartNumberingAfterBreak="0">
    <w:nsid w:val="7EE3215B"/>
    <w:multiLevelType w:val="multilevel"/>
    <w:tmpl w:val="64A8F14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1498809">
    <w:abstractNumId w:val="2"/>
  </w:num>
  <w:num w:numId="2" w16cid:durableId="1558709393">
    <w:abstractNumId w:val="49"/>
  </w:num>
  <w:num w:numId="3" w16cid:durableId="1854227552">
    <w:abstractNumId w:val="26"/>
  </w:num>
  <w:num w:numId="4" w16cid:durableId="1228997687">
    <w:abstractNumId w:val="41"/>
  </w:num>
  <w:num w:numId="5" w16cid:durableId="327487503">
    <w:abstractNumId w:val="22"/>
  </w:num>
  <w:num w:numId="6" w16cid:durableId="1343509115">
    <w:abstractNumId w:val="1"/>
  </w:num>
  <w:num w:numId="7" w16cid:durableId="1007296028">
    <w:abstractNumId w:val="19"/>
  </w:num>
  <w:num w:numId="8" w16cid:durableId="1505322736">
    <w:abstractNumId w:val="20"/>
  </w:num>
  <w:num w:numId="9" w16cid:durableId="1459762415">
    <w:abstractNumId w:val="13"/>
  </w:num>
  <w:num w:numId="10" w16cid:durableId="1935898055">
    <w:abstractNumId w:val="32"/>
  </w:num>
  <w:num w:numId="11" w16cid:durableId="547227079">
    <w:abstractNumId w:val="23"/>
  </w:num>
  <w:num w:numId="12" w16cid:durableId="220681248">
    <w:abstractNumId w:val="15"/>
  </w:num>
  <w:num w:numId="13" w16cid:durableId="795177474">
    <w:abstractNumId w:val="10"/>
  </w:num>
  <w:num w:numId="14" w16cid:durableId="408162183">
    <w:abstractNumId w:val="37"/>
  </w:num>
  <w:num w:numId="15" w16cid:durableId="1604611411">
    <w:abstractNumId w:val="34"/>
  </w:num>
  <w:num w:numId="16" w16cid:durableId="1462921303">
    <w:abstractNumId w:val="35"/>
  </w:num>
  <w:num w:numId="17" w16cid:durableId="1684281905">
    <w:abstractNumId w:val="29"/>
  </w:num>
  <w:num w:numId="18" w16cid:durableId="1930917976">
    <w:abstractNumId w:val="43"/>
  </w:num>
  <w:num w:numId="19" w16cid:durableId="718629981">
    <w:abstractNumId w:val="8"/>
  </w:num>
  <w:num w:numId="20" w16cid:durableId="734161357">
    <w:abstractNumId w:val="4"/>
  </w:num>
  <w:num w:numId="21" w16cid:durableId="1895965545">
    <w:abstractNumId w:val="40"/>
  </w:num>
  <w:num w:numId="22" w16cid:durableId="75132106">
    <w:abstractNumId w:val="38"/>
  </w:num>
  <w:num w:numId="23" w16cid:durableId="299068622">
    <w:abstractNumId w:val="46"/>
  </w:num>
  <w:num w:numId="24" w16cid:durableId="740180407">
    <w:abstractNumId w:val="17"/>
  </w:num>
  <w:num w:numId="25" w16cid:durableId="1625575433">
    <w:abstractNumId w:val="45"/>
  </w:num>
  <w:num w:numId="26" w16cid:durableId="1490948220">
    <w:abstractNumId w:val="51"/>
  </w:num>
  <w:num w:numId="27" w16cid:durableId="229733403">
    <w:abstractNumId w:val="5"/>
  </w:num>
  <w:num w:numId="28" w16cid:durableId="1201674368">
    <w:abstractNumId w:val="6"/>
  </w:num>
  <w:num w:numId="29" w16cid:durableId="1141652069">
    <w:abstractNumId w:val="16"/>
  </w:num>
  <w:num w:numId="30" w16cid:durableId="1188567476">
    <w:abstractNumId w:val="11"/>
  </w:num>
  <w:num w:numId="31" w16cid:durableId="2036882250">
    <w:abstractNumId w:val="28"/>
  </w:num>
  <w:num w:numId="32" w16cid:durableId="491995073">
    <w:abstractNumId w:val="18"/>
  </w:num>
  <w:num w:numId="33" w16cid:durableId="171341562">
    <w:abstractNumId w:val="52"/>
  </w:num>
  <w:num w:numId="34" w16cid:durableId="691957943">
    <w:abstractNumId w:val="39"/>
  </w:num>
  <w:num w:numId="35" w16cid:durableId="1688410229">
    <w:abstractNumId w:val="48"/>
  </w:num>
  <w:num w:numId="36" w16cid:durableId="98725016">
    <w:abstractNumId w:val="7"/>
  </w:num>
  <w:num w:numId="37" w16cid:durableId="2054688222">
    <w:abstractNumId w:val="47"/>
  </w:num>
  <w:num w:numId="38" w16cid:durableId="819736769">
    <w:abstractNumId w:val="42"/>
  </w:num>
  <w:num w:numId="39" w16cid:durableId="1761442194">
    <w:abstractNumId w:val="9"/>
  </w:num>
  <w:num w:numId="40" w16cid:durableId="1763453708">
    <w:abstractNumId w:val="33"/>
  </w:num>
  <w:num w:numId="41" w16cid:durableId="1628194890">
    <w:abstractNumId w:val="53"/>
  </w:num>
  <w:num w:numId="42" w16cid:durableId="820659259">
    <w:abstractNumId w:val="44"/>
  </w:num>
  <w:num w:numId="43" w16cid:durableId="1427574372">
    <w:abstractNumId w:val="30"/>
  </w:num>
  <w:num w:numId="44" w16cid:durableId="1953128724">
    <w:abstractNumId w:val="50"/>
  </w:num>
  <w:num w:numId="45" w16cid:durableId="1066608366">
    <w:abstractNumId w:val="12"/>
  </w:num>
  <w:num w:numId="46" w16cid:durableId="1555191528">
    <w:abstractNumId w:val="3"/>
  </w:num>
  <w:num w:numId="47" w16cid:durableId="1582257879">
    <w:abstractNumId w:val="31"/>
  </w:num>
  <w:num w:numId="48" w16cid:durableId="642083947">
    <w:abstractNumId w:val="21"/>
  </w:num>
  <w:num w:numId="49" w16cid:durableId="1743791500">
    <w:abstractNumId w:val="24"/>
  </w:num>
  <w:num w:numId="50" w16cid:durableId="508329856">
    <w:abstractNumId w:val="14"/>
  </w:num>
  <w:num w:numId="51" w16cid:durableId="777607372">
    <w:abstractNumId w:val="25"/>
  </w:num>
  <w:num w:numId="52" w16cid:durableId="1820488414">
    <w:abstractNumId w:val="0"/>
  </w:num>
  <w:num w:numId="53" w16cid:durableId="148908122">
    <w:abstractNumId w:val="27"/>
  </w:num>
  <w:num w:numId="54" w16cid:durableId="815296252">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114AE"/>
    <w:rsid w:val="000156BD"/>
    <w:rsid w:val="00022575"/>
    <w:rsid w:val="00026E78"/>
    <w:rsid w:val="00033E8F"/>
    <w:rsid w:val="000516C1"/>
    <w:rsid w:val="000579EB"/>
    <w:rsid w:val="000614F3"/>
    <w:rsid w:val="000771B1"/>
    <w:rsid w:val="00081249"/>
    <w:rsid w:val="0009199D"/>
    <w:rsid w:val="000945D2"/>
    <w:rsid w:val="000B232E"/>
    <w:rsid w:val="000B7DDF"/>
    <w:rsid w:val="000D13D5"/>
    <w:rsid w:val="000D643D"/>
    <w:rsid w:val="000D7B2A"/>
    <w:rsid w:val="000F5020"/>
    <w:rsid w:val="000F781A"/>
    <w:rsid w:val="00103E8A"/>
    <w:rsid w:val="001063C7"/>
    <w:rsid w:val="0011711F"/>
    <w:rsid w:val="00120499"/>
    <w:rsid w:val="00134540"/>
    <w:rsid w:val="001363F9"/>
    <w:rsid w:val="00141FCC"/>
    <w:rsid w:val="0016356E"/>
    <w:rsid w:val="00170B27"/>
    <w:rsid w:val="00190B9C"/>
    <w:rsid w:val="0019434C"/>
    <w:rsid w:val="001B221A"/>
    <w:rsid w:val="001B72F2"/>
    <w:rsid w:val="001C3A29"/>
    <w:rsid w:val="001C6029"/>
    <w:rsid w:val="001E016A"/>
    <w:rsid w:val="001E56D3"/>
    <w:rsid w:val="001F0941"/>
    <w:rsid w:val="001F7D9F"/>
    <w:rsid w:val="002330AF"/>
    <w:rsid w:val="0024732C"/>
    <w:rsid w:val="0025128A"/>
    <w:rsid w:val="00257083"/>
    <w:rsid w:val="00262A35"/>
    <w:rsid w:val="002720B4"/>
    <w:rsid w:val="00272894"/>
    <w:rsid w:val="0028290A"/>
    <w:rsid w:val="00285460"/>
    <w:rsid w:val="002C0C2A"/>
    <w:rsid w:val="002C2D5C"/>
    <w:rsid w:val="002C6465"/>
    <w:rsid w:val="002E28E2"/>
    <w:rsid w:val="002E36B9"/>
    <w:rsid w:val="002E5388"/>
    <w:rsid w:val="002F02AC"/>
    <w:rsid w:val="002F50C9"/>
    <w:rsid w:val="00302C9E"/>
    <w:rsid w:val="003140B7"/>
    <w:rsid w:val="003409E9"/>
    <w:rsid w:val="00342C08"/>
    <w:rsid w:val="00372088"/>
    <w:rsid w:val="00383CEC"/>
    <w:rsid w:val="003B0D38"/>
    <w:rsid w:val="003B12A9"/>
    <w:rsid w:val="003B1E28"/>
    <w:rsid w:val="003B66A9"/>
    <w:rsid w:val="003D5CBC"/>
    <w:rsid w:val="003D5F73"/>
    <w:rsid w:val="003D642C"/>
    <w:rsid w:val="003E717F"/>
    <w:rsid w:val="003F10C2"/>
    <w:rsid w:val="003F2A68"/>
    <w:rsid w:val="00405EB5"/>
    <w:rsid w:val="00406161"/>
    <w:rsid w:val="00412F17"/>
    <w:rsid w:val="00425FB9"/>
    <w:rsid w:val="00426C31"/>
    <w:rsid w:val="00434A05"/>
    <w:rsid w:val="004473AD"/>
    <w:rsid w:val="00455361"/>
    <w:rsid w:val="0046393A"/>
    <w:rsid w:val="00470720"/>
    <w:rsid w:val="00491E9F"/>
    <w:rsid w:val="004A2B72"/>
    <w:rsid w:val="004B00B1"/>
    <w:rsid w:val="004B188D"/>
    <w:rsid w:val="004B1AFE"/>
    <w:rsid w:val="004B784F"/>
    <w:rsid w:val="004C0D32"/>
    <w:rsid w:val="004C65EE"/>
    <w:rsid w:val="004D661B"/>
    <w:rsid w:val="004E6441"/>
    <w:rsid w:val="004E69E7"/>
    <w:rsid w:val="004F26BE"/>
    <w:rsid w:val="005044B6"/>
    <w:rsid w:val="005052D2"/>
    <w:rsid w:val="00513096"/>
    <w:rsid w:val="00523147"/>
    <w:rsid w:val="005275EE"/>
    <w:rsid w:val="00531C00"/>
    <w:rsid w:val="0053486B"/>
    <w:rsid w:val="0053568A"/>
    <w:rsid w:val="00552963"/>
    <w:rsid w:val="00557C87"/>
    <w:rsid w:val="0056283D"/>
    <w:rsid w:val="005713D7"/>
    <w:rsid w:val="00571A00"/>
    <w:rsid w:val="00583C65"/>
    <w:rsid w:val="00584CE0"/>
    <w:rsid w:val="005923FE"/>
    <w:rsid w:val="00595BC5"/>
    <w:rsid w:val="005B36B1"/>
    <w:rsid w:val="005B47B3"/>
    <w:rsid w:val="005C31B3"/>
    <w:rsid w:val="005C38E7"/>
    <w:rsid w:val="005C54CA"/>
    <w:rsid w:val="005D6CB4"/>
    <w:rsid w:val="005E6268"/>
    <w:rsid w:val="006203E2"/>
    <w:rsid w:val="0062286D"/>
    <w:rsid w:val="00643A64"/>
    <w:rsid w:val="00650F01"/>
    <w:rsid w:val="00651FC4"/>
    <w:rsid w:val="00657E28"/>
    <w:rsid w:val="00662A25"/>
    <w:rsid w:val="0066414F"/>
    <w:rsid w:val="0066507D"/>
    <w:rsid w:val="006653A4"/>
    <w:rsid w:val="00671CCB"/>
    <w:rsid w:val="006750A4"/>
    <w:rsid w:val="0068482C"/>
    <w:rsid w:val="00686259"/>
    <w:rsid w:val="006864CA"/>
    <w:rsid w:val="006A0F70"/>
    <w:rsid w:val="006B4E6E"/>
    <w:rsid w:val="006B762B"/>
    <w:rsid w:val="006C1FA6"/>
    <w:rsid w:val="006C2449"/>
    <w:rsid w:val="006C478D"/>
    <w:rsid w:val="006D077E"/>
    <w:rsid w:val="006D4CE1"/>
    <w:rsid w:val="006D5A4E"/>
    <w:rsid w:val="006D7D10"/>
    <w:rsid w:val="006F3C39"/>
    <w:rsid w:val="00706DA7"/>
    <w:rsid w:val="0071096B"/>
    <w:rsid w:val="007302C3"/>
    <w:rsid w:val="00736CD5"/>
    <w:rsid w:val="00736FDF"/>
    <w:rsid w:val="00746640"/>
    <w:rsid w:val="00754461"/>
    <w:rsid w:val="0076211E"/>
    <w:rsid w:val="00767734"/>
    <w:rsid w:val="00767AD2"/>
    <w:rsid w:val="0077680D"/>
    <w:rsid w:val="00787919"/>
    <w:rsid w:val="007B3572"/>
    <w:rsid w:val="007C268A"/>
    <w:rsid w:val="007C7527"/>
    <w:rsid w:val="007D069F"/>
    <w:rsid w:val="007D60F2"/>
    <w:rsid w:val="007D6478"/>
    <w:rsid w:val="007D6E34"/>
    <w:rsid w:val="007F14C8"/>
    <w:rsid w:val="007F65E5"/>
    <w:rsid w:val="00802317"/>
    <w:rsid w:val="008035B2"/>
    <w:rsid w:val="008044AC"/>
    <w:rsid w:val="00804FEE"/>
    <w:rsid w:val="0081561F"/>
    <w:rsid w:val="00831C1D"/>
    <w:rsid w:val="0083239C"/>
    <w:rsid w:val="008330E7"/>
    <w:rsid w:val="00833A3E"/>
    <w:rsid w:val="0087259F"/>
    <w:rsid w:val="00873AC5"/>
    <w:rsid w:val="00874364"/>
    <w:rsid w:val="00881697"/>
    <w:rsid w:val="008857A6"/>
    <w:rsid w:val="0089321D"/>
    <w:rsid w:val="00894A61"/>
    <w:rsid w:val="008A1E0C"/>
    <w:rsid w:val="008C2531"/>
    <w:rsid w:val="008C72B8"/>
    <w:rsid w:val="008D2EA6"/>
    <w:rsid w:val="008F36ED"/>
    <w:rsid w:val="008F4B2C"/>
    <w:rsid w:val="00902084"/>
    <w:rsid w:val="00907492"/>
    <w:rsid w:val="009134FA"/>
    <w:rsid w:val="00914D9B"/>
    <w:rsid w:val="00942DA4"/>
    <w:rsid w:val="00942E8A"/>
    <w:rsid w:val="0094355D"/>
    <w:rsid w:val="00944A9E"/>
    <w:rsid w:val="00956240"/>
    <w:rsid w:val="00965CEF"/>
    <w:rsid w:val="009722D8"/>
    <w:rsid w:val="009A6D61"/>
    <w:rsid w:val="009D06D3"/>
    <w:rsid w:val="009D4EB0"/>
    <w:rsid w:val="009E487D"/>
    <w:rsid w:val="009F52CC"/>
    <w:rsid w:val="00A04B07"/>
    <w:rsid w:val="00A11EB0"/>
    <w:rsid w:val="00A120D1"/>
    <w:rsid w:val="00A12882"/>
    <w:rsid w:val="00A24405"/>
    <w:rsid w:val="00A35AC3"/>
    <w:rsid w:val="00A53E08"/>
    <w:rsid w:val="00A54923"/>
    <w:rsid w:val="00A6268C"/>
    <w:rsid w:val="00A65C0F"/>
    <w:rsid w:val="00A65FE9"/>
    <w:rsid w:val="00A75FA3"/>
    <w:rsid w:val="00A7731A"/>
    <w:rsid w:val="00A82FC1"/>
    <w:rsid w:val="00A930FD"/>
    <w:rsid w:val="00AC540F"/>
    <w:rsid w:val="00AD1305"/>
    <w:rsid w:val="00AE689A"/>
    <w:rsid w:val="00B001DD"/>
    <w:rsid w:val="00B01C1D"/>
    <w:rsid w:val="00B04BCF"/>
    <w:rsid w:val="00B060FB"/>
    <w:rsid w:val="00B16F66"/>
    <w:rsid w:val="00B2080C"/>
    <w:rsid w:val="00B31011"/>
    <w:rsid w:val="00B403B8"/>
    <w:rsid w:val="00B41375"/>
    <w:rsid w:val="00B47AA6"/>
    <w:rsid w:val="00B524F2"/>
    <w:rsid w:val="00B52F77"/>
    <w:rsid w:val="00B54AD0"/>
    <w:rsid w:val="00B62FD0"/>
    <w:rsid w:val="00B6474C"/>
    <w:rsid w:val="00B72296"/>
    <w:rsid w:val="00B77036"/>
    <w:rsid w:val="00B801B4"/>
    <w:rsid w:val="00BA2400"/>
    <w:rsid w:val="00BB73BC"/>
    <w:rsid w:val="00BB7544"/>
    <w:rsid w:val="00BB7F55"/>
    <w:rsid w:val="00BC647B"/>
    <w:rsid w:val="00BD0E5F"/>
    <w:rsid w:val="00BD391B"/>
    <w:rsid w:val="00BD6A6E"/>
    <w:rsid w:val="00BE2022"/>
    <w:rsid w:val="00BF590F"/>
    <w:rsid w:val="00C050B6"/>
    <w:rsid w:val="00C1382B"/>
    <w:rsid w:val="00C21320"/>
    <w:rsid w:val="00C26021"/>
    <w:rsid w:val="00C320F0"/>
    <w:rsid w:val="00C33FB2"/>
    <w:rsid w:val="00C43459"/>
    <w:rsid w:val="00C47622"/>
    <w:rsid w:val="00C641A0"/>
    <w:rsid w:val="00C64F03"/>
    <w:rsid w:val="00C752B4"/>
    <w:rsid w:val="00C76B57"/>
    <w:rsid w:val="00C77DB2"/>
    <w:rsid w:val="00C87600"/>
    <w:rsid w:val="00C925B5"/>
    <w:rsid w:val="00C95CFC"/>
    <w:rsid w:val="00CA5AF7"/>
    <w:rsid w:val="00CB0AAF"/>
    <w:rsid w:val="00CB4F4B"/>
    <w:rsid w:val="00CB60EC"/>
    <w:rsid w:val="00CC62BC"/>
    <w:rsid w:val="00CD6568"/>
    <w:rsid w:val="00CE74A6"/>
    <w:rsid w:val="00CF1334"/>
    <w:rsid w:val="00CF2F67"/>
    <w:rsid w:val="00D05E91"/>
    <w:rsid w:val="00D14460"/>
    <w:rsid w:val="00D16949"/>
    <w:rsid w:val="00D21900"/>
    <w:rsid w:val="00D30730"/>
    <w:rsid w:val="00D34160"/>
    <w:rsid w:val="00D67C41"/>
    <w:rsid w:val="00D81A8E"/>
    <w:rsid w:val="00D90CF8"/>
    <w:rsid w:val="00DA4735"/>
    <w:rsid w:val="00DC04B1"/>
    <w:rsid w:val="00DC1044"/>
    <w:rsid w:val="00DC72C1"/>
    <w:rsid w:val="00DC760C"/>
    <w:rsid w:val="00DF09F5"/>
    <w:rsid w:val="00DF23B2"/>
    <w:rsid w:val="00DF2572"/>
    <w:rsid w:val="00DF64B9"/>
    <w:rsid w:val="00E0297B"/>
    <w:rsid w:val="00E050E5"/>
    <w:rsid w:val="00E07CA7"/>
    <w:rsid w:val="00E17126"/>
    <w:rsid w:val="00E25194"/>
    <w:rsid w:val="00E32E3B"/>
    <w:rsid w:val="00E3331C"/>
    <w:rsid w:val="00E340C7"/>
    <w:rsid w:val="00E34452"/>
    <w:rsid w:val="00E4042C"/>
    <w:rsid w:val="00E40721"/>
    <w:rsid w:val="00E429ED"/>
    <w:rsid w:val="00E538E3"/>
    <w:rsid w:val="00E56AD3"/>
    <w:rsid w:val="00E76828"/>
    <w:rsid w:val="00E830BF"/>
    <w:rsid w:val="00EA400C"/>
    <w:rsid w:val="00EA62C7"/>
    <w:rsid w:val="00EB054E"/>
    <w:rsid w:val="00ED0BD4"/>
    <w:rsid w:val="00ED4D9C"/>
    <w:rsid w:val="00EE5A2C"/>
    <w:rsid w:val="00F21246"/>
    <w:rsid w:val="00F21B53"/>
    <w:rsid w:val="00F21DBC"/>
    <w:rsid w:val="00F45797"/>
    <w:rsid w:val="00F814FD"/>
    <w:rsid w:val="00F9339D"/>
    <w:rsid w:val="00F95FE1"/>
    <w:rsid w:val="00F96147"/>
    <w:rsid w:val="00FA022B"/>
    <w:rsid w:val="00FA0D11"/>
    <w:rsid w:val="00FA6F00"/>
    <w:rsid w:val="00FD0DE8"/>
    <w:rsid w:val="00FE59DC"/>
    <w:rsid w:val="00FF31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nhideWhenUsed/>
    <w:qFormat/>
    <w:rsid w:val="006C24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4B2C"/>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19434C"/>
    <w:pPr>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qFormat/>
    <w:rsid w:val="0019434C"/>
    <w:pPr>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qFormat/>
    <w:rsid w:val="0019434C"/>
    <w:pPr>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uiPriority w:val="59"/>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B12A9"/>
    <w:pPr>
      <w:tabs>
        <w:tab w:val="left" w:pos="993"/>
        <w:tab w:val="right" w:leader="dot" w:pos="9016"/>
      </w:tabs>
      <w:spacing w:after="100"/>
      <w:ind w:left="993" w:hanging="993"/>
    </w:pPr>
    <w:rPr>
      <w:rFonts w:ascii="Arial" w:eastAsiaTheme="minorHAnsi" w:hAnsi="Arial" w:cs="Arial"/>
      <w:noProof/>
      <w:kern w:val="32"/>
      <w:sz w:val="22"/>
      <w:szCs w:val="22"/>
    </w:r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
    <w:name w:val="Grid Table 1 Light"/>
    <w:basedOn w:val="TableNormal"/>
    <w:uiPriority w:val="46"/>
    <w:rsid w:val="009074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qFormat/>
    <w:rsid w:val="00907492"/>
    <w:pPr>
      <w:ind w:left="400"/>
    </w:pPr>
    <w:rPr>
      <w:sz w:val="20"/>
      <w:szCs w:val="20"/>
      <w:lang w:val="en-GB"/>
    </w:rPr>
  </w:style>
  <w:style w:type="character" w:customStyle="1" w:styleId="Heading2Char">
    <w:name w:val="Heading 2 Char"/>
    <w:basedOn w:val="DefaultParagraphFont"/>
    <w:link w:val="Heading2"/>
    <w:semiHidden/>
    <w:rsid w:val="006C2449"/>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qFormat/>
    <w:rsid w:val="006C2449"/>
    <w:pPr>
      <w:spacing w:before="120" w:after="120" w:line="259" w:lineRule="auto"/>
    </w:pPr>
    <w:rPr>
      <w:rFonts w:asciiTheme="minorHAnsi" w:eastAsiaTheme="minorHAnsi" w:hAnsiTheme="minorHAnsi" w:cstheme="minorBidi"/>
      <w:b/>
      <w:kern w:val="2"/>
      <w:sz w:val="22"/>
      <w:szCs w:val="22"/>
      <w14:ligatures w14:val="standardContextual"/>
    </w:rPr>
  </w:style>
  <w:style w:type="paragraph" w:styleId="ListNumber2">
    <w:name w:val="List Number 2"/>
    <w:basedOn w:val="Normal"/>
    <w:rsid w:val="006C2449"/>
    <w:pPr>
      <w:spacing w:after="160" w:line="360" w:lineRule="auto"/>
    </w:pPr>
    <w:rPr>
      <w:rFonts w:asciiTheme="minorHAnsi" w:eastAsiaTheme="minorHAnsi" w:hAnsiTheme="minorHAnsi" w:cstheme="minorBidi"/>
      <w:kern w:val="2"/>
      <w:sz w:val="22"/>
      <w:szCs w:val="22"/>
      <w14:ligatures w14:val="standardContextual"/>
    </w:rPr>
  </w:style>
  <w:style w:type="paragraph" w:styleId="ListBullet2">
    <w:name w:val="List Bullet 2"/>
    <w:basedOn w:val="BodyTextIndent2"/>
    <w:rsid w:val="006C2449"/>
    <w:pPr>
      <w:numPr>
        <w:numId w:val="47"/>
      </w:numPr>
      <w:spacing w:after="160" w:line="360" w:lineRule="auto"/>
      <w:ind w:left="720"/>
    </w:pPr>
    <w:rPr>
      <w:rFonts w:asciiTheme="minorHAnsi" w:eastAsiaTheme="minorHAnsi" w:hAnsiTheme="minorHAnsi" w:cs="Arial"/>
      <w:kern w:val="2"/>
      <w:sz w:val="22"/>
      <w:szCs w:val="22"/>
      <w14:ligatures w14:val="standardContextual"/>
    </w:rPr>
  </w:style>
  <w:style w:type="paragraph" w:styleId="BodyTextIndent2">
    <w:name w:val="Body Text Indent 2"/>
    <w:basedOn w:val="Normal"/>
    <w:link w:val="BodyTextIndent2Char"/>
    <w:uiPriority w:val="99"/>
    <w:semiHidden/>
    <w:unhideWhenUsed/>
    <w:rsid w:val="006C2449"/>
    <w:pPr>
      <w:spacing w:after="120" w:line="480" w:lineRule="auto"/>
      <w:ind w:left="283"/>
    </w:pPr>
  </w:style>
  <w:style w:type="character" w:customStyle="1" w:styleId="BodyTextIndent2Char">
    <w:name w:val="Body Text Indent 2 Char"/>
    <w:basedOn w:val="DefaultParagraphFont"/>
    <w:link w:val="BodyTextIndent2"/>
    <w:uiPriority w:val="99"/>
    <w:semiHidden/>
    <w:rsid w:val="006C2449"/>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19434C"/>
    <w:rPr>
      <w:sz w:val="20"/>
      <w:szCs w:val="20"/>
    </w:rPr>
  </w:style>
  <w:style w:type="character" w:customStyle="1" w:styleId="CommentTextChar">
    <w:name w:val="Comment Text Char"/>
    <w:basedOn w:val="DefaultParagraphFont"/>
    <w:link w:val="CommentText"/>
    <w:uiPriority w:val="99"/>
    <w:rsid w:val="0019434C"/>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19434C"/>
    <w:rPr>
      <w:kern w:val="2"/>
      <w:lang w:val="en-AU"/>
      <w14:ligatures w14:val="standardContextual"/>
    </w:rPr>
  </w:style>
  <w:style w:type="character" w:customStyle="1" w:styleId="Heading8Char">
    <w:name w:val="Heading 8 Char"/>
    <w:basedOn w:val="DefaultParagraphFont"/>
    <w:link w:val="Heading8"/>
    <w:rsid w:val="0019434C"/>
    <w:rPr>
      <w:i/>
      <w:kern w:val="2"/>
      <w14:ligatures w14:val="standardContextual"/>
    </w:rPr>
  </w:style>
  <w:style w:type="character" w:customStyle="1" w:styleId="Heading9Char">
    <w:name w:val="Heading 9 Char"/>
    <w:basedOn w:val="DefaultParagraphFont"/>
    <w:link w:val="Heading9"/>
    <w:rsid w:val="0019434C"/>
    <w:rPr>
      <w:i/>
      <w:kern w:val="2"/>
      <w:sz w:val="18"/>
      <w14:ligatures w14:val="standardContextual"/>
    </w:rPr>
  </w:style>
  <w:style w:type="character" w:styleId="CommentReference">
    <w:name w:val="annotation reference"/>
    <w:rsid w:val="0019434C"/>
    <w:rPr>
      <w:sz w:val="16"/>
      <w:szCs w:val="16"/>
    </w:rPr>
  </w:style>
  <w:style w:type="paragraph" w:customStyle="1" w:styleId="Default">
    <w:name w:val="Default"/>
    <w:rsid w:val="003B0D3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A120D1"/>
    <w:pPr>
      <w:spacing w:after="120"/>
    </w:pPr>
  </w:style>
  <w:style w:type="character" w:customStyle="1" w:styleId="BodyTextChar">
    <w:name w:val="Body Text Char"/>
    <w:basedOn w:val="DefaultParagraphFont"/>
    <w:link w:val="BodyText"/>
    <w:rsid w:val="00A120D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20D1"/>
    <w:pPr>
      <w:widowControl w:val="0"/>
      <w:autoSpaceDE w:val="0"/>
      <w:autoSpaceDN w:val="0"/>
      <w:spacing w:before="105"/>
    </w:pPr>
    <w:rPr>
      <w:rFonts w:ascii="Arial" w:eastAsia="Arial" w:hAnsi="Arial" w:cs="Arial"/>
      <w:sz w:val="22"/>
      <w:szCs w:val="22"/>
      <w:lang w:val="en-US"/>
    </w:rPr>
  </w:style>
  <w:style w:type="paragraph" w:styleId="CommentSubject">
    <w:name w:val="annotation subject"/>
    <w:basedOn w:val="CommentText"/>
    <w:next w:val="CommentText"/>
    <w:link w:val="CommentSubjectChar"/>
    <w:uiPriority w:val="99"/>
    <w:semiHidden/>
    <w:unhideWhenUsed/>
    <w:rsid w:val="00BA2400"/>
    <w:rPr>
      <w:b/>
      <w:bCs/>
    </w:rPr>
  </w:style>
  <w:style w:type="character" w:customStyle="1" w:styleId="CommentSubjectChar">
    <w:name w:val="Comment Subject Char"/>
    <w:basedOn w:val="CommentTextChar"/>
    <w:link w:val="CommentSubject"/>
    <w:uiPriority w:val="99"/>
    <w:semiHidden/>
    <w:rsid w:val="00BA2400"/>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BA240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2400"/>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F4B2C"/>
    <w:rPr>
      <w:rFonts w:asciiTheme="majorHAnsi" w:eastAsiaTheme="majorEastAsia" w:hAnsiTheme="majorHAnsi" w:cstheme="majorBidi"/>
      <w:color w:val="1F3763" w:themeColor="accent1" w:themeShade="7F"/>
      <w:sz w:val="24"/>
      <w:szCs w:val="24"/>
    </w:rPr>
  </w:style>
  <w:style w:type="table" w:customStyle="1" w:styleId="TableGrid4">
    <w:name w:val="Table Grid4"/>
    <w:basedOn w:val="TableNormal"/>
    <w:next w:val="TableGrid"/>
    <w:uiPriority w:val="59"/>
    <w:rsid w:val="002C646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87398">
      <w:bodyDiv w:val="1"/>
      <w:marLeft w:val="0"/>
      <w:marRight w:val="0"/>
      <w:marTop w:val="0"/>
      <w:marBottom w:val="0"/>
      <w:divBdr>
        <w:top w:val="none" w:sz="0" w:space="0" w:color="auto"/>
        <w:left w:val="none" w:sz="0" w:space="0" w:color="auto"/>
        <w:bottom w:val="none" w:sz="0" w:space="0" w:color="auto"/>
        <w:right w:val="none" w:sz="0" w:space="0" w:color="auto"/>
      </w:divBdr>
    </w:div>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04600720">
      <w:bodyDiv w:val="1"/>
      <w:marLeft w:val="0"/>
      <w:marRight w:val="0"/>
      <w:marTop w:val="0"/>
      <w:marBottom w:val="0"/>
      <w:divBdr>
        <w:top w:val="none" w:sz="0" w:space="0" w:color="auto"/>
        <w:left w:val="none" w:sz="0" w:space="0" w:color="auto"/>
        <w:bottom w:val="none" w:sz="0" w:space="0" w:color="auto"/>
        <w:right w:val="none" w:sz="0" w:space="0" w:color="auto"/>
      </w:divBdr>
    </w:div>
    <w:div w:id="858201281">
      <w:bodyDiv w:val="1"/>
      <w:marLeft w:val="0"/>
      <w:marRight w:val="0"/>
      <w:marTop w:val="0"/>
      <w:marBottom w:val="0"/>
      <w:divBdr>
        <w:top w:val="none" w:sz="0" w:space="0" w:color="auto"/>
        <w:left w:val="none" w:sz="0" w:space="0" w:color="auto"/>
        <w:bottom w:val="none" w:sz="0" w:space="0" w:color="auto"/>
        <w:right w:val="none" w:sz="0" w:space="0" w:color="auto"/>
      </w:divBdr>
    </w:div>
    <w:div w:id="20218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simphiweq\AppData\Local\Microsoft\Windows\INetCache\Content.Outlook\MIG18K2Q\simphiweq@atns.co.za"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hyperlink" Target="mailto:RFQs@atns.co.z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ocpo.treasury.gov.za/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imphiweq\AppData\Local\Microsoft\Windows\INetCache\Content.Outlook\MIG18K2Q\simphiweq@atns.co.za" TargetMode="External"/><Relationship Id="rId24"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sinenhlanhlam@atns.co.za" TargetMode="External"/><Relationship Id="rId10" Type="http://schemas.openxmlformats.org/officeDocument/2006/relationships/hyperlink" Target="mailto:sinenhlanhlam@atns.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header" Target="header1.xml"/><Relationship Id="rId22" Type="http://schemas.openxmlformats.org/officeDocument/2006/relationships/hyperlink" Target="mailto:RFQs@atn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59</Pages>
  <Words>11131</Words>
  <Characters>63449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Sinenhlanhla Mbongwa</cp:lastModifiedBy>
  <cp:revision>46</cp:revision>
  <cp:lastPrinted>2025-07-18T14:49:00Z</cp:lastPrinted>
  <dcterms:created xsi:type="dcterms:W3CDTF">2025-07-24T18:18:00Z</dcterms:created>
  <dcterms:modified xsi:type="dcterms:W3CDTF">2025-11-19T07:34:00Z</dcterms:modified>
</cp:coreProperties>
</file>